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CB" w:rsidRPr="008955E7" w:rsidRDefault="00001ACB" w:rsidP="00001ACB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A89C79" wp14:editId="6287B49B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CB" w:rsidRDefault="00001ACB" w:rsidP="00001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01ACB" w:rsidRDefault="00001ACB" w:rsidP="00001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001ACB" w:rsidRDefault="00001ACB" w:rsidP="00001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01ACB" w:rsidRDefault="00001ACB" w:rsidP="00001ACB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001ACB" w:rsidRDefault="00001ACB" w:rsidP="00001AC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01ACB" w:rsidRDefault="00001ACB" w:rsidP="00001ACB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01ACB" w:rsidRPr="00BA2D88" w:rsidRDefault="00001ACB" w:rsidP="00001AC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8CC">
                              <w:rPr>
                                <w:sz w:val="28"/>
                                <w:szCs w:val="28"/>
                                <w:u w:val="single"/>
                              </w:rPr>
                              <w:t>04.02.2022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8CC">
                              <w:rPr>
                                <w:sz w:val="28"/>
                                <w:szCs w:val="28"/>
                                <w:u w:val="single"/>
                              </w:rPr>
                              <w:t>116</w:t>
                            </w:r>
                          </w:p>
                          <w:p w:rsidR="00001ACB" w:rsidRPr="005669C2" w:rsidRDefault="00001ACB" w:rsidP="00001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001ACB" w:rsidRDefault="00001ACB" w:rsidP="00001ACB">
                            <w:pPr>
                              <w:jc w:val="center"/>
                            </w:pPr>
                          </w:p>
                          <w:p w:rsidR="00001ACB" w:rsidRDefault="00001ACB" w:rsidP="00001ACB">
                            <w:pPr>
                              <w:jc w:val="center"/>
                            </w:pPr>
                          </w:p>
                          <w:p w:rsidR="00001ACB" w:rsidRDefault="00001ACB" w:rsidP="00001ACB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001ACB" w:rsidRDefault="00001ACB" w:rsidP="00001AC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01ACB" w:rsidRDefault="00001ACB" w:rsidP="00001AC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01ACB" w:rsidRDefault="00001ACB" w:rsidP="00001AC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01ACB" w:rsidRDefault="00001ACB" w:rsidP="00001ACB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001ACB" w:rsidRDefault="00001ACB" w:rsidP="00001AC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01ACB" w:rsidRDefault="00001ACB" w:rsidP="00001ACB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01ACB" w:rsidRPr="00BA2D88" w:rsidRDefault="00001ACB" w:rsidP="00001AC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C08CC">
                        <w:rPr>
                          <w:sz w:val="28"/>
                          <w:szCs w:val="28"/>
                          <w:u w:val="single"/>
                        </w:rPr>
                        <w:t>04.02.2022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C08CC">
                        <w:rPr>
                          <w:sz w:val="28"/>
                          <w:szCs w:val="28"/>
                          <w:u w:val="single"/>
                        </w:rPr>
                        <w:t>116</w:t>
                      </w:r>
                    </w:p>
                    <w:p w:rsidR="00001ACB" w:rsidRPr="005669C2" w:rsidRDefault="00001ACB" w:rsidP="00001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001ACB" w:rsidRDefault="00001ACB" w:rsidP="00001ACB">
                      <w:pPr>
                        <w:jc w:val="center"/>
                      </w:pPr>
                    </w:p>
                    <w:p w:rsidR="00001ACB" w:rsidRDefault="00001ACB" w:rsidP="00001ACB">
                      <w:pPr>
                        <w:jc w:val="center"/>
                      </w:pPr>
                    </w:p>
                    <w:p w:rsidR="00001ACB" w:rsidRDefault="00001ACB" w:rsidP="00001ACB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r>
        <w:tab/>
      </w:r>
    </w:p>
    <w:p w:rsidR="00001ACB" w:rsidRDefault="00001ACB" w:rsidP="00001ACB">
      <w:r>
        <w:t xml:space="preserve">                                                              </w:t>
      </w:r>
    </w:p>
    <w:p w:rsidR="00001ACB" w:rsidRDefault="00001ACB" w:rsidP="00001ACB">
      <w:pPr>
        <w:tabs>
          <w:tab w:val="left" w:pos="6820"/>
          <w:tab w:val="left" w:pos="7472"/>
        </w:tabs>
      </w:pPr>
      <w:r>
        <w:tab/>
      </w:r>
    </w:p>
    <w:p w:rsidR="00001ACB" w:rsidRPr="006E4D11" w:rsidRDefault="00001ACB" w:rsidP="00001ACB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Pr="006E4D11">
        <w:rPr>
          <w:sz w:val="28"/>
          <w:szCs w:val="28"/>
        </w:rPr>
        <w:tab/>
      </w:r>
    </w:p>
    <w:p w:rsidR="00001ACB" w:rsidRDefault="00001ACB" w:rsidP="00001ACB"/>
    <w:p w:rsidR="00001ACB" w:rsidRDefault="00001ACB" w:rsidP="00001ACB"/>
    <w:p w:rsidR="00001ACB" w:rsidRDefault="00001ACB" w:rsidP="00001ACB"/>
    <w:p w:rsidR="00001ACB" w:rsidRDefault="00001ACB" w:rsidP="00001ACB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001ACB" w:rsidRPr="009212DA" w:rsidTr="0039345C">
        <w:tc>
          <w:tcPr>
            <w:tcW w:w="6062" w:type="dxa"/>
            <w:shd w:val="clear" w:color="auto" w:fill="auto"/>
          </w:tcPr>
          <w:p w:rsidR="00001ACB" w:rsidRPr="009212DA" w:rsidRDefault="00001ACB" w:rsidP="0039345C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 внесении изменений в постановление администрации муниципального района Кинельский Самарской области от 22.12.2021 г. №2030 «</w:t>
            </w:r>
            <w:r w:rsidRPr="009212DA">
              <w:rPr>
                <w:b/>
                <w:sz w:val="28"/>
              </w:rPr>
              <w:t xml:space="preserve">Об </w:t>
            </w:r>
            <w:r>
              <w:rPr>
                <w:b/>
                <w:sz w:val="28"/>
              </w:rPr>
              <w:t xml:space="preserve">утверждении тарифа на услугу, оказываемую </w:t>
            </w:r>
            <w:r w:rsidRPr="009212DA">
              <w:rPr>
                <w:b/>
                <w:sz w:val="28"/>
              </w:rPr>
              <w:t>муниципаль</w:t>
            </w:r>
            <w:r>
              <w:rPr>
                <w:b/>
                <w:sz w:val="28"/>
              </w:rPr>
              <w:t xml:space="preserve">ным бюджетным    учреждением </w:t>
            </w:r>
            <w:r w:rsidRPr="009212DA">
              <w:rPr>
                <w:b/>
                <w:sz w:val="28"/>
              </w:rPr>
              <w:t>муниципального</w:t>
            </w:r>
            <w:r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 xml:space="preserve">района Кинельский «Многофункциональный центр предоставления </w:t>
            </w:r>
            <w:r>
              <w:rPr>
                <w:b/>
                <w:sz w:val="28"/>
              </w:rPr>
              <w:t>государственных и муниципальных</w:t>
            </w:r>
            <w:r w:rsidRPr="009212DA">
              <w:rPr>
                <w:b/>
                <w:sz w:val="28"/>
              </w:rPr>
              <w:t xml:space="preserve"> услуг»</w:t>
            </w:r>
          </w:p>
          <w:p w:rsidR="00001ACB" w:rsidRPr="009212DA" w:rsidRDefault="00001ACB" w:rsidP="003934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001ACB" w:rsidRPr="009212DA" w:rsidRDefault="00001ACB" w:rsidP="003934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01ACB" w:rsidRDefault="00001ACB" w:rsidP="00001A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01ACB" w:rsidRPr="00281845" w:rsidRDefault="00001ACB" w:rsidP="00001AC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>вии с федеральным законо</w:t>
      </w:r>
      <w:r>
        <w:rPr>
          <w:sz w:val="28"/>
          <w:szCs w:val="28"/>
        </w:rPr>
        <w:t xml:space="preserve">м РФ от 06.02.2003 г. № 131-ФЗ </w:t>
      </w:r>
      <w:r w:rsidRPr="00852C1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приказом Федеральной службы регистрации, кадастра и картографии от 02.12.2021 г. №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/0565 «О внесении изменений в приказ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13.05.2020 г. №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/0145 «Об установлении размеров платы за предоставление сведений, содержащихся в Едином реестре недвижимости. и иной информации»</w:t>
      </w:r>
      <w:r>
        <w:rPr>
          <w:sz w:val="28"/>
        </w:rPr>
        <w:t xml:space="preserve">, </w:t>
      </w:r>
      <w:r>
        <w:rPr>
          <w:sz w:val="28"/>
          <w:szCs w:val="28"/>
        </w:rPr>
        <w:t>руководствуясь протоколом заседания тарифной комиссии от</w:t>
      </w:r>
      <w:r w:rsidRPr="006D21E3">
        <w:rPr>
          <w:sz w:val="28"/>
          <w:szCs w:val="28"/>
        </w:rPr>
        <w:t xml:space="preserve"> </w:t>
      </w:r>
      <w:r>
        <w:rPr>
          <w:sz w:val="28"/>
          <w:szCs w:val="28"/>
        </w:rPr>
        <w:t>27.01.2022</w:t>
      </w:r>
      <w:r w:rsidRPr="006D21E3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1, на основании Устава муниципального района Кинельский, администрация муниципального района Кинельский </w:t>
      </w:r>
      <w:r w:rsidRPr="00281845">
        <w:rPr>
          <w:b/>
          <w:sz w:val="28"/>
          <w:szCs w:val="28"/>
        </w:rPr>
        <w:t>ПОСТАНОВЛЯЕТ:</w:t>
      </w:r>
    </w:p>
    <w:p w:rsidR="00001ACB" w:rsidRPr="006F4D8F" w:rsidRDefault="00001ACB" w:rsidP="00001ACB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№2 к постановлению администрации муниципального района Кинельский Самарской области от 22.12.2021 г. № 2030 </w:t>
      </w:r>
      <w:r w:rsidRPr="00E35EFD">
        <w:rPr>
          <w:sz w:val="28"/>
        </w:rPr>
        <w:t>«Об утверждении тарифа на услугу, оказываемую муниципаль</w:t>
      </w:r>
      <w:r>
        <w:rPr>
          <w:sz w:val="28"/>
        </w:rPr>
        <w:t xml:space="preserve">ным бюджетным </w:t>
      </w:r>
      <w:r w:rsidRPr="00E35EFD">
        <w:rPr>
          <w:sz w:val="28"/>
        </w:rPr>
        <w:t xml:space="preserve">учреждением муниципального района Кинельский «Многофункциональный центр предоставления </w:t>
      </w:r>
      <w:r w:rsidRPr="00E35EFD">
        <w:rPr>
          <w:sz w:val="28"/>
        </w:rPr>
        <w:lastRenderedPageBreak/>
        <w:t>государственных и муниципальных услуг»</w:t>
      </w:r>
      <w:r>
        <w:rPr>
          <w:sz w:val="28"/>
        </w:rPr>
        <w:t>, изложив его в редакции согласно приложению</w:t>
      </w:r>
      <w:r w:rsidR="00BD4071">
        <w:rPr>
          <w:sz w:val="28"/>
        </w:rPr>
        <w:t>.</w:t>
      </w:r>
    </w:p>
    <w:p w:rsidR="00001ACB" w:rsidRDefault="00001ACB" w:rsidP="00001ACB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E4D11">
        <w:rPr>
          <w:color w:val="000000"/>
          <w:sz w:val="28"/>
          <w:szCs w:val="28"/>
        </w:rPr>
        <w:t xml:space="preserve">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001ACB" w:rsidRDefault="00001ACB" w:rsidP="00001ACB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01ACB" w:rsidRDefault="00001ACB" w:rsidP="00001ACB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001ACB" w:rsidRDefault="00001ACB" w:rsidP="00001ACB">
      <w:pPr>
        <w:spacing w:line="324" w:lineRule="auto"/>
        <w:rPr>
          <w:b/>
          <w:sz w:val="28"/>
        </w:rPr>
      </w:pPr>
    </w:p>
    <w:p w:rsidR="00001ACB" w:rsidRPr="0085073D" w:rsidRDefault="00001ACB" w:rsidP="00001ACB">
      <w:pPr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652"/>
        <w:gridCol w:w="5813"/>
      </w:tblGrid>
      <w:tr w:rsidR="00001ACB" w:rsidTr="0039345C">
        <w:tc>
          <w:tcPr>
            <w:tcW w:w="3652" w:type="dxa"/>
            <w:vAlign w:val="center"/>
          </w:tcPr>
          <w:p w:rsidR="00001ACB" w:rsidRPr="00AB6B41" w:rsidRDefault="00001ACB" w:rsidP="0039345C">
            <w:pPr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И.о</w:t>
            </w:r>
            <w:proofErr w:type="spellEnd"/>
            <w:r>
              <w:rPr>
                <w:b/>
                <w:color w:val="000000"/>
                <w:sz w:val="28"/>
              </w:rPr>
              <w:t>. г</w:t>
            </w:r>
            <w:r w:rsidRPr="00AB6B41">
              <w:rPr>
                <w:b/>
                <w:color w:val="000000"/>
                <w:sz w:val="28"/>
              </w:rPr>
              <w:t>лав</w:t>
            </w:r>
            <w:r>
              <w:rPr>
                <w:b/>
                <w:color w:val="000000"/>
                <w:sz w:val="28"/>
              </w:rPr>
              <w:t>ы</w:t>
            </w:r>
          </w:p>
          <w:p w:rsidR="00001ACB" w:rsidRDefault="00001ACB" w:rsidP="0039345C">
            <w:pPr>
              <w:jc w:val="center"/>
              <w:rPr>
                <w:color w:val="000000"/>
                <w:sz w:val="28"/>
              </w:rPr>
            </w:pPr>
            <w:r w:rsidRPr="00AB6B41">
              <w:rPr>
                <w:b/>
                <w:color w:val="000000"/>
                <w:sz w:val="28"/>
              </w:rPr>
              <w:t>муниципального района Кинельский</w:t>
            </w:r>
          </w:p>
        </w:tc>
        <w:tc>
          <w:tcPr>
            <w:tcW w:w="5813" w:type="dxa"/>
            <w:vAlign w:val="center"/>
            <w:hideMark/>
          </w:tcPr>
          <w:p w:rsidR="00001ACB" w:rsidRPr="00AB6B41" w:rsidRDefault="00001ACB" w:rsidP="0039345C">
            <w:pPr>
              <w:ind w:left="-108" w:right="-10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B6B41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B6B41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Мецкер</w:t>
            </w:r>
            <w:proofErr w:type="spellEnd"/>
          </w:p>
        </w:tc>
      </w:tr>
    </w:tbl>
    <w:p w:rsidR="00001ACB" w:rsidRDefault="00001ACB" w:rsidP="00001ACB">
      <w:pPr>
        <w:spacing w:line="288" w:lineRule="auto"/>
        <w:jc w:val="both"/>
        <w:rPr>
          <w:sz w:val="24"/>
          <w:szCs w:val="24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5B1B45" w:rsidRDefault="005B1B45">
      <w:pPr>
        <w:rPr>
          <w:sz w:val="28"/>
          <w:szCs w:val="28"/>
        </w:rPr>
      </w:pPr>
    </w:p>
    <w:p w:rsidR="00001ACB" w:rsidRDefault="00001ACB" w:rsidP="00001ACB">
      <w:pPr>
        <w:spacing w:line="312" w:lineRule="auto"/>
        <w:rPr>
          <w:sz w:val="28"/>
        </w:rPr>
      </w:pPr>
    </w:p>
    <w:p w:rsidR="00001ACB" w:rsidRDefault="00001ACB" w:rsidP="00001ACB">
      <w:pPr>
        <w:spacing w:line="312" w:lineRule="auto"/>
        <w:rPr>
          <w:sz w:val="28"/>
        </w:rPr>
      </w:pPr>
      <w:r>
        <w:rPr>
          <w:sz w:val="28"/>
        </w:rPr>
        <w:t>Аникеева 21485</w:t>
      </w:r>
    </w:p>
    <w:p w:rsidR="00001ACB" w:rsidRDefault="00001ACB" w:rsidP="00001ACB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>
        <w:rPr>
          <w:sz w:val="24"/>
          <w:szCs w:val="24"/>
        </w:rPr>
        <w:t>МФЦ</w:t>
      </w:r>
      <w:r w:rsidRPr="00EA56AC">
        <w:rPr>
          <w:sz w:val="24"/>
          <w:szCs w:val="24"/>
        </w:rPr>
        <w:t xml:space="preserve">» - 1 экз.,   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001ACB" w:rsidRDefault="00001ACB">
      <w:pPr>
        <w:rPr>
          <w:sz w:val="28"/>
          <w:szCs w:val="28"/>
        </w:rPr>
      </w:pPr>
    </w:p>
    <w:p w:rsidR="00001ACB" w:rsidRDefault="00001ACB" w:rsidP="00001ACB">
      <w:pPr>
        <w:spacing w:line="276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</w:t>
      </w:r>
    </w:p>
    <w:p w:rsidR="00001ACB" w:rsidRDefault="00001ACB" w:rsidP="00001A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01ACB" w:rsidRDefault="00001ACB" w:rsidP="00001A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01ACB" w:rsidRPr="00DB5C14" w:rsidRDefault="00001ACB" w:rsidP="00001ACB">
      <w:pPr>
        <w:spacing w:line="276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001ACB" w:rsidRDefault="00001ACB" w:rsidP="00001A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01ACB" w:rsidRDefault="00001ACB" w:rsidP="00001A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 xml:space="preserve">, </w:t>
      </w:r>
    </w:p>
    <w:p w:rsidR="00001ACB" w:rsidRDefault="00001ACB" w:rsidP="00001ACB">
      <w:pPr>
        <w:jc w:val="center"/>
        <w:outlineLvl w:val="0"/>
        <w:rPr>
          <w:b/>
          <w:sz w:val="28"/>
          <w:szCs w:val="28"/>
        </w:rPr>
      </w:pPr>
      <w:r w:rsidRPr="00451FB0">
        <w:rPr>
          <w:b/>
          <w:bCs/>
          <w:color w:val="000000"/>
          <w:kern w:val="36"/>
          <w:sz w:val="28"/>
          <w:szCs w:val="28"/>
        </w:rPr>
        <w:t xml:space="preserve">оказываемые </w:t>
      </w:r>
      <w:r w:rsidRPr="00451FB0">
        <w:rPr>
          <w:b/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>
        <w:rPr>
          <w:b/>
          <w:sz w:val="28"/>
          <w:szCs w:val="28"/>
        </w:rPr>
        <w:t>ственных и муниципальных услуг»</w:t>
      </w:r>
    </w:p>
    <w:p w:rsidR="00001ACB" w:rsidRPr="00451FB0" w:rsidRDefault="00001ACB" w:rsidP="00001A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001ACB" w:rsidRPr="008715FE" w:rsidRDefault="00001ACB" w:rsidP="00001A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839"/>
        <w:gridCol w:w="1329"/>
        <w:gridCol w:w="2076"/>
        <w:gridCol w:w="1918"/>
      </w:tblGrid>
      <w:tr w:rsidR="00001ACB" w:rsidRPr="001F76A8" w:rsidTr="0039345C">
        <w:tc>
          <w:tcPr>
            <w:tcW w:w="4201" w:type="dxa"/>
            <w:gridSpan w:val="2"/>
            <w:vMerge w:val="restart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546" w:type="dxa"/>
            <w:gridSpan w:val="3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001ACB" w:rsidRPr="001F76A8" w:rsidTr="0039345C">
        <w:tc>
          <w:tcPr>
            <w:tcW w:w="4201" w:type="dxa"/>
            <w:gridSpan w:val="2"/>
            <w:vMerge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00" w:type="dxa"/>
            <w:gridSpan w:val="2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размер части платы за обеспечение многофункциональным центром предоставления сведений</w:t>
            </w:r>
            <w:proofErr w:type="gramStart"/>
            <w:r w:rsidRPr="001F76A8">
              <w:rPr>
                <w:sz w:val="24"/>
                <w:szCs w:val="24"/>
              </w:rPr>
              <w:t xml:space="preserve"> ,</w:t>
            </w:r>
            <w:proofErr w:type="gramEnd"/>
            <w:r w:rsidRPr="001F76A8">
              <w:rPr>
                <w:sz w:val="24"/>
                <w:szCs w:val="24"/>
              </w:rPr>
              <w:t xml:space="preserve"> содержащихся в ЕГРН, руб.</w:t>
            </w:r>
          </w:p>
        </w:tc>
      </w:tr>
      <w:tr w:rsidR="00001ACB" w:rsidRPr="001F76A8" w:rsidTr="0039345C">
        <w:tc>
          <w:tcPr>
            <w:tcW w:w="4201" w:type="dxa"/>
            <w:gridSpan w:val="2"/>
            <w:vMerge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юридические лица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Росземкадастра</w:t>
            </w:r>
            <w:proofErr w:type="spell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от 2 октября 2002 г. N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П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реестровом деле такого паспорта), разрешения на ввод объекта в эксплуатацию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rPr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ии и ее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130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380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недееспособным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или ограниченно дееспособным &lt;**&gt;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165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510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Аналитическая информация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001ACB" w:rsidRPr="001F76A8" w:rsidTr="0039345C">
        <w:trPr>
          <w:trHeight w:val="543"/>
        </w:trPr>
        <w:tc>
          <w:tcPr>
            <w:tcW w:w="2165" w:type="dxa"/>
            <w:vMerge w:val="restart"/>
          </w:tcPr>
          <w:p w:rsidR="00001ACB" w:rsidRPr="001F76A8" w:rsidRDefault="00001ACB" w:rsidP="0039345C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&lt;**&gt;</w:t>
            </w:r>
          </w:p>
        </w:tc>
        <w:tc>
          <w:tcPr>
            <w:tcW w:w="2036" w:type="dxa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1 субъекта Российской Федерации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110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</w:tr>
      <w:tr w:rsidR="00001ACB" w:rsidRPr="001F76A8" w:rsidTr="0039345C">
        <w:trPr>
          <w:trHeight w:val="517"/>
        </w:trPr>
        <w:tc>
          <w:tcPr>
            <w:tcW w:w="2165" w:type="dxa"/>
            <w:vMerge/>
          </w:tcPr>
          <w:p w:rsidR="00001ACB" w:rsidRPr="001F76A8" w:rsidRDefault="00001ACB" w:rsidP="0039345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 до 28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220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435</w:t>
            </w:r>
          </w:p>
        </w:tc>
      </w:tr>
      <w:tr w:rsidR="00001ACB" w:rsidRPr="001F76A8" w:rsidTr="0039345C">
        <w:trPr>
          <w:trHeight w:val="530"/>
        </w:trPr>
        <w:tc>
          <w:tcPr>
            <w:tcW w:w="2165" w:type="dxa"/>
            <w:vMerge/>
          </w:tcPr>
          <w:p w:rsidR="00001ACB" w:rsidRPr="001F76A8" w:rsidRDefault="00001ACB" w:rsidP="0039345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29 до 56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270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490</w:t>
            </w:r>
          </w:p>
        </w:tc>
      </w:tr>
      <w:tr w:rsidR="00001ACB" w:rsidRPr="001F76A8" w:rsidTr="0039345C">
        <w:trPr>
          <w:trHeight w:val="441"/>
        </w:trPr>
        <w:tc>
          <w:tcPr>
            <w:tcW w:w="2165" w:type="dxa"/>
            <w:vMerge/>
          </w:tcPr>
          <w:p w:rsidR="00001ACB" w:rsidRPr="001F76A8" w:rsidRDefault="00001ACB" w:rsidP="0039345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более 57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520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дате получения органом регистрации прав заявления о государственном кадастровом учете и (или государственной регистрации прав и прилагаемых к нему документов &lt;**&gt;</w:t>
            </w:r>
            <w:proofErr w:type="gramEnd"/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Кадастровый план территории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линии (границе водного объекта), проекте межевания территории</w:t>
            </w:r>
            <w:proofErr w:type="gramEnd"/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1F76A8" w:rsidRDefault="00001ACB" w:rsidP="0039345C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34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2074" w:type="dxa"/>
            <w:vAlign w:val="center"/>
          </w:tcPr>
          <w:p w:rsidR="00001ACB" w:rsidRPr="001F76A8" w:rsidRDefault="00001ACB" w:rsidP="0039345C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D60040" w:rsidRDefault="00001ACB" w:rsidP="0039345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</w:t>
            </w:r>
          </w:p>
        </w:tc>
        <w:tc>
          <w:tcPr>
            <w:tcW w:w="1346" w:type="dxa"/>
            <w:vAlign w:val="center"/>
          </w:tcPr>
          <w:p w:rsidR="00001ACB" w:rsidRPr="00814D05" w:rsidRDefault="00001ACB" w:rsidP="0039345C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001ACB" w:rsidRPr="00814D05" w:rsidRDefault="00001ACB" w:rsidP="0039345C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50</w:t>
            </w:r>
          </w:p>
        </w:tc>
        <w:tc>
          <w:tcPr>
            <w:tcW w:w="2074" w:type="dxa"/>
            <w:vAlign w:val="center"/>
          </w:tcPr>
          <w:p w:rsidR="00001ACB" w:rsidRPr="00814D05" w:rsidRDefault="00001ACB" w:rsidP="0039345C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160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814D05" w:rsidRDefault="00001ACB" w:rsidP="0039345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ятие как имущественный комплекс</w:t>
            </w:r>
          </w:p>
        </w:tc>
        <w:tc>
          <w:tcPr>
            <w:tcW w:w="1346" w:type="dxa"/>
            <w:vAlign w:val="center"/>
          </w:tcPr>
          <w:p w:rsidR="00001ACB" w:rsidRPr="00814D05" w:rsidRDefault="00001ACB" w:rsidP="0039345C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001ACB" w:rsidRPr="00814D05" w:rsidRDefault="00001ACB" w:rsidP="0039345C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150</w:t>
            </w:r>
          </w:p>
        </w:tc>
        <w:tc>
          <w:tcPr>
            <w:tcW w:w="2074" w:type="dxa"/>
            <w:vAlign w:val="center"/>
          </w:tcPr>
          <w:p w:rsidR="00001ACB" w:rsidRPr="00814D05" w:rsidRDefault="00001ACB" w:rsidP="0039345C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240</w:t>
            </w:r>
          </w:p>
        </w:tc>
      </w:tr>
      <w:tr w:rsidR="00001ACB" w:rsidRPr="001F76A8" w:rsidTr="0039345C">
        <w:tc>
          <w:tcPr>
            <w:tcW w:w="4201" w:type="dxa"/>
            <w:gridSpan w:val="2"/>
          </w:tcPr>
          <w:p w:rsidR="00001ACB" w:rsidRPr="00814D05" w:rsidRDefault="00001ACB" w:rsidP="0039345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Выписка о содержании правоустанавливающих 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кументов</w:t>
            </w:r>
          </w:p>
        </w:tc>
        <w:tc>
          <w:tcPr>
            <w:tcW w:w="1346" w:type="dxa"/>
            <w:vAlign w:val="center"/>
          </w:tcPr>
          <w:p w:rsidR="00001ACB" w:rsidRPr="00814D05" w:rsidRDefault="00001ACB" w:rsidP="0039345C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222222"/>
                <w:sz w:val="24"/>
                <w:szCs w:val="24"/>
                <w:lang w:eastAsia="zh-CN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001ACB" w:rsidRPr="00814D05" w:rsidRDefault="00001ACB" w:rsidP="0039345C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100</w:t>
            </w:r>
          </w:p>
        </w:tc>
        <w:tc>
          <w:tcPr>
            <w:tcW w:w="2074" w:type="dxa"/>
            <w:vAlign w:val="center"/>
          </w:tcPr>
          <w:p w:rsidR="00001ACB" w:rsidRPr="00814D05" w:rsidRDefault="00001ACB" w:rsidP="0039345C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290</w:t>
            </w:r>
          </w:p>
        </w:tc>
      </w:tr>
    </w:tbl>
    <w:p w:rsidR="00001ACB" w:rsidRDefault="00001ACB" w:rsidP="00001ACB">
      <w:pPr>
        <w:spacing w:line="360" w:lineRule="auto"/>
        <w:jc w:val="both"/>
        <w:rPr>
          <w:sz w:val="28"/>
          <w:szCs w:val="28"/>
        </w:rPr>
      </w:pPr>
    </w:p>
    <w:p w:rsidR="00001ACB" w:rsidRPr="00A35C52" w:rsidRDefault="00001ACB" w:rsidP="00001ACB">
      <w:pPr>
        <w:jc w:val="both"/>
        <w:rPr>
          <w:rFonts w:eastAsia="Arial"/>
          <w:color w:val="222222"/>
          <w:sz w:val="24"/>
          <w:szCs w:val="24"/>
          <w:lang w:bidi="ar"/>
        </w:rPr>
      </w:pPr>
      <w:r>
        <w:rPr>
          <w:rFonts w:eastAsia="Arial"/>
          <w:color w:val="222222"/>
          <w:sz w:val="24"/>
          <w:szCs w:val="24"/>
          <w:lang w:bidi="ar"/>
        </w:rPr>
        <w:t>&lt;</w:t>
      </w:r>
      <w:r w:rsidRPr="006243FE">
        <w:rPr>
          <w:rFonts w:eastAsia="Arial"/>
          <w:color w:val="222222"/>
          <w:sz w:val="24"/>
          <w:szCs w:val="24"/>
          <w:lang w:bidi="ar"/>
        </w:rPr>
        <w:t>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З</w:t>
      </w:r>
      <w:r w:rsidRPr="00FE39C6">
        <w:rPr>
          <w:sz w:val="24"/>
          <w:szCs w:val="24"/>
        </w:rPr>
        <w:t xml:space="preserve">а исключением заявителей, обладающих в соответствии с </w:t>
      </w:r>
      <w:r>
        <w:rPr>
          <w:sz w:val="24"/>
          <w:szCs w:val="24"/>
        </w:rPr>
        <w:t>федеральным законом</w:t>
      </w:r>
      <w:r w:rsidRPr="00FE39C6">
        <w:rPr>
          <w:sz w:val="24"/>
          <w:szCs w:val="24"/>
        </w:rPr>
        <w:t xml:space="preserve"> правом на бесплатное предоставление сведений, содержащихся в </w:t>
      </w:r>
      <w:r>
        <w:rPr>
          <w:rFonts w:eastAsia="Arial"/>
          <w:color w:val="222222"/>
          <w:sz w:val="24"/>
          <w:szCs w:val="24"/>
          <w:lang w:bidi="ar"/>
        </w:rPr>
        <w:t>Едином государственном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реестр</w:t>
      </w:r>
      <w:r>
        <w:rPr>
          <w:rFonts w:eastAsia="Arial"/>
          <w:color w:val="222222"/>
          <w:sz w:val="24"/>
          <w:szCs w:val="24"/>
          <w:lang w:bidi="ar"/>
        </w:rPr>
        <w:t>е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</w:t>
      </w:r>
      <w:r w:rsidRPr="00A35C52">
        <w:rPr>
          <w:rFonts w:eastAsia="Arial"/>
          <w:color w:val="222222"/>
          <w:sz w:val="24"/>
          <w:szCs w:val="24"/>
          <w:lang w:bidi="ar"/>
        </w:rPr>
        <w:t>недвижимости</w:t>
      </w:r>
    </w:p>
    <w:p w:rsidR="00001ACB" w:rsidRPr="00D21A0D" w:rsidRDefault="00001ACB" w:rsidP="00001ACB">
      <w:pPr>
        <w:jc w:val="both"/>
        <w:rPr>
          <w:sz w:val="28"/>
          <w:szCs w:val="28"/>
        </w:rPr>
      </w:pPr>
      <w:r w:rsidRPr="006243FE">
        <w:rPr>
          <w:rFonts w:eastAsia="Arial"/>
          <w:color w:val="222222"/>
          <w:sz w:val="24"/>
          <w:szCs w:val="24"/>
          <w:lang w:bidi="ar"/>
        </w:rPr>
        <w:t>&lt;**&gt;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П</w:t>
      </w:r>
      <w:r w:rsidRPr="00FE39C6">
        <w:rPr>
          <w:sz w:val="24"/>
          <w:szCs w:val="24"/>
        </w:rPr>
        <w:t>редоставляются лицам, указанным в ч</w:t>
      </w:r>
      <w:r>
        <w:rPr>
          <w:sz w:val="24"/>
          <w:szCs w:val="24"/>
        </w:rPr>
        <w:t xml:space="preserve">асти </w:t>
      </w:r>
      <w:r w:rsidRPr="00FE39C6">
        <w:rPr>
          <w:sz w:val="24"/>
          <w:szCs w:val="24"/>
        </w:rPr>
        <w:t>13 ст</w:t>
      </w:r>
      <w:r>
        <w:rPr>
          <w:sz w:val="24"/>
          <w:szCs w:val="24"/>
        </w:rPr>
        <w:t xml:space="preserve">атьи </w:t>
      </w:r>
      <w:r w:rsidRPr="00FE39C6">
        <w:rPr>
          <w:sz w:val="24"/>
          <w:szCs w:val="24"/>
        </w:rPr>
        <w:t>62 Ф</w:t>
      </w:r>
      <w:r>
        <w:rPr>
          <w:sz w:val="24"/>
          <w:szCs w:val="24"/>
        </w:rPr>
        <w:t>едерального закона</w:t>
      </w:r>
      <w:r w:rsidRPr="00FE39C6">
        <w:rPr>
          <w:sz w:val="24"/>
          <w:szCs w:val="24"/>
        </w:rPr>
        <w:t xml:space="preserve"> от 13.07.2015 №218-ФЗ «О государственной регистрации недвижимости»</w:t>
      </w:r>
    </w:p>
    <w:p w:rsidR="00001ACB" w:rsidRDefault="00001ACB" w:rsidP="00001ACB">
      <w:pPr>
        <w:tabs>
          <w:tab w:val="left" w:pos="851"/>
        </w:tabs>
        <w:spacing w:line="192" w:lineRule="auto"/>
        <w:ind w:left="851" w:hanging="851"/>
        <w:jc w:val="both"/>
        <w:rPr>
          <w:sz w:val="28"/>
          <w:szCs w:val="28"/>
        </w:rPr>
      </w:pPr>
    </w:p>
    <w:p w:rsidR="00001ACB" w:rsidRPr="00001ACB" w:rsidRDefault="00001ACB">
      <w:pPr>
        <w:rPr>
          <w:sz w:val="28"/>
          <w:szCs w:val="28"/>
        </w:rPr>
      </w:pPr>
    </w:p>
    <w:sectPr w:rsidR="00001ACB" w:rsidRPr="00001ACB" w:rsidSect="00D75139">
      <w:headerReference w:type="default" r:id="rId7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71" w:rsidRDefault="00BD4071" w:rsidP="00BD4071">
      <w:r>
        <w:separator/>
      </w:r>
    </w:p>
  </w:endnote>
  <w:endnote w:type="continuationSeparator" w:id="0">
    <w:p w:rsidR="00BD4071" w:rsidRDefault="00BD4071" w:rsidP="00BD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71" w:rsidRDefault="00BD4071" w:rsidP="00BD4071">
      <w:r>
        <w:separator/>
      </w:r>
    </w:p>
  </w:footnote>
  <w:footnote w:type="continuationSeparator" w:id="0">
    <w:p w:rsidR="00BD4071" w:rsidRDefault="00BD4071" w:rsidP="00BD4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6474"/>
      <w:docPartObj>
        <w:docPartGallery w:val="Page Numbers (Top of Page)"/>
        <w:docPartUnique/>
      </w:docPartObj>
    </w:sdtPr>
    <w:sdtEndPr/>
    <w:sdtContent>
      <w:p w:rsidR="00BD4071" w:rsidRDefault="00BD40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8CC">
          <w:rPr>
            <w:noProof/>
          </w:rPr>
          <w:t>6</w:t>
        </w:r>
        <w:r>
          <w:fldChar w:fldCharType="end"/>
        </w:r>
      </w:p>
    </w:sdtContent>
  </w:sdt>
  <w:p w:rsidR="00BD4071" w:rsidRDefault="00BD40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CB"/>
    <w:rsid w:val="00001ACB"/>
    <w:rsid w:val="005B1B45"/>
    <w:rsid w:val="00AC08CC"/>
    <w:rsid w:val="00BD4071"/>
    <w:rsid w:val="00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A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40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4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40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A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40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4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40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2022-02-04T06:19:00Z</dcterms:created>
  <dcterms:modified xsi:type="dcterms:W3CDTF">2022-02-07T05:49:00Z</dcterms:modified>
</cp:coreProperties>
</file>