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9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inline distT="0" distB="0" distL="0" distR="0">
            <wp:extent cx="838200" cy="1019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A08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Администрация сельского поселения Бобровка</w:t>
      </w:r>
    </w:p>
    <w:p w:rsidR="00900A69" w:rsidRPr="002A08CE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A08C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 Кинельский Самарской области</w:t>
      </w:r>
    </w:p>
    <w:p w:rsidR="00900A69" w:rsidRPr="002A08CE" w:rsidRDefault="00900A69" w:rsidP="00900A69">
      <w:pPr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00A69" w:rsidRPr="00900A69" w:rsidRDefault="00900A69" w:rsidP="00900A69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</w:rPr>
      </w:pPr>
      <w:r w:rsidRPr="00900A69">
        <w:rPr>
          <w:rFonts w:ascii="Times New Roman" w:eastAsia="Times New Roman" w:hAnsi="Times New Roman" w:cs="Times New Roman"/>
          <w:b/>
          <w:bCs/>
          <w:sz w:val="32"/>
          <w:szCs w:val="28"/>
        </w:rPr>
        <w:t>ПОСТАНОВЛЕНИЕ</w:t>
      </w:r>
    </w:p>
    <w:p w:rsidR="00900A69" w:rsidRPr="00900A69" w:rsidRDefault="00900A69" w:rsidP="00900A69">
      <w:pPr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00A69" w:rsidRPr="00894899" w:rsidRDefault="00894899" w:rsidP="00900A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</w:t>
      </w:r>
      <w:r w:rsidR="00900A69" w:rsidRPr="008948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25 июля</w:t>
      </w:r>
      <w:r w:rsidR="00900A69" w:rsidRPr="008948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2022</w:t>
      </w:r>
      <w:r w:rsidR="00900A69" w:rsidRPr="008948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122</w:t>
      </w:r>
      <w:r w:rsidR="00900A69" w:rsidRPr="0089489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</w:p>
    <w:p w:rsidR="00900A69" w:rsidRPr="00900A69" w:rsidRDefault="00900A69" w:rsidP="00900A6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A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 Бобровка</w:t>
      </w:r>
    </w:p>
    <w:p w:rsidR="00900A69" w:rsidRDefault="00900A69" w:rsidP="00900A69">
      <w:pPr>
        <w:pStyle w:val="a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00A69" w:rsidRPr="00900A69" w:rsidRDefault="00C54232" w:rsidP="00900A69">
      <w:pPr>
        <w:pStyle w:val="a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</w:t>
      </w:r>
      <w:r w:rsidR="008F41B6">
        <w:rPr>
          <w:rFonts w:ascii="Times New Roman" w:hAnsi="Times New Roman" w:cs="Times New Roman"/>
          <w:b/>
          <w:sz w:val="28"/>
          <w:szCs w:val="28"/>
        </w:rPr>
        <w:t>с</w:t>
      </w:r>
      <w:r w:rsidRPr="00900A69">
        <w:rPr>
          <w:rFonts w:ascii="Times New Roman" w:hAnsi="Times New Roman" w:cs="Times New Roman"/>
          <w:b/>
          <w:sz w:val="28"/>
          <w:szCs w:val="28"/>
        </w:rPr>
        <w:t xml:space="preserve">т на территории </w:t>
      </w:r>
      <w:r w:rsidR="00900A69" w:rsidRPr="00900A6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Бобровка </w:t>
      </w:r>
    </w:p>
    <w:p w:rsidR="00494B92" w:rsidRDefault="00900A69" w:rsidP="00900A69">
      <w:pPr>
        <w:pStyle w:val="a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Самарской области</w:t>
      </w:r>
    </w:p>
    <w:p w:rsidR="00894899" w:rsidRPr="00900A69" w:rsidRDefault="00894899" w:rsidP="00900A69">
      <w:pPr>
        <w:pStyle w:val="a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92" w:rsidRDefault="00494B92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900A69" w:rsidRPr="00894899" w:rsidRDefault="00C54232" w:rsidP="00894899">
      <w:pPr>
        <w:pStyle w:val="af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9701D4" w:rsidRPr="00894899">
        <w:rPr>
          <w:rFonts w:ascii="Times New Roman" w:hAnsi="Times New Roman" w:cs="Times New Roman"/>
          <w:sz w:val="28"/>
          <w:szCs w:val="28"/>
        </w:rPr>
        <w:t xml:space="preserve"> </w:t>
      </w:r>
      <w:r w:rsidRPr="00894899">
        <w:rPr>
          <w:rFonts w:ascii="Times New Roman" w:hAnsi="Times New Roman" w:cs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Федеральным законом</w:t>
      </w:r>
      <w:r w:rsidR="009701D4" w:rsidRPr="00894899">
        <w:rPr>
          <w:rFonts w:ascii="Times New Roman" w:hAnsi="Times New Roman" w:cs="Times New Roman"/>
          <w:sz w:val="28"/>
          <w:szCs w:val="28"/>
        </w:rPr>
        <w:t xml:space="preserve"> </w:t>
      </w:r>
      <w:r w:rsidRPr="00894899">
        <w:rPr>
          <w:rFonts w:ascii="Times New Roman" w:hAnsi="Times New Roman" w:cs="Times New Roman"/>
          <w:sz w:val="28"/>
          <w:szCs w:val="28"/>
        </w:rPr>
        <w:t>от 24.06.1998 № 89-ФЗ "Об отходах производства и потребления", Федеральным законом</w:t>
      </w:r>
      <w:r w:rsidR="009701D4" w:rsidRPr="00894899">
        <w:rPr>
          <w:rFonts w:ascii="Times New Roman" w:hAnsi="Times New Roman" w:cs="Times New Roman"/>
          <w:sz w:val="28"/>
          <w:szCs w:val="28"/>
        </w:rPr>
        <w:t xml:space="preserve"> </w:t>
      </w:r>
      <w:r w:rsidRPr="00894899">
        <w:rPr>
          <w:rFonts w:ascii="Times New Roman" w:hAnsi="Times New Roman" w:cs="Times New Roman"/>
          <w:sz w:val="28"/>
          <w:szCs w:val="28"/>
        </w:rPr>
        <w:t xml:space="preserve">от 10.01.2002 № 7-ФЗ "Об охране окружающей среды", </w:t>
      </w:r>
      <w:hyperlink r:id="rId10" w:tooltip="consultantplus://offline/ref=D273233BDA6EDFB48DF73056C181AC9ABFD17466EFB1598CA48D33579308CC728135CAF5E5AA3ED4560BE8EDD7a0N6F" w:history="1">
        <w:r w:rsidRPr="008948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948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</w:t>
      </w:r>
      <w:r w:rsidR="00583A64" w:rsidRPr="008948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94899">
        <w:rPr>
          <w:rFonts w:ascii="Times New Roman" w:hAnsi="Times New Roman" w:cs="Times New Roman"/>
          <w:sz w:val="28"/>
          <w:szCs w:val="28"/>
        </w:rPr>
        <w:t xml:space="preserve">№ 2314"Об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руководствуясь </w:t>
      </w:r>
      <w:hyperlink r:id="rId11" w:tooltip="consultantplus://offline/ref=D273233BDA6EDFB48DF72E5BD7EDF092B8DF286CE2B157DAF1D2680AC401C625D47ACBBBA3A021D45115EFEEDE52B1B8083295077B7821FD3F9ABAa6N1F" w:history="1">
        <w:r w:rsidRPr="008948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701D4" w:rsidRPr="00894899">
        <w:rPr>
          <w:rFonts w:ascii="Times New Roman" w:hAnsi="Times New Roman" w:cs="Times New Roman"/>
        </w:rPr>
        <w:t xml:space="preserve"> </w:t>
      </w:r>
      <w:r w:rsidR="00900A69" w:rsidRPr="0089489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</w:t>
      </w:r>
      <w:r w:rsidR="009701D4" w:rsidRPr="00894899">
        <w:rPr>
          <w:rFonts w:ascii="Times New Roman" w:hAnsi="Times New Roman" w:cs="Times New Roman"/>
          <w:sz w:val="28"/>
          <w:szCs w:val="28"/>
        </w:rPr>
        <w:t xml:space="preserve"> </w:t>
      </w:r>
      <w:r w:rsidR="00900A69" w:rsidRPr="00894899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  <w:r w:rsidRPr="0089489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00A69" w:rsidRPr="0089489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494B92" w:rsidRPr="00894899" w:rsidRDefault="00C54232" w:rsidP="00894899">
      <w:pPr>
        <w:pStyle w:val="ConsPlusNormal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4B92" w:rsidRPr="00894899" w:rsidRDefault="00DA6592" w:rsidP="00894899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54232" w:rsidRPr="00894899">
        <w:rPr>
          <w:rFonts w:ascii="Times New Roman" w:hAnsi="Times New Roman" w:cs="Times New Roman"/>
          <w:sz w:val="28"/>
          <w:szCs w:val="28"/>
        </w:rPr>
        <w:t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</w:t>
      </w:r>
      <w:r w:rsidR="008F41B6">
        <w:rPr>
          <w:rFonts w:ascii="Times New Roman" w:hAnsi="Times New Roman" w:cs="Times New Roman"/>
          <w:sz w:val="28"/>
          <w:szCs w:val="28"/>
        </w:rPr>
        <w:t>с</w:t>
      </w:r>
      <w:r w:rsidR="00C54232" w:rsidRPr="00894899">
        <w:rPr>
          <w:rFonts w:ascii="Times New Roman" w:hAnsi="Times New Roman" w:cs="Times New Roman"/>
          <w:sz w:val="28"/>
          <w:szCs w:val="28"/>
        </w:rPr>
        <w:t xml:space="preserve">т на территории </w:t>
      </w:r>
      <w:r w:rsidR="00900A69" w:rsidRPr="0089489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Pr="00894899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12" w:anchor="sub_1000" w:tooltip="file:///C:\Users\5\Documents\постановление%20№55-1.doc#sub_1000" w:history="1">
        <w:r w:rsidRPr="00894899">
          <w:rPr>
            <w:rFonts w:ascii="Times New Roman" w:hAnsi="Times New Roman" w:cs="Times New Roman"/>
            <w:bCs/>
            <w:color w:val="000000"/>
            <w:sz w:val="28"/>
            <w:szCs w:val="28"/>
          </w:rPr>
          <w:t>приложению</w:t>
        </w:r>
      </w:hyperlink>
      <w:r w:rsidR="009701D4" w:rsidRPr="00894899">
        <w:rPr>
          <w:rFonts w:ascii="Times New Roman" w:hAnsi="Times New Roman" w:cs="Times New Roman"/>
        </w:rPr>
        <w:t xml:space="preserve"> </w:t>
      </w:r>
      <w:r w:rsidRPr="0089489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83A64" w:rsidRPr="00894899" w:rsidRDefault="00900A69" w:rsidP="0089489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сайте муниципального района Кинельский www.kinel.ru и в газете «Бобровские вести».</w:t>
      </w:r>
    </w:p>
    <w:p w:rsidR="00494B92" w:rsidRPr="00894899" w:rsidRDefault="00900A69" w:rsidP="0089489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t>3</w:t>
      </w:r>
      <w:r w:rsidR="00C54232" w:rsidRPr="00894899">
        <w:rPr>
          <w:rFonts w:ascii="Times New Roman" w:hAnsi="Times New Roman" w:cs="Times New Roman"/>
          <w:sz w:val="28"/>
          <w:szCs w:val="28"/>
        </w:rPr>
        <w:t>. Настоящее Постановление действует до 1 января 2027 г</w:t>
      </w:r>
      <w:r w:rsidR="00583A64" w:rsidRPr="00894899">
        <w:rPr>
          <w:rFonts w:ascii="Times New Roman" w:hAnsi="Times New Roman" w:cs="Times New Roman"/>
          <w:sz w:val="28"/>
          <w:szCs w:val="28"/>
        </w:rPr>
        <w:t>ода.</w:t>
      </w:r>
    </w:p>
    <w:p w:rsidR="00494B92" w:rsidRPr="00894899" w:rsidRDefault="00900A69" w:rsidP="00894899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t>4</w:t>
      </w:r>
      <w:r w:rsidR="00C54232" w:rsidRPr="0089489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00A69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A69" w:rsidRDefault="00900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Default="00494B92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15BC0">
        <w:rPr>
          <w:rFonts w:ascii="Times New Roman" w:hAnsi="Times New Roman"/>
          <w:b/>
          <w:sz w:val="28"/>
          <w:szCs w:val="28"/>
        </w:rPr>
        <w:t xml:space="preserve">Глава сельского поселения Бобровка    </w:t>
      </w:r>
      <w:r w:rsidR="00C225B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583A64">
        <w:rPr>
          <w:rFonts w:ascii="Times New Roman" w:hAnsi="Times New Roman"/>
          <w:b/>
          <w:sz w:val="28"/>
          <w:szCs w:val="28"/>
        </w:rPr>
        <w:t xml:space="preserve">  </w:t>
      </w:r>
      <w:r w:rsidR="00C225B6">
        <w:rPr>
          <w:rFonts w:ascii="Times New Roman" w:hAnsi="Times New Roman"/>
          <w:b/>
          <w:sz w:val="28"/>
          <w:szCs w:val="28"/>
        </w:rPr>
        <w:t xml:space="preserve">   </w:t>
      </w:r>
      <w:r w:rsidRPr="00F15BC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 Ю. Мамонов</w:t>
      </w: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94899" w:rsidRDefault="0089489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608E" w:rsidRDefault="0058608E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83A64" w:rsidRDefault="00583A64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894899" w:rsidRDefault="0089489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00A69" w:rsidRPr="00F15BC0" w:rsidRDefault="00900A69" w:rsidP="00900A6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DA6592" w:rsidRDefault="00900A69" w:rsidP="00583A6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Исполнитель: Генералова Г. М.                                                                                                                                                                                </w:t>
      </w:r>
      <w:r w:rsidRPr="00F15BC0">
        <w:rPr>
          <w:rFonts w:ascii="Times New Roman" w:hAnsi="Times New Roman"/>
          <w:sz w:val="16"/>
          <w:szCs w:val="16"/>
        </w:rPr>
        <w:t>тел. 8(846)63-3-25-53.</w:t>
      </w:r>
    </w:p>
    <w:p w:rsidR="00583A64" w:rsidRPr="00583A64" w:rsidRDefault="00583A64" w:rsidP="00583A64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94B92">
        <w:tc>
          <w:tcPr>
            <w:tcW w:w="4785" w:type="dxa"/>
            <w:noWrap/>
          </w:tcPr>
          <w:p w:rsidR="00494B92" w:rsidRDefault="00494B9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noWrap/>
          </w:tcPr>
          <w:p w:rsidR="00494B92" w:rsidRPr="00900A69" w:rsidRDefault="00C54232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900A69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494B92" w:rsidRPr="00900A69" w:rsidRDefault="00900A6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 муниципального района Кинельский Самарской области</w:t>
            </w:r>
          </w:p>
          <w:p w:rsidR="00494B92" w:rsidRPr="00900A69" w:rsidRDefault="00C542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948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4899" w:rsidRPr="008948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="0089489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94899" w:rsidRPr="008948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июля</w:t>
            </w:r>
            <w:r w:rsidR="00894899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Pr="00900A6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94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899" w:rsidRPr="008948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122</w:t>
            </w:r>
          </w:p>
          <w:p w:rsidR="00494B92" w:rsidRPr="00900A69" w:rsidRDefault="00494B92">
            <w:pPr>
              <w:rPr>
                <w:sz w:val="28"/>
                <w:szCs w:val="28"/>
              </w:rPr>
            </w:pPr>
          </w:p>
        </w:tc>
      </w:tr>
    </w:tbl>
    <w:p w:rsidR="00494B92" w:rsidRPr="00900A69" w:rsidRDefault="00C54232" w:rsidP="00403C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900A6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94B92" w:rsidRPr="00900A69" w:rsidRDefault="00C54232" w:rsidP="00900A6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A69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</w:t>
      </w:r>
      <w:r w:rsidR="008F41B6">
        <w:rPr>
          <w:rFonts w:ascii="Times New Roman" w:hAnsi="Times New Roman" w:cs="Times New Roman"/>
          <w:b/>
          <w:sz w:val="28"/>
          <w:szCs w:val="28"/>
        </w:rPr>
        <w:t>с</w:t>
      </w:r>
      <w:r w:rsidRPr="00900A69">
        <w:rPr>
          <w:rFonts w:ascii="Times New Roman" w:hAnsi="Times New Roman" w:cs="Times New Roman"/>
          <w:b/>
          <w:sz w:val="28"/>
          <w:szCs w:val="28"/>
        </w:rPr>
        <w:t xml:space="preserve">т на территории </w:t>
      </w:r>
      <w:r w:rsidR="00900A69" w:rsidRPr="00900A69">
        <w:rPr>
          <w:rFonts w:ascii="Times New Roman" w:hAnsi="Times New Roman" w:cs="Times New Roman"/>
          <w:b/>
          <w:sz w:val="28"/>
          <w:szCs w:val="28"/>
        </w:rPr>
        <w:t>сельского поселения Бобровка муниципального района Кинельский Самарской области</w:t>
      </w:r>
    </w:p>
    <w:p w:rsidR="00494B92" w:rsidRDefault="00494B92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94B92" w:rsidRPr="00F45E00" w:rsidRDefault="00C54232" w:rsidP="00F45E0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4B92" w:rsidRDefault="00C54232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</w:t>
      </w:r>
      <w:r w:rsidR="008F41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Порядок), разработан в соответствии с: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94B92" w:rsidRDefault="00C54232">
      <w:pPr>
        <w:pStyle w:val="a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3" w:tooltip="consultantplus://offline/ref=D273233BDA6EDFB48DF73056C181AC9ABDD07662EFBB598CA48D33579308CC728135CAF5E5AA3ED4560BE8EDD7a0N6F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24.06.1998 № 89-ФЗ "Об отходах производства и потребления";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consultantplus://offline/ref=D273233BDA6EDFB48DF73056C181AC9ABFD17466EFB1598CA48D33579308CC728135CAF5E5AA3ED4560BE8EDD7a0N6F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28.12.2020                         №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законами и нормативно-правовыми актами.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1.2.Порядок разработан в целях: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создания мест накопления отработанных ртутьсодержащих ламп, в том числе в случаях, когда организация 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информирования потребителей о расположении таких мест на территории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Накопление неповрежденных отработанных ртутьсодержащих ламп производится: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 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Не допускается совместное накопление поврежденных и неповрежденных ртутьсодержащих ламп.</w:t>
      </w:r>
    </w:p>
    <w:p w:rsidR="00494B92" w:rsidRDefault="00C54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94B92" w:rsidRDefault="00C54232" w:rsidP="00F4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Транспортирование отработанных ртутьсодержащих ламп осуществляется оператором в соответствии с требованиями 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03C3E" w:rsidRDefault="00403C3E" w:rsidP="00403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99" w:rsidRDefault="00C54232" w:rsidP="00403C3E">
      <w:pPr>
        <w:pStyle w:val="af2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A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00">
        <w:rPr>
          <w:rFonts w:ascii="Times New Roman" w:hAnsi="Times New Roman" w:cs="Times New Roman"/>
          <w:b/>
          <w:sz w:val="28"/>
          <w:szCs w:val="28"/>
        </w:rPr>
        <w:t>организации создания мест накопления отработанных ртутьсодержащих ламп</w:t>
      </w:r>
      <w:r w:rsidR="007A4E66">
        <w:rPr>
          <w:rFonts w:ascii="Times New Roman" w:hAnsi="Times New Roman" w:cs="Times New Roman"/>
          <w:b/>
          <w:sz w:val="28"/>
          <w:szCs w:val="28"/>
        </w:rPr>
        <w:t xml:space="preserve"> у физических лиц</w:t>
      </w:r>
      <w:r w:rsidRPr="00F45E00">
        <w:rPr>
          <w:rFonts w:ascii="Times New Roman" w:hAnsi="Times New Roman" w:cs="Times New Roman"/>
          <w:b/>
          <w:sz w:val="28"/>
          <w:szCs w:val="28"/>
        </w:rPr>
        <w:t xml:space="preserve">, в том числе в случаях, когда организация таких мест накопления не предоставляется возможной </w:t>
      </w:r>
    </w:p>
    <w:p w:rsidR="00894899" w:rsidRDefault="00C54232" w:rsidP="00894899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 xml:space="preserve">в силу отсутствия в многоквартирных домах помещений </w:t>
      </w:r>
    </w:p>
    <w:p w:rsidR="00494B92" w:rsidRPr="00403C3E" w:rsidRDefault="00C54232" w:rsidP="00894899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для  организации</w:t>
      </w:r>
      <w:r w:rsidR="00EA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E00">
        <w:rPr>
          <w:rFonts w:ascii="Times New Roman" w:hAnsi="Times New Roman" w:cs="Times New Roman"/>
          <w:b/>
          <w:sz w:val="28"/>
          <w:szCs w:val="28"/>
        </w:rPr>
        <w:t>мест накопления</w:t>
      </w:r>
    </w:p>
    <w:p w:rsidR="00494B92" w:rsidRPr="00894899" w:rsidRDefault="007A4E66">
      <w:pPr>
        <w:pStyle w:val="af2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99">
        <w:rPr>
          <w:rFonts w:ascii="Times New Roman" w:hAnsi="Times New Roman" w:cs="Times New Roman"/>
          <w:sz w:val="28"/>
          <w:szCs w:val="28"/>
        </w:rPr>
        <w:t>2.1.</w:t>
      </w:r>
      <w:r w:rsidR="00894899">
        <w:rPr>
          <w:rFonts w:ascii="Times New Roman" w:hAnsi="Times New Roman" w:cs="Times New Roman"/>
          <w:sz w:val="28"/>
          <w:szCs w:val="28"/>
        </w:rPr>
        <w:t xml:space="preserve"> </w:t>
      </w:r>
      <w:r w:rsidR="00C54232" w:rsidRPr="00894899">
        <w:rPr>
          <w:rFonts w:ascii="Times New Roman" w:hAnsi="Times New Roman" w:cs="Times New Roman"/>
          <w:sz w:val="28"/>
          <w:szCs w:val="28"/>
        </w:rPr>
        <w:t>Место накопления отработанных ртутьсодержащих ламп определ</w:t>
      </w:r>
      <w:r w:rsidRPr="00894899">
        <w:rPr>
          <w:rFonts w:ascii="Times New Roman" w:hAnsi="Times New Roman" w:cs="Times New Roman"/>
          <w:sz w:val="28"/>
          <w:szCs w:val="28"/>
        </w:rPr>
        <w:t xml:space="preserve">ено в Приложении 1 к настоящему </w:t>
      </w:r>
      <w:r w:rsidR="00894899">
        <w:rPr>
          <w:rFonts w:ascii="Times New Roman" w:hAnsi="Times New Roman" w:cs="Times New Roman"/>
          <w:sz w:val="28"/>
          <w:szCs w:val="28"/>
        </w:rPr>
        <w:t>Порядку</w:t>
      </w:r>
      <w:r w:rsidR="00C54232" w:rsidRPr="00894899">
        <w:rPr>
          <w:rFonts w:ascii="Times New Roman" w:hAnsi="Times New Roman" w:cs="Times New Roman"/>
          <w:sz w:val="28"/>
          <w:szCs w:val="28"/>
        </w:rPr>
        <w:t>.</w:t>
      </w:r>
    </w:p>
    <w:p w:rsidR="00403C3E" w:rsidRPr="00894899" w:rsidRDefault="007A4E66" w:rsidP="00403C3E">
      <w:pPr>
        <w:pStyle w:val="afe"/>
        <w:spacing w:after="0"/>
        <w:ind w:firstLine="709"/>
        <w:jc w:val="both"/>
        <w:rPr>
          <w:sz w:val="28"/>
          <w:szCs w:val="28"/>
        </w:rPr>
      </w:pPr>
      <w:r w:rsidRPr="00894899">
        <w:rPr>
          <w:sz w:val="28"/>
          <w:szCs w:val="28"/>
        </w:rPr>
        <w:t>2.2. График работы места накопления  отработанных ртутьсодержащих ламп от потребителей</w:t>
      </w:r>
      <w:r w:rsidR="00403C3E" w:rsidRPr="00894899">
        <w:rPr>
          <w:sz w:val="28"/>
          <w:szCs w:val="28"/>
        </w:rPr>
        <w:t xml:space="preserve"> последняя пятница каждого месяца с 9-00 до 13-00 час. </w:t>
      </w:r>
    </w:p>
    <w:p w:rsidR="007A4E66" w:rsidRPr="00894899" w:rsidRDefault="007A4E66" w:rsidP="00403C3E">
      <w:pPr>
        <w:pStyle w:val="indent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94899">
        <w:rPr>
          <w:sz w:val="28"/>
          <w:szCs w:val="28"/>
        </w:rPr>
        <w:t xml:space="preserve">2.3. Назначить лицом, ответственным  за обеспечение безопасного накопления отработанных ртутьсодержащих ламп и их передачу оператору </w:t>
      </w:r>
      <w:r w:rsidR="00403C3E" w:rsidRPr="00894899">
        <w:rPr>
          <w:color w:val="000000" w:themeColor="text1"/>
          <w:sz w:val="28"/>
          <w:szCs w:val="28"/>
        </w:rPr>
        <w:t>специалиста администрации.</w:t>
      </w:r>
    </w:p>
    <w:p w:rsidR="007A4E66" w:rsidRPr="00894899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4899">
        <w:rPr>
          <w:sz w:val="28"/>
          <w:szCs w:val="28"/>
        </w:rPr>
        <w:t> </w:t>
      </w:r>
      <w:r w:rsidRPr="00894899">
        <w:rPr>
          <w:sz w:val="28"/>
          <w:szCs w:val="28"/>
        </w:rPr>
        <w:tab/>
        <w:t xml:space="preserve">2.4.Лицу, ответственному за обеспечение безопасного накопления отработанных ртутьсодержащих ламп и их передачу: </w:t>
      </w:r>
    </w:p>
    <w:p w:rsidR="007A4E66" w:rsidRPr="00894899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4899">
        <w:rPr>
          <w:sz w:val="28"/>
          <w:szCs w:val="28"/>
        </w:rPr>
        <w:tab/>
        <w:t xml:space="preserve">- организовать ведение журнала учета поступающих отработанных ртутьсодержащих ламп, по форме согласно приложению 2 к настоящему </w:t>
      </w:r>
      <w:r w:rsidR="00894899">
        <w:rPr>
          <w:sz w:val="28"/>
          <w:szCs w:val="28"/>
        </w:rPr>
        <w:t>Порядку</w:t>
      </w:r>
      <w:r w:rsidRPr="00894899">
        <w:rPr>
          <w:sz w:val="28"/>
          <w:szCs w:val="28"/>
        </w:rPr>
        <w:t>.</w:t>
      </w:r>
    </w:p>
    <w:p w:rsidR="007A4E66" w:rsidRPr="009841F0" w:rsidRDefault="007A4E66" w:rsidP="007A4E66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4899">
        <w:rPr>
          <w:sz w:val="28"/>
          <w:szCs w:val="28"/>
        </w:rPr>
        <w:tab/>
        <w:t>- информирование потребителей о расположении  места накопления отработанных ртутьсодержащих ламп.</w:t>
      </w:r>
    </w:p>
    <w:p w:rsidR="00494B92" w:rsidRDefault="00494B92">
      <w:pPr>
        <w:pStyle w:val="af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Pr="00403C3E" w:rsidRDefault="00C54232" w:rsidP="00403C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3. Порядок информирования  потребителей о расположении мест накопления отработанных ртутьсодержащих ламп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</w:t>
      </w:r>
      <w:r w:rsidR="00900A69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  <w:r w:rsidR="00F45E00">
        <w:rPr>
          <w:rFonts w:ascii="Times New Roman" w:hAnsi="Times New Roman" w:cs="Times New Roman"/>
          <w:sz w:val="28"/>
          <w:szCs w:val="28"/>
        </w:rPr>
        <w:t xml:space="preserve"> и социальных сетях администрации 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информация размещается в течение  тридцати рабочих дней со дня создания места накопления отработанных ртутьсодержащих ламп уполномоченным сотрудником Администрации </w:t>
      </w:r>
      <w:r w:rsidR="00900A69">
        <w:rPr>
          <w:rFonts w:ascii="Times New Roman" w:hAnsi="Times New Roman" w:cs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должна содержать следующие данные: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накопления отработанных ртутьсодержащих ламп;</w:t>
      </w:r>
    </w:p>
    <w:p w:rsidR="00494B92" w:rsidRDefault="00C54232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места накопления отработанных ртутьсодержащих ламп;</w:t>
      </w:r>
    </w:p>
    <w:p w:rsidR="00EA447C" w:rsidRDefault="00C54232" w:rsidP="00403C3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-контактные данные лиц, ответственных за прием отработанных ртутьсодержащих ламп (при наличии).</w:t>
      </w:r>
    </w:p>
    <w:p w:rsidR="00403C3E" w:rsidRDefault="00403C3E" w:rsidP="00403C3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92" w:rsidRPr="00F45E00" w:rsidRDefault="00C54232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00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настоящего Порядка</w:t>
      </w:r>
    </w:p>
    <w:p w:rsidR="00BB4379" w:rsidRDefault="00C54232" w:rsidP="00403C3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403C3E" w:rsidRDefault="00403C3E" w:rsidP="00583A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83A64" w:rsidRDefault="00583A64" w:rsidP="00583A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94899" w:rsidRDefault="00894899" w:rsidP="00583A6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DA6592" w:rsidRDefault="00DA6592" w:rsidP="00BB4379">
      <w:pPr>
        <w:widowControl w:val="0"/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DA6592">
        <w:rPr>
          <w:rFonts w:ascii="Times New Roman" w:hAnsi="Times New Roman" w:cs="Times New Roman"/>
          <w:bCs/>
          <w:color w:val="000000"/>
        </w:rPr>
        <w:t xml:space="preserve">Приложение </w:t>
      </w:r>
      <w:r w:rsidR="007A4E66">
        <w:rPr>
          <w:rFonts w:ascii="Times New Roman" w:hAnsi="Times New Roman" w:cs="Times New Roman"/>
          <w:bCs/>
          <w:color w:val="000000"/>
        </w:rPr>
        <w:t>1</w:t>
      </w:r>
      <w:r w:rsidR="00BB4379">
        <w:rPr>
          <w:rFonts w:ascii="Times New Roman" w:hAnsi="Times New Roman" w:cs="Times New Roman"/>
          <w:bCs/>
          <w:color w:val="000000"/>
        </w:rPr>
        <w:t xml:space="preserve"> </w:t>
      </w:r>
      <w:r w:rsidR="00EA447C">
        <w:rPr>
          <w:rFonts w:ascii="Times New Roman" w:hAnsi="Times New Roman" w:cs="Times New Roman"/>
          <w:bCs/>
          <w:color w:val="000000"/>
        </w:rPr>
        <w:t xml:space="preserve"> </w:t>
      </w:r>
    </w:p>
    <w:p w:rsidR="00DA6592" w:rsidRPr="00BB4379" w:rsidRDefault="00787B63" w:rsidP="00787B63">
      <w:pPr>
        <w:widowControl w:val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B43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BB4379" w:rsidRPr="00BB4379">
        <w:rPr>
          <w:rFonts w:ascii="Times New Roman" w:hAnsi="Times New Roman" w:cs="Times New Roman"/>
          <w:sz w:val="20"/>
          <w:szCs w:val="20"/>
        </w:rPr>
        <w:t>Поряд</w:t>
      </w:r>
      <w:r>
        <w:rPr>
          <w:rFonts w:ascii="Times New Roman" w:hAnsi="Times New Roman" w:cs="Times New Roman"/>
          <w:sz w:val="20"/>
          <w:szCs w:val="20"/>
        </w:rPr>
        <w:t>ку</w:t>
      </w:r>
      <w:r w:rsidR="00BB4379" w:rsidRPr="00BB4379">
        <w:rPr>
          <w:rFonts w:ascii="Times New Roman" w:hAnsi="Times New Roman" w:cs="Times New Roman"/>
          <w:sz w:val="20"/>
          <w:szCs w:val="20"/>
        </w:rPr>
        <w:t xml:space="preserve"> организации создания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379" w:rsidRPr="00BB4379">
        <w:rPr>
          <w:rFonts w:ascii="Times New Roman" w:hAnsi="Times New Roman" w:cs="Times New Roman"/>
          <w:sz w:val="20"/>
          <w:szCs w:val="20"/>
        </w:rPr>
        <w:t>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сельского поселения Бобровка муниципального района Кинельский Самарской области</w:t>
      </w:r>
    </w:p>
    <w:p w:rsidR="00787B63" w:rsidRDefault="00787B63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A6592" w:rsidRDefault="00DA6592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6592">
        <w:rPr>
          <w:rFonts w:ascii="Times New Roman" w:hAnsi="Times New Roman" w:cs="Times New Roman"/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  <w:bookmarkStart w:id="1" w:name="_GoBack"/>
      <w:bookmarkEnd w:id="1"/>
    </w:p>
    <w:p w:rsidR="00BB4379" w:rsidRPr="00BB4379" w:rsidRDefault="00BB4379" w:rsidP="00BB4379">
      <w:pPr>
        <w:widowControl w:val="0"/>
        <w:tabs>
          <w:tab w:val="left" w:pos="0"/>
        </w:tabs>
        <w:spacing w:before="108" w:after="108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44"/>
        <w:gridCol w:w="5700"/>
        <w:gridCol w:w="2410"/>
      </w:tblGrid>
      <w:tr w:rsidR="00DA6592" w:rsidRPr="00BB4379" w:rsidTr="00A239CE">
        <w:trPr>
          <w:trHeight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B437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</w:tr>
      <w:tr w:rsidR="00DA6592" w:rsidRPr="00BB4379" w:rsidTr="00A239CE">
        <w:trPr>
          <w:trHeight w:val="100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DA6592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3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787B63" w:rsidP="00403C3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сельское поселение Бобровка, с. Бобровка, ул. Кирова 28В (</w:t>
            </w:r>
            <w:r w:rsidR="00403C3E">
              <w:rPr>
                <w:rFonts w:ascii="Times New Roman" w:hAnsi="Times New Roman" w:cs="Times New Roman"/>
                <w:sz w:val="28"/>
                <w:szCs w:val="28"/>
              </w:rPr>
              <w:t>нежилое помещение)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92" w:rsidRPr="00BB4379" w:rsidRDefault="00403C3E" w:rsidP="00A239CE">
            <w:pPr>
              <w:widowControl w:val="0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A6592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EA447C" w:rsidRDefault="00EA447C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87B63" w:rsidRDefault="00787B63" w:rsidP="00DA659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B4379" w:rsidRPr="00403C3E" w:rsidRDefault="00EA447C" w:rsidP="00403C3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7B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492" w:rsidRPr="00DA6592" w:rsidRDefault="00971492" w:rsidP="00971492">
      <w:pPr>
        <w:widowControl w:val="0"/>
        <w:tabs>
          <w:tab w:val="left" w:pos="0"/>
        </w:tabs>
        <w:ind w:firstLine="720"/>
        <w:jc w:val="right"/>
        <w:rPr>
          <w:rFonts w:ascii="Times New Roman" w:hAnsi="Times New Roman" w:cs="Times New Roman"/>
          <w:bCs/>
          <w:color w:val="000000"/>
        </w:rPr>
      </w:pPr>
      <w:r w:rsidRPr="00DA6592">
        <w:rPr>
          <w:rFonts w:ascii="Times New Roman" w:hAnsi="Times New Roman" w:cs="Times New Roman"/>
          <w:bCs/>
          <w:color w:val="000000"/>
        </w:rPr>
        <w:t>Приложение</w:t>
      </w:r>
      <w:r>
        <w:rPr>
          <w:rFonts w:ascii="Times New Roman" w:hAnsi="Times New Roman" w:cs="Times New Roman"/>
          <w:bCs/>
          <w:color w:val="000000"/>
        </w:rPr>
        <w:t xml:space="preserve"> 2</w:t>
      </w:r>
    </w:p>
    <w:p w:rsidR="00787B63" w:rsidRPr="00787B63" w:rsidRDefault="00787B63" w:rsidP="00787B63">
      <w:pPr>
        <w:widowControl w:val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787B63">
        <w:rPr>
          <w:rFonts w:ascii="Times New Roman" w:hAnsi="Times New Roman" w:cs="Times New Roman"/>
          <w:sz w:val="20"/>
          <w:szCs w:val="20"/>
        </w:rPr>
        <w:t>к Порядку организации создания 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 организации мест накопления, а также информирования потребителей о расположении таких мет на территории сельского поселения Бобровка муниципального района Кинельский Самарской области</w:t>
      </w:r>
    </w:p>
    <w:p w:rsidR="00787B63" w:rsidRDefault="00787B63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ТИПОВАЯ ФОРМА ЖУРНАЛА УЧЕТА ПОСТУПАЮЩИХ ОТРАБОТАННЫХ РТУТЬСОДЕРЖАЩИХ ЛАМП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_____________________________________________________</w:t>
      </w:r>
      <w:r w:rsidR="00C225B6">
        <w:rPr>
          <w:rFonts w:ascii="Times New Roman" w:hAnsi="Times New Roman"/>
          <w:color w:val="22272F"/>
          <w:sz w:val="24"/>
          <w:szCs w:val="24"/>
        </w:rPr>
        <w:t xml:space="preserve">                                                                                        </w:t>
      </w:r>
      <w:r w:rsidRPr="009841F0">
        <w:rPr>
          <w:rFonts w:ascii="Times New Roman" w:hAnsi="Times New Roman"/>
          <w:color w:val="22272F"/>
          <w:sz w:val="24"/>
          <w:szCs w:val="24"/>
        </w:rPr>
        <w:t xml:space="preserve"> (наименование организации)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Дата начала ведения журнала _____________________________________________________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Ответственный за ведение журнала ________________________________________________</w:t>
      </w:r>
    </w:p>
    <w:p w:rsidR="00971492" w:rsidRPr="009841F0" w:rsidRDefault="00971492" w:rsidP="00971492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22272F"/>
          <w:sz w:val="24"/>
          <w:szCs w:val="24"/>
        </w:rPr>
      </w:pPr>
      <w:r w:rsidRPr="009841F0">
        <w:rPr>
          <w:rFonts w:ascii="Times New Roman" w:hAnsi="Times New Roman"/>
          <w:color w:val="22272F"/>
          <w:sz w:val="24"/>
          <w:szCs w:val="24"/>
        </w:rPr>
        <w:t>(Ф.И.О., должность)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"/>
        <w:gridCol w:w="938"/>
        <w:gridCol w:w="1870"/>
        <w:gridCol w:w="1291"/>
        <w:gridCol w:w="1222"/>
        <w:gridCol w:w="984"/>
        <w:gridCol w:w="942"/>
        <w:gridCol w:w="984"/>
      </w:tblGrid>
      <w:tr w:rsidR="00971492" w:rsidRPr="009841F0" w:rsidTr="00203451"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Дата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(вид) отработанных ртутьсодержащих ламп и приборов (ОРЛ)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Количество, шт.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сдавшее ОРЛ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Лицо, принявшее ОРЛ</w:t>
            </w:r>
          </w:p>
        </w:tc>
      </w:tr>
      <w:tr w:rsidR="00971492" w:rsidRPr="009841F0" w:rsidTr="002034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492" w:rsidRPr="009841F0" w:rsidRDefault="00971492" w:rsidP="00203451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Ф.И.О.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Адрес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 w:rsidR="00971492" w:rsidRPr="009841F0" w:rsidTr="00203451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492" w:rsidRPr="009841F0" w:rsidRDefault="00971492" w:rsidP="002034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9841F0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 w:rsidR="00971492" w:rsidRPr="009841F0" w:rsidRDefault="00971492" w:rsidP="00971492">
      <w:pPr>
        <w:rPr>
          <w:rFonts w:ascii="Times New Roman" w:hAnsi="Times New Roman"/>
          <w:vanish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492" w:rsidRPr="009841F0" w:rsidRDefault="00971492" w:rsidP="00971492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1492" w:rsidRPr="009841F0" w:rsidRDefault="00971492" w:rsidP="00971492">
      <w:pPr>
        <w:jc w:val="both"/>
        <w:rPr>
          <w:rFonts w:ascii="Times New Roman" w:hAnsi="Times New Roman"/>
          <w:sz w:val="24"/>
          <w:szCs w:val="24"/>
        </w:rPr>
      </w:pPr>
    </w:p>
    <w:p w:rsidR="00494B92" w:rsidRDefault="00494B9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4B92" w:rsidSect="00900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DF" w:rsidRDefault="00E030DF">
      <w:pPr>
        <w:spacing w:after="0" w:line="240" w:lineRule="auto"/>
      </w:pPr>
      <w:r>
        <w:separator/>
      </w:r>
    </w:p>
  </w:endnote>
  <w:endnote w:type="continuationSeparator" w:id="1">
    <w:p w:rsidR="00E030DF" w:rsidRDefault="00E0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DF" w:rsidRDefault="00E030DF">
      <w:pPr>
        <w:spacing w:after="0" w:line="240" w:lineRule="auto"/>
      </w:pPr>
      <w:r>
        <w:separator/>
      </w:r>
    </w:p>
  </w:footnote>
  <w:footnote w:type="continuationSeparator" w:id="1">
    <w:p w:rsidR="00E030DF" w:rsidRDefault="00E0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1B88"/>
    <w:multiLevelType w:val="hybridMultilevel"/>
    <w:tmpl w:val="98F0CE46"/>
    <w:lvl w:ilvl="0" w:tplc="F3E2B4F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8D2089E8">
      <w:numFmt w:val="none"/>
      <w:lvlText w:val=""/>
      <w:lvlJc w:val="left"/>
      <w:pPr>
        <w:tabs>
          <w:tab w:val="num" w:pos="360"/>
        </w:tabs>
      </w:pPr>
    </w:lvl>
    <w:lvl w:ilvl="2" w:tplc="2F3EA77C">
      <w:numFmt w:val="none"/>
      <w:lvlText w:val=""/>
      <w:lvlJc w:val="left"/>
      <w:pPr>
        <w:tabs>
          <w:tab w:val="num" w:pos="360"/>
        </w:tabs>
      </w:pPr>
    </w:lvl>
    <w:lvl w:ilvl="3" w:tplc="F20C4A18">
      <w:numFmt w:val="none"/>
      <w:lvlText w:val=""/>
      <w:lvlJc w:val="left"/>
      <w:pPr>
        <w:tabs>
          <w:tab w:val="num" w:pos="360"/>
        </w:tabs>
      </w:pPr>
    </w:lvl>
    <w:lvl w:ilvl="4" w:tplc="F972377C">
      <w:numFmt w:val="none"/>
      <w:lvlText w:val=""/>
      <w:lvlJc w:val="left"/>
      <w:pPr>
        <w:tabs>
          <w:tab w:val="num" w:pos="360"/>
        </w:tabs>
      </w:pPr>
    </w:lvl>
    <w:lvl w:ilvl="5" w:tplc="F2F41276">
      <w:numFmt w:val="none"/>
      <w:lvlText w:val=""/>
      <w:lvlJc w:val="left"/>
      <w:pPr>
        <w:tabs>
          <w:tab w:val="num" w:pos="360"/>
        </w:tabs>
      </w:pPr>
    </w:lvl>
    <w:lvl w:ilvl="6" w:tplc="AEC082B8">
      <w:numFmt w:val="none"/>
      <w:lvlText w:val=""/>
      <w:lvlJc w:val="left"/>
      <w:pPr>
        <w:tabs>
          <w:tab w:val="num" w:pos="360"/>
        </w:tabs>
      </w:pPr>
    </w:lvl>
    <w:lvl w:ilvl="7" w:tplc="6436DCF6">
      <w:numFmt w:val="none"/>
      <w:lvlText w:val=""/>
      <w:lvlJc w:val="left"/>
      <w:pPr>
        <w:tabs>
          <w:tab w:val="num" w:pos="360"/>
        </w:tabs>
      </w:pPr>
    </w:lvl>
    <w:lvl w:ilvl="8" w:tplc="43A0BF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01559FE"/>
    <w:multiLevelType w:val="hybridMultilevel"/>
    <w:tmpl w:val="D03AF2AA"/>
    <w:lvl w:ilvl="0" w:tplc="EFB458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C7F4C">
      <w:numFmt w:val="none"/>
      <w:lvlText w:val=""/>
      <w:lvlJc w:val="left"/>
      <w:pPr>
        <w:tabs>
          <w:tab w:val="num" w:pos="360"/>
        </w:tabs>
      </w:pPr>
    </w:lvl>
    <w:lvl w:ilvl="2" w:tplc="1526A564">
      <w:numFmt w:val="none"/>
      <w:lvlText w:val=""/>
      <w:lvlJc w:val="left"/>
      <w:pPr>
        <w:tabs>
          <w:tab w:val="num" w:pos="360"/>
        </w:tabs>
      </w:pPr>
    </w:lvl>
    <w:lvl w:ilvl="3" w:tplc="6CB260CC">
      <w:numFmt w:val="none"/>
      <w:lvlText w:val=""/>
      <w:lvlJc w:val="left"/>
      <w:pPr>
        <w:tabs>
          <w:tab w:val="num" w:pos="360"/>
        </w:tabs>
      </w:pPr>
    </w:lvl>
    <w:lvl w:ilvl="4" w:tplc="E13A318A">
      <w:numFmt w:val="none"/>
      <w:lvlText w:val=""/>
      <w:lvlJc w:val="left"/>
      <w:pPr>
        <w:tabs>
          <w:tab w:val="num" w:pos="360"/>
        </w:tabs>
      </w:pPr>
    </w:lvl>
    <w:lvl w:ilvl="5" w:tplc="F3E2D632">
      <w:numFmt w:val="none"/>
      <w:lvlText w:val=""/>
      <w:lvlJc w:val="left"/>
      <w:pPr>
        <w:tabs>
          <w:tab w:val="num" w:pos="360"/>
        </w:tabs>
      </w:pPr>
    </w:lvl>
    <w:lvl w:ilvl="6" w:tplc="B5C6E630">
      <w:numFmt w:val="none"/>
      <w:lvlText w:val=""/>
      <w:lvlJc w:val="left"/>
      <w:pPr>
        <w:tabs>
          <w:tab w:val="num" w:pos="360"/>
        </w:tabs>
      </w:pPr>
    </w:lvl>
    <w:lvl w:ilvl="7" w:tplc="7DD86844">
      <w:numFmt w:val="none"/>
      <w:lvlText w:val=""/>
      <w:lvlJc w:val="left"/>
      <w:pPr>
        <w:tabs>
          <w:tab w:val="num" w:pos="360"/>
        </w:tabs>
      </w:pPr>
    </w:lvl>
    <w:lvl w:ilvl="8" w:tplc="73B0B4E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54232"/>
    <w:rsid w:val="00177D9B"/>
    <w:rsid w:val="001B78A6"/>
    <w:rsid w:val="001E4412"/>
    <w:rsid w:val="00266EF0"/>
    <w:rsid w:val="00360498"/>
    <w:rsid w:val="003801C8"/>
    <w:rsid w:val="00403C3E"/>
    <w:rsid w:val="00494B92"/>
    <w:rsid w:val="00583A64"/>
    <w:rsid w:val="0058608E"/>
    <w:rsid w:val="00672199"/>
    <w:rsid w:val="006C1A12"/>
    <w:rsid w:val="007002F1"/>
    <w:rsid w:val="007714C5"/>
    <w:rsid w:val="00787B63"/>
    <w:rsid w:val="007A4E66"/>
    <w:rsid w:val="00877B39"/>
    <w:rsid w:val="00894899"/>
    <w:rsid w:val="008D501B"/>
    <w:rsid w:val="008F41B6"/>
    <w:rsid w:val="00900A69"/>
    <w:rsid w:val="009701D4"/>
    <w:rsid w:val="00971492"/>
    <w:rsid w:val="00A209F5"/>
    <w:rsid w:val="00A3227B"/>
    <w:rsid w:val="00A36B62"/>
    <w:rsid w:val="00AE5512"/>
    <w:rsid w:val="00AF0A64"/>
    <w:rsid w:val="00B5141B"/>
    <w:rsid w:val="00BB4379"/>
    <w:rsid w:val="00BB4BAF"/>
    <w:rsid w:val="00BE137B"/>
    <w:rsid w:val="00C225B6"/>
    <w:rsid w:val="00C54232"/>
    <w:rsid w:val="00DA6592"/>
    <w:rsid w:val="00DE21C3"/>
    <w:rsid w:val="00E030DF"/>
    <w:rsid w:val="00EA447C"/>
    <w:rsid w:val="00EB30AA"/>
    <w:rsid w:val="00F45E00"/>
    <w:rsid w:val="00F97ED5"/>
    <w:rsid w:val="00FE561E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94B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94B9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94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94B9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94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94B9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94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94B9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94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94B9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94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94B9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94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94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94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94B9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94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94B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B92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94B92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94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4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4B9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94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94B92"/>
    <w:rPr>
      <w:i/>
    </w:rPr>
  </w:style>
  <w:style w:type="character" w:customStyle="1" w:styleId="HeaderChar">
    <w:name w:val="Header Char"/>
    <w:basedOn w:val="a0"/>
    <w:uiPriority w:val="99"/>
    <w:rsid w:val="00494B92"/>
  </w:style>
  <w:style w:type="character" w:customStyle="1" w:styleId="FooterChar">
    <w:name w:val="Footer Char"/>
    <w:basedOn w:val="a0"/>
    <w:uiPriority w:val="99"/>
    <w:rsid w:val="00494B9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94B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4B92"/>
  </w:style>
  <w:style w:type="table" w:customStyle="1" w:styleId="TableGridLight">
    <w:name w:val="Table Grid Light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494B9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494B92"/>
    <w:rPr>
      <w:sz w:val="18"/>
    </w:rPr>
  </w:style>
  <w:style w:type="character" w:styleId="a9">
    <w:name w:val="footnote reference"/>
    <w:basedOn w:val="a0"/>
    <w:uiPriority w:val="99"/>
    <w:unhideWhenUsed/>
    <w:rsid w:val="00494B9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94B9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94B92"/>
    <w:rPr>
      <w:sz w:val="20"/>
    </w:rPr>
  </w:style>
  <w:style w:type="character" w:styleId="ac">
    <w:name w:val="endnote reference"/>
    <w:basedOn w:val="a0"/>
    <w:uiPriority w:val="99"/>
    <w:semiHidden/>
    <w:unhideWhenUsed/>
    <w:rsid w:val="00494B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94B92"/>
    <w:pPr>
      <w:spacing w:after="57"/>
    </w:pPr>
  </w:style>
  <w:style w:type="paragraph" w:styleId="22">
    <w:name w:val="toc 2"/>
    <w:basedOn w:val="a"/>
    <w:next w:val="a"/>
    <w:uiPriority w:val="39"/>
    <w:unhideWhenUsed/>
    <w:rsid w:val="00494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4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4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4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4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4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4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4B92"/>
    <w:pPr>
      <w:spacing w:after="57"/>
      <w:ind w:left="2268"/>
    </w:pPr>
  </w:style>
  <w:style w:type="paragraph" w:styleId="ad">
    <w:name w:val="TOC Heading"/>
    <w:uiPriority w:val="39"/>
    <w:unhideWhenUsed/>
    <w:rsid w:val="00494B92"/>
  </w:style>
  <w:style w:type="paragraph" w:styleId="ae">
    <w:name w:val="table of figures"/>
    <w:basedOn w:val="a"/>
    <w:next w:val="a"/>
    <w:uiPriority w:val="99"/>
    <w:unhideWhenUsed/>
    <w:rsid w:val="00494B92"/>
    <w:pPr>
      <w:spacing w:after="0"/>
    </w:pPr>
  </w:style>
  <w:style w:type="paragraph" w:customStyle="1" w:styleId="ConsPlusNormal">
    <w:name w:val="ConsPlusNormal"/>
    <w:rsid w:val="00494B9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4B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B9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">
    <w:name w:val="No Spacing"/>
    <w:uiPriority w:val="1"/>
    <w:qFormat/>
    <w:rsid w:val="00494B92"/>
    <w:pPr>
      <w:spacing w:after="0" w:line="240" w:lineRule="auto"/>
    </w:pPr>
  </w:style>
  <w:style w:type="paragraph" w:customStyle="1" w:styleId="12">
    <w:name w:val="Верхний колонтитул1"/>
    <w:basedOn w:val="a"/>
    <w:link w:val="af0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2"/>
    <w:uiPriority w:val="99"/>
    <w:rsid w:val="00494B92"/>
  </w:style>
  <w:style w:type="paragraph" w:customStyle="1" w:styleId="13">
    <w:name w:val="Нижний колонтитул1"/>
    <w:basedOn w:val="a"/>
    <w:link w:val="af1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494B92"/>
  </w:style>
  <w:style w:type="paragraph" w:styleId="af2">
    <w:name w:val="List Paragraph"/>
    <w:basedOn w:val="a"/>
    <w:uiPriority w:val="34"/>
    <w:qFormat/>
    <w:rsid w:val="00494B9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4B9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494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94B9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94B9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94B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94B92"/>
    <w:rPr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494B92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94B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next w:val="a"/>
    <w:link w:val="afd"/>
    <w:qFormat/>
    <w:rsid w:val="00494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494B92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e">
    <w:name w:val="Body Text"/>
    <w:basedOn w:val="a"/>
    <w:link w:val="aff"/>
    <w:unhideWhenUsed/>
    <w:rsid w:val="00DA6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DA6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94B9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94B9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94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94B9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94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94B9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94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94B9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94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94B9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94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94B9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94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94B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94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94B9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94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94B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4B92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494B92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94B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94B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94B9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494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494B92"/>
    <w:rPr>
      <w:i/>
    </w:rPr>
  </w:style>
  <w:style w:type="character" w:customStyle="1" w:styleId="HeaderChar">
    <w:name w:val="Header Char"/>
    <w:basedOn w:val="a0"/>
    <w:uiPriority w:val="99"/>
    <w:rsid w:val="00494B92"/>
  </w:style>
  <w:style w:type="character" w:customStyle="1" w:styleId="FooterChar">
    <w:name w:val="Footer Char"/>
    <w:basedOn w:val="a0"/>
    <w:uiPriority w:val="99"/>
    <w:rsid w:val="00494B9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94B9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4B92"/>
  </w:style>
  <w:style w:type="table" w:customStyle="1" w:styleId="TableGridLight">
    <w:name w:val="Table Grid Light"/>
    <w:basedOn w:val="a1"/>
    <w:uiPriority w:val="59"/>
    <w:rsid w:val="00494B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494B9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494B9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4B9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4B9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494B92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494B92"/>
    <w:rPr>
      <w:sz w:val="18"/>
    </w:rPr>
  </w:style>
  <w:style w:type="character" w:styleId="a9">
    <w:name w:val="footnote reference"/>
    <w:basedOn w:val="a0"/>
    <w:uiPriority w:val="99"/>
    <w:unhideWhenUsed/>
    <w:rsid w:val="00494B92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494B92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494B92"/>
    <w:rPr>
      <w:sz w:val="20"/>
    </w:rPr>
  </w:style>
  <w:style w:type="character" w:styleId="ac">
    <w:name w:val="endnote reference"/>
    <w:basedOn w:val="a0"/>
    <w:uiPriority w:val="99"/>
    <w:semiHidden/>
    <w:unhideWhenUsed/>
    <w:rsid w:val="00494B9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94B92"/>
    <w:pPr>
      <w:spacing w:after="57"/>
    </w:pPr>
  </w:style>
  <w:style w:type="paragraph" w:styleId="22">
    <w:name w:val="toc 2"/>
    <w:basedOn w:val="a"/>
    <w:next w:val="a"/>
    <w:uiPriority w:val="39"/>
    <w:unhideWhenUsed/>
    <w:rsid w:val="00494B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94B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94B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94B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94B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94B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94B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94B92"/>
    <w:pPr>
      <w:spacing w:after="57"/>
      <w:ind w:left="2268"/>
    </w:pPr>
  </w:style>
  <w:style w:type="paragraph" w:styleId="ad">
    <w:name w:val="TOC Heading"/>
    <w:uiPriority w:val="39"/>
    <w:unhideWhenUsed/>
    <w:rsid w:val="00494B92"/>
  </w:style>
  <w:style w:type="paragraph" w:styleId="ae">
    <w:name w:val="table of figures"/>
    <w:basedOn w:val="a"/>
    <w:next w:val="a"/>
    <w:uiPriority w:val="99"/>
    <w:unhideWhenUsed/>
    <w:rsid w:val="00494B92"/>
    <w:pPr>
      <w:spacing w:after="0"/>
    </w:pPr>
  </w:style>
  <w:style w:type="paragraph" w:customStyle="1" w:styleId="ConsPlusNormal">
    <w:name w:val="ConsPlusNormal"/>
    <w:rsid w:val="00494B92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4B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4B92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">
    <w:name w:val="No Spacing"/>
    <w:uiPriority w:val="1"/>
    <w:qFormat/>
    <w:rsid w:val="00494B92"/>
    <w:pPr>
      <w:spacing w:after="0" w:line="240" w:lineRule="auto"/>
    </w:pPr>
  </w:style>
  <w:style w:type="paragraph" w:customStyle="1" w:styleId="12">
    <w:name w:val="Верхний колонтитул1"/>
    <w:basedOn w:val="a"/>
    <w:link w:val="af0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12"/>
    <w:uiPriority w:val="99"/>
    <w:rsid w:val="00494B92"/>
  </w:style>
  <w:style w:type="paragraph" w:customStyle="1" w:styleId="13">
    <w:name w:val="Нижний колонтитул1"/>
    <w:basedOn w:val="a"/>
    <w:link w:val="af1"/>
    <w:uiPriority w:val="99"/>
    <w:unhideWhenUsed/>
    <w:rsid w:val="004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494B92"/>
  </w:style>
  <w:style w:type="paragraph" w:styleId="af2">
    <w:name w:val="List Paragraph"/>
    <w:basedOn w:val="a"/>
    <w:uiPriority w:val="34"/>
    <w:qFormat/>
    <w:rsid w:val="00494B92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4B92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494B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94B9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94B9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94B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94B92"/>
    <w:rPr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494B92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494B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next w:val="a"/>
    <w:link w:val="afd"/>
    <w:qFormat/>
    <w:rsid w:val="00494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494B92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fe">
    <w:name w:val="Body Text"/>
    <w:basedOn w:val="a"/>
    <w:link w:val="aff"/>
    <w:unhideWhenUsed/>
    <w:rsid w:val="00DA6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Знак"/>
    <w:basedOn w:val="a0"/>
    <w:link w:val="afe"/>
    <w:rsid w:val="00DA6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A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73233BDA6EDFB48DF73056C181AC9ABDD07662EFBB598CA48D33579308CC728135CAF5E5AA3ED4560BE8EDD7a0N6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73233BDA6EDFB48DF72E5BD7EDF092B8DF286CE2B157DAF1D2680AC401C625D47ACBBBA3A021D45115EFEEDE52B1B8083295077B7821FD3F9ABAa6N1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273233BDA6EDFB48DF73056C181AC9ABFD17466EFB1598CA48D33579308CC728135CAF5E5AA3ED4560BE8EDD7a0N6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273233BDA6EDFB48DF73056C181AC9ABFD17466EFB1598CA48D33579308CC728135CAF5E5AA3ED4560BE8EDD7a0N6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857_27-07-2021_LS_2044__ot_Medvedevoi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E8AEA87B-711F-4AE0-A3A1-342E9FDD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B412DA-7D22-4C66-AC28-E177705A8D4F}"/>
</file>

<file path=docProps/app.xml><?xml version="1.0" encoding="utf-8"?>
<Properties xmlns="http://schemas.openxmlformats.org/officeDocument/2006/extended-properties" xmlns:vt="http://schemas.openxmlformats.org/officeDocument/2006/docPropsVTypes">
  <Template>1857_27-07-2021_LS_2044__ot_Medvedevoi</Template>
  <TotalTime>17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ПОСТАНОВЛЕНИЕ</vt:lpstr>
      <vt:lpstr/>
      <vt:lpstr>    ПОРЯДОК</vt:lpstr>
      <vt:lpstr>    организации создания мест накопления отработанных ртутьсодержащих ламп, в том чи</vt:lpstr>
      <vt:lpstr>    </vt:lpstr>
      <vt:lpstr>    </vt:lpstr>
      <vt:lpstr>    1. Общие положения</vt:lpstr>
      <vt:lpstr/>
      <vt:lpstr>Место первичного сбора и размещения отработанных ртутьсодержащих ламп у потребит</vt:lpstr>
      <vt:lpstr/>
    </vt:vector>
  </TitlesOfParts>
  <Company>Microsoft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2022-07-26T07:23:00Z</cp:lastPrinted>
  <dcterms:created xsi:type="dcterms:W3CDTF">2022-07-25T16:43:00Z</dcterms:created>
  <dcterms:modified xsi:type="dcterms:W3CDTF">2022-07-26T07:26:00Z</dcterms:modified>
</cp:coreProperties>
</file>