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322" w:rsidRPr="008158FB" w:rsidRDefault="003D4322" w:rsidP="003D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158FB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D4322" w:rsidRPr="008158FB" w:rsidRDefault="003D4322" w:rsidP="003D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8FB">
        <w:rPr>
          <w:rFonts w:ascii="Times New Roman" w:hAnsi="Times New Roman" w:cs="Times New Roman"/>
          <w:sz w:val="28"/>
          <w:szCs w:val="28"/>
        </w:rPr>
        <w:t xml:space="preserve">       сельского поселения</w:t>
      </w:r>
    </w:p>
    <w:p w:rsidR="003D4322" w:rsidRPr="008158FB" w:rsidRDefault="003D4322" w:rsidP="003D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8FB">
        <w:rPr>
          <w:rFonts w:ascii="Times New Roman" w:hAnsi="Times New Roman" w:cs="Times New Roman"/>
          <w:sz w:val="28"/>
          <w:szCs w:val="28"/>
        </w:rPr>
        <w:t xml:space="preserve">     КРАСНОСАМАРСКОЕ</w:t>
      </w:r>
    </w:p>
    <w:p w:rsidR="003D4322" w:rsidRPr="008158FB" w:rsidRDefault="003D4322" w:rsidP="003D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8FB">
        <w:rPr>
          <w:rFonts w:ascii="Times New Roman" w:hAnsi="Times New Roman" w:cs="Times New Roman"/>
          <w:sz w:val="28"/>
          <w:szCs w:val="28"/>
        </w:rPr>
        <w:t xml:space="preserve">     муниципального района </w:t>
      </w:r>
    </w:p>
    <w:p w:rsidR="003D4322" w:rsidRPr="008158FB" w:rsidRDefault="003D4322" w:rsidP="003D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8FB">
        <w:rPr>
          <w:rFonts w:ascii="Times New Roman" w:hAnsi="Times New Roman" w:cs="Times New Roman"/>
          <w:sz w:val="28"/>
          <w:szCs w:val="28"/>
        </w:rPr>
        <w:t>Кинельский Самарской области</w:t>
      </w:r>
    </w:p>
    <w:p w:rsidR="003D4322" w:rsidRPr="008158FB" w:rsidRDefault="003D4322" w:rsidP="003D4322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 w:rsidRPr="008158FB">
        <w:rPr>
          <w:rFonts w:ascii="Times New Roman" w:hAnsi="Times New Roman" w:cs="Times New Roman"/>
          <w:b/>
          <w:sz w:val="28"/>
          <w:szCs w:val="28"/>
        </w:rPr>
        <w:t xml:space="preserve">       ПОСТАНОВЛЕНИЕ</w:t>
      </w:r>
      <w:r w:rsidRPr="008158FB">
        <w:rPr>
          <w:rFonts w:ascii="Times New Roman" w:hAnsi="Times New Roman" w:cs="Times New Roman"/>
          <w:b/>
          <w:sz w:val="28"/>
          <w:szCs w:val="28"/>
        </w:rPr>
        <w:tab/>
      </w:r>
      <w:r w:rsidRPr="008158FB">
        <w:rPr>
          <w:rFonts w:ascii="Times New Roman" w:hAnsi="Times New Roman" w:cs="Times New Roman"/>
          <w:b/>
          <w:sz w:val="28"/>
          <w:szCs w:val="28"/>
        </w:rPr>
        <w:tab/>
      </w:r>
      <w:r w:rsidRPr="008158FB">
        <w:rPr>
          <w:rFonts w:ascii="Times New Roman" w:hAnsi="Times New Roman" w:cs="Times New Roman"/>
          <w:b/>
          <w:sz w:val="28"/>
          <w:szCs w:val="28"/>
        </w:rPr>
        <w:tab/>
      </w:r>
    </w:p>
    <w:p w:rsidR="003D4322" w:rsidRPr="003D4322" w:rsidRDefault="003D4322" w:rsidP="003D4322">
      <w:pPr>
        <w:tabs>
          <w:tab w:val="left" w:pos="3402"/>
        </w:tabs>
        <w:spacing w:before="120" w:after="120"/>
        <w:ind w:right="5952"/>
        <w:jc w:val="center"/>
        <w:rPr>
          <w:rFonts w:ascii="Times New Roman" w:hAnsi="Times New Roman" w:cs="Times New Roman"/>
          <w:sz w:val="28"/>
          <w:szCs w:val="28"/>
        </w:rPr>
      </w:pPr>
      <w:r w:rsidRPr="008158FB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158F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29.1</w:t>
      </w:r>
      <w:r w:rsidR="007F76FC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.2021 года </w:t>
      </w:r>
      <w:r w:rsidRPr="008158F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F76FC">
        <w:rPr>
          <w:rFonts w:ascii="Times New Roman" w:hAnsi="Times New Roman" w:cs="Times New Roman"/>
          <w:sz w:val="28"/>
          <w:szCs w:val="28"/>
        </w:rPr>
        <w:t>31</w:t>
      </w:r>
    </w:p>
    <w:p w:rsidR="003D4322" w:rsidRPr="003D4322" w:rsidRDefault="003D4322" w:rsidP="003D4322">
      <w:pPr>
        <w:pStyle w:val="a3"/>
        <w:spacing w:before="120" w:after="120"/>
        <w:ind w:right="3401"/>
        <w:jc w:val="both"/>
        <w:rPr>
          <w:b/>
          <w:color w:val="000000"/>
          <w:szCs w:val="24"/>
          <w:lang w:val="ru-RU"/>
        </w:rPr>
      </w:pPr>
      <w:r w:rsidRPr="003D4322">
        <w:rPr>
          <w:b/>
          <w:color w:val="000000"/>
          <w:szCs w:val="24"/>
          <w:lang w:val="ru-RU"/>
        </w:rPr>
        <w:t xml:space="preserve">        «О внесении изменений в постановление от 13.11.2020 года № 100 «Об утверждении муниципальной программы  </w:t>
      </w:r>
      <w:r w:rsidRPr="003D4322">
        <w:rPr>
          <w:b/>
          <w:szCs w:val="24"/>
          <w:lang w:val="ru-RU"/>
        </w:rPr>
        <w:t>«Поддержка местных инициатив» сельского поселения Красносамарское муниципального района Кинельский Самарской области на 2021-2025 годы</w:t>
      </w:r>
    </w:p>
    <w:p w:rsidR="003D4322" w:rsidRPr="003D4322" w:rsidRDefault="003D4322" w:rsidP="003D4322">
      <w:pPr>
        <w:pStyle w:val="ConsPlusNormal"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4322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Красносамарское муниципального района Кинельский, </w:t>
      </w:r>
      <w:r w:rsidRPr="003D4322">
        <w:rPr>
          <w:rFonts w:ascii="Times New Roman" w:hAnsi="Times New Roman" w:cs="Times New Roman"/>
          <w:sz w:val="24"/>
          <w:szCs w:val="24"/>
        </w:rPr>
        <w:t xml:space="preserve">в целях развития института самоуправления на территории сельского поселения Красносамарское, выявления вопросов и вовлечения в решение вопросов местного значения большего количества населения сельского поселения Красносамарское, администрация сельского поселения Красносамарское муниципального района Кинельский Самарской области, </w:t>
      </w:r>
    </w:p>
    <w:p w:rsidR="003D4322" w:rsidRPr="003D4322" w:rsidRDefault="003D4322" w:rsidP="003D4322">
      <w:pPr>
        <w:pStyle w:val="ConsPlusNormal"/>
        <w:widowControl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322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3D4322" w:rsidRPr="003D4322" w:rsidRDefault="003D4322" w:rsidP="003D432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322">
        <w:rPr>
          <w:rFonts w:ascii="Times New Roman" w:hAnsi="Times New Roman" w:cs="Times New Roman"/>
          <w:sz w:val="24"/>
          <w:szCs w:val="24"/>
        </w:rPr>
        <w:t>Внести в Постановление от 13.11.2020 года № 100 № 96 «</w:t>
      </w:r>
      <w:r w:rsidRPr="003D4322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муниципальной программы  </w:t>
      </w:r>
      <w:r w:rsidRPr="003D4322">
        <w:rPr>
          <w:rFonts w:ascii="Times New Roman" w:hAnsi="Times New Roman" w:cs="Times New Roman"/>
          <w:sz w:val="24"/>
          <w:szCs w:val="24"/>
        </w:rPr>
        <w:t>«Поддержка местных инициатив» сельского поселения Красносамарское муниципального района Кинельский Самарской области на 2021-2025 годы следующие изменения:</w:t>
      </w:r>
    </w:p>
    <w:p w:rsidR="003D4322" w:rsidRPr="00D662E5" w:rsidRDefault="003D4322" w:rsidP="003D4322">
      <w:pPr>
        <w:spacing w:line="240" w:lineRule="auto"/>
        <w:ind w:left="426" w:hanging="66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color w:val="000000"/>
          <w:szCs w:val="24"/>
        </w:rPr>
        <w:t xml:space="preserve">1.1 </w:t>
      </w:r>
      <w:r w:rsidRPr="00D662E5">
        <w:rPr>
          <w:rFonts w:ascii="Times New Roman" w:hAnsi="Times New Roman" w:cs="Times New Roman"/>
          <w:sz w:val="24"/>
          <w:szCs w:val="24"/>
        </w:rPr>
        <w:t xml:space="preserve">паспорт Программы, раздел </w:t>
      </w:r>
      <w:r w:rsidRPr="00D662E5">
        <w:rPr>
          <w:rFonts w:ascii="Times New Roman" w:hAnsi="Times New Roman" w:cs="Times New Roman"/>
          <w:spacing w:val="-4"/>
          <w:sz w:val="24"/>
          <w:szCs w:val="24"/>
        </w:rPr>
        <w:t xml:space="preserve">Объемы бюджетных ассигнований </w:t>
      </w:r>
      <w:r w:rsidRPr="00D662E5">
        <w:rPr>
          <w:rFonts w:ascii="Times New Roman" w:hAnsi="Times New Roman" w:cs="Times New Roman"/>
          <w:sz w:val="24"/>
          <w:szCs w:val="24"/>
        </w:rPr>
        <w:t>муниципальной программы изложить в следующей редакции: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85"/>
        <w:gridCol w:w="6271"/>
      </w:tblGrid>
      <w:tr w:rsidR="003D4322" w:rsidRPr="00826631" w:rsidTr="00BA4064">
        <w:tc>
          <w:tcPr>
            <w:tcW w:w="3085" w:type="dxa"/>
          </w:tcPr>
          <w:p w:rsidR="003D4322" w:rsidRPr="00826631" w:rsidRDefault="003D4322" w:rsidP="00DC0F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>Объе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финансирования П</w:t>
            </w: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>рограммы, тыс. рублей</w:t>
            </w:r>
          </w:p>
        </w:tc>
        <w:tc>
          <w:tcPr>
            <w:tcW w:w="6271" w:type="dxa"/>
          </w:tcPr>
          <w:p w:rsidR="003D4322" w:rsidRDefault="003D4322" w:rsidP="00DC0F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 xml:space="preserve">     В соответствии с пунктом 1 статьи 56.1 Федерального закона от 20.07.2020 года № 236-ФЗ «О внесении изменений в Федеральный Закон «Об общих принципах организации местного самоуправления», источником финансового обеспечения реализации инициативных проектов, предусмотренных статьей 26.1 настоящего Федерального закона,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образования. </w:t>
            </w:r>
          </w:p>
          <w:p w:rsidR="00DC044D" w:rsidRPr="00826631" w:rsidRDefault="003D4322" w:rsidP="00DC04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Планируемая сумма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 П</w:t>
            </w: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из бюджета сельского поселения Красносамарское составляет </w:t>
            </w:r>
            <w:r w:rsidR="00DC044D">
              <w:rPr>
                <w:rFonts w:ascii="Times New Roman" w:hAnsi="Times New Roman" w:cs="Times New Roman"/>
                <w:sz w:val="24"/>
                <w:szCs w:val="24"/>
              </w:rPr>
              <w:t>1 317,3</w:t>
            </w:r>
            <w:r w:rsidR="00DC044D" w:rsidRPr="0082663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C044D" w:rsidRPr="00826631" w:rsidRDefault="00DC044D" w:rsidP="00DC04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DC044D" w:rsidRPr="00826631" w:rsidRDefault="00DC044D" w:rsidP="00DC04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 xml:space="preserve">   2021 год 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704,7</w:t>
            </w: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DC044D" w:rsidRPr="00826631" w:rsidRDefault="00DC044D" w:rsidP="00DC04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 xml:space="preserve">   2022 год 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212,6</w:t>
            </w: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</w:t>
            </w:r>
          </w:p>
          <w:p w:rsidR="00DC044D" w:rsidRDefault="00DC044D" w:rsidP="00DC04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2023 год 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</w:t>
            </w:r>
          </w:p>
          <w:p w:rsidR="003D4322" w:rsidRPr="00826631" w:rsidRDefault="00DC044D" w:rsidP="00DC04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 xml:space="preserve"> год 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</w:t>
            </w:r>
          </w:p>
        </w:tc>
      </w:tr>
    </w:tbl>
    <w:p w:rsidR="003D4322" w:rsidRPr="00BA4064" w:rsidRDefault="003D4322" w:rsidP="00BA4064">
      <w:pPr>
        <w:pStyle w:val="ConsPlusTitle"/>
        <w:ind w:firstLine="539"/>
        <w:outlineLvl w:val="1"/>
        <w:rPr>
          <w:rFonts w:ascii="Times New Roman" w:eastAsia="Arial Unicode MS" w:hAnsi="Times New Roman" w:cs="Times New Roman"/>
          <w:b w:val="0"/>
          <w:sz w:val="24"/>
          <w:szCs w:val="24"/>
        </w:rPr>
      </w:pPr>
      <w:r w:rsidRPr="00BA4064">
        <w:rPr>
          <w:rFonts w:ascii="Times New Roman" w:eastAsia="Arial Unicode MS" w:hAnsi="Times New Roman" w:cs="Times New Roman"/>
          <w:b w:val="0"/>
          <w:color w:val="000000"/>
          <w:sz w:val="24"/>
          <w:szCs w:val="24"/>
        </w:rPr>
        <w:lastRenderedPageBreak/>
        <w:t xml:space="preserve">1.2 Раздел 4, </w:t>
      </w:r>
      <w:r w:rsidRPr="00BA4064">
        <w:rPr>
          <w:rFonts w:ascii="Times New Roman" w:eastAsia="Arial Unicode MS" w:hAnsi="Times New Roman" w:cs="Times New Roman"/>
          <w:b w:val="0"/>
          <w:sz w:val="24"/>
          <w:szCs w:val="24"/>
        </w:rPr>
        <w:t>Финансовое обеспечение Программы, изложить в следующей редакции:</w:t>
      </w:r>
    </w:p>
    <w:p w:rsidR="003D4322" w:rsidRPr="00826631" w:rsidRDefault="00BA4064" w:rsidP="003D4322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D4322" w:rsidRPr="00826631">
        <w:rPr>
          <w:rFonts w:ascii="Times New Roman" w:hAnsi="Times New Roman" w:cs="Times New Roman"/>
          <w:sz w:val="24"/>
          <w:szCs w:val="24"/>
        </w:rPr>
        <w:t>Финансирование мероприятий Программы обеспечивается за счет средств местного бюджета и внебюджетных источников.</w:t>
      </w:r>
    </w:p>
    <w:p w:rsidR="003D4322" w:rsidRPr="00826631" w:rsidRDefault="003D4322" w:rsidP="003D4322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26631">
        <w:rPr>
          <w:rFonts w:ascii="Times New Roman" w:hAnsi="Times New Roman" w:cs="Times New Roman"/>
          <w:sz w:val="24"/>
          <w:szCs w:val="24"/>
        </w:rPr>
        <w:t>Привлечение внебюджетных средств является обязательным условием реализации Программы.</w:t>
      </w:r>
    </w:p>
    <w:p w:rsidR="00DC044D" w:rsidRPr="00826631" w:rsidRDefault="003D4322" w:rsidP="00DC04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26631">
        <w:rPr>
          <w:rFonts w:ascii="Times New Roman" w:hAnsi="Times New Roman" w:cs="Times New Roman"/>
          <w:sz w:val="24"/>
          <w:szCs w:val="24"/>
        </w:rPr>
        <w:t>бъем средств</w:t>
      </w:r>
      <w:r>
        <w:rPr>
          <w:rFonts w:ascii="Times New Roman" w:hAnsi="Times New Roman" w:cs="Times New Roman"/>
          <w:sz w:val="24"/>
          <w:szCs w:val="24"/>
        </w:rPr>
        <w:t xml:space="preserve"> бюджета сельского поселения Красносамарское</w:t>
      </w:r>
      <w:r w:rsidRPr="00826631">
        <w:rPr>
          <w:rFonts w:ascii="Times New Roman" w:hAnsi="Times New Roman" w:cs="Times New Roman"/>
          <w:sz w:val="24"/>
          <w:szCs w:val="24"/>
        </w:rPr>
        <w:t xml:space="preserve">, направленный на реализацию мероприятий Программы, составляет </w:t>
      </w:r>
      <w:r w:rsidR="00DC044D">
        <w:rPr>
          <w:rFonts w:ascii="Times New Roman" w:hAnsi="Times New Roman" w:cs="Times New Roman"/>
          <w:sz w:val="24"/>
          <w:szCs w:val="24"/>
        </w:rPr>
        <w:t>1 317,3</w:t>
      </w:r>
      <w:r w:rsidR="00DC044D" w:rsidRPr="00826631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DC044D" w:rsidRPr="00826631" w:rsidRDefault="00DC044D" w:rsidP="00DC04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26631">
        <w:rPr>
          <w:rFonts w:ascii="Times New Roman" w:hAnsi="Times New Roman" w:cs="Times New Roman"/>
          <w:sz w:val="24"/>
          <w:szCs w:val="24"/>
        </w:rPr>
        <w:t>Из них:</w:t>
      </w:r>
    </w:p>
    <w:p w:rsidR="00DC044D" w:rsidRPr="00826631" w:rsidRDefault="00DC044D" w:rsidP="00DC04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26631">
        <w:rPr>
          <w:rFonts w:ascii="Times New Roman" w:hAnsi="Times New Roman" w:cs="Times New Roman"/>
          <w:sz w:val="24"/>
          <w:szCs w:val="24"/>
        </w:rPr>
        <w:t xml:space="preserve">   2021 год   - </w:t>
      </w:r>
      <w:r>
        <w:rPr>
          <w:rFonts w:ascii="Times New Roman" w:hAnsi="Times New Roman" w:cs="Times New Roman"/>
          <w:sz w:val="24"/>
          <w:szCs w:val="24"/>
        </w:rPr>
        <w:t>704,7</w:t>
      </w:r>
      <w:r w:rsidRPr="008266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6631">
        <w:rPr>
          <w:rFonts w:ascii="Times New Roman" w:hAnsi="Times New Roman" w:cs="Times New Roman"/>
          <w:sz w:val="24"/>
          <w:szCs w:val="24"/>
        </w:rPr>
        <w:t>тыс. руб.</w:t>
      </w:r>
    </w:p>
    <w:p w:rsidR="00DC044D" w:rsidRPr="00826631" w:rsidRDefault="00DC044D" w:rsidP="00DC04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26631">
        <w:rPr>
          <w:rFonts w:ascii="Times New Roman" w:hAnsi="Times New Roman" w:cs="Times New Roman"/>
          <w:sz w:val="24"/>
          <w:szCs w:val="24"/>
        </w:rPr>
        <w:t xml:space="preserve">   2022 год   - </w:t>
      </w:r>
      <w:r>
        <w:rPr>
          <w:rFonts w:ascii="Times New Roman" w:hAnsi="Times New Roman" w:cs="Times New Roman"/>
          <w:sz w:val="24"/>
          <w:szCs w:val="24"/>
        </w:rPr>
        <w:t>212,6</w:t>
      </w:r>
      <w:r w:rsidRPr="00826631">
        <w:rPr>
          <w:rFonts w:ascii="Times New Roman" w:hAnsi="Times New Roman" w:cs="Times New Roman"/>
          <w:sz w:val="24"/>
          <w:szCs w:val="24"/>
        </w:rPr>
        <w:t xml:space="preserve">  тыс. руб.</w:t>
      </w:r>
    </w:p>
    <w:p w:rsidR="00DC044D" w:rsidRDefault="00DC044D" w:rsidP="00DC04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26631">
        <w:rPr>
          <w:rFonts w:ascii="Times New Roman" w:hAnsi="Times New Roman" w:cs="Times New Roman"/>
          <w:sz w:val="24"/>
          <w:szCs w:val="24"/>
        </w:rPr>
        <w:t xml:space="preserve">   2023 год   - </w:t>
      </w:r>
      <w:r>
        <w:rPr>
          <w:rFonts w:ascii="Times New Roman" w:hAnsi="Times New Roman" w:cs="Times New Roman"/>
          <w:sz w:val="24"/>
          <w:szCs w:val="24"/>
        </w:rPr>
        <w:t>200,0</w:t>
      </w:r>
      <w:r w:rsidRPr="00826631">
        <w:rPr>
          <w:rFonts w:ascii="Times New Roman" w:hAnsi="Times New Roman" w:cs="Times New Roman"/>
          <w:sz w:val="24"/>
          <w:szCs w:val="24"/>
        </w:rPr>
        <w:t xml:space="preserve">  тыс. руб.</w:t>
      </w:r>
    </w:p>
    <w:p w:rsidR="00DC044D" w:rsidRDefault="00DC044D" w:rsidP="00DC04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26631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26631">
        <w:rPr>
          <w:rFonts w:ascii="Times New Roman" w:hAnsi="Times New Roman" w:cs="Times New Roman"/>
          <w:sz w:val="24"/>
          <w:szCs w:val="24"/>
        </w:rPr>
        <w:t xml:space="preserve"> год   - </w:t>
      </w:r>
      <w:r>
        <w:rPr>
          <w:rFonts w:ascii="Times New Roman" w:hAnsi="Times New Roman" w:cs="Times New Roman"/>
          <w:sz w:val="24"/>
          <w:szCs w:val="24"/>
        </w:rPr>
        <w:t>200,0</w:t>
      </w:r>
      <w:r w:rsidRPr="00826631">
        <w:rPr>
          <w:rFonts w:ascii="Times New Roman" w:hAnsi="Times New Roman" w:cs="Times New Roman"/>
          <w:sz w:val="24"/>
          <w:szCs w:val="24"/>
        </w:rPr>
        <w:t xml:space="preserve">  тыс. руб.</w:t>
      </w:r>
    </w:p>
    <w:p w:rsidR="003D4322" w:rsidRPr="00826631" w:rsidRDefault="003D4322" w:rsidP="00DC04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26631">
        <w:rPr>
          <w:rFonts w:ascii="Times New Roman" w:hAnsi="Times New Roman" w:cs="Times New Roman"/>
          <w:sz w:val="24"/>
          <w:szCs w:val="24"/>
        </w:rPr>
        <w:t>Объем финансирования мероприятий Программы утверждается решением о бюджете на соответствующий финансовый год и плановый период. Объемы финансирования могут корректироваться в случаях уточнения (утверждения) бюджета на соответствующий год и плановый период.</w:t>
      </w:r>
    </w:p>
    <w:p w:rsidR="003D4322" w:rsidRPr="003D4322" w:rsidRDefault="003D4322" w:rsidP="003D4322">
      <w:pPr>
        <w:pStyle w:val="a3"/>
        <w:spacing w:after="120"/>
        <w:ind w:left="360" w:right="-30"/>
        <w:jc w:val="both"/>
        <w:rPr>
          <w:color w:val="000000"/>
          <w:szCs w:val="24"/>
          <w:lang w:val="ru-RU"/>
        </w:rPr>
      </w:pPr>
      <w:r w:rsidRPr="003D4322">
        <w:rPr>
          <w:szCs w:val="24"/>
          <w:lang w:val="ru-RU"/>
        </w:rPr>
        <w:t>Мероприятия Программы могут корректироваться в случае корректировки мероприятий подпрограмм в случае изменений в законодательстве Российской Федерации, в случае возникновения предполагаемых рисков</w:t>
      </w:r>
      <w:r>
        <w:rPr>
          <w:szCs w:val="24"/>
          <w:lang w:val="ru-RU"/>
        </w:rPr>
        <w:t>»</w:t>
      </w:r>
    </w:p>
    <w:p w:rsidR="003D4322" w:rsidRPr="003D4322" w:rsidRDefault="003D4322" w:rsidP="003D4322">
      <w:pPr>
        <w:pStyle w:val="a3"/>
        <w:numPr>
          <w:ilvl w:val="0"/>
          <w:numId w:val="1"/>
        </w:numPr>
        <w:spacing w:after="120"/>
        <w:ind w:left="0" w:right="-30" w:firstLine="360"/>
        <w:jc w:val="both"/>
        <w:rPr>
          <w:color w:val="000000"/>
          <w:szCs w:val="24"/>
          <w:lang w:val="ru-RU"/>
        </w:rPr>
      </w:pPr>
      <w:r w:rsidRPr="003D4322">
        <w:rPr>
          <w:szCs w:val="24"/>
          <w:lang w:val="ru-RU"/>
        </w:rPr>
        <w:t>Установить, что расходные обязательства сельского поселения Красносамарское, возникающие в результате принятия настоящего постановления, исполняются сельским поселением Красносамарское самостоятельно за счет средств бюджета сельского поселения Красносамарское в пределах общего объема бюджетных ассигнований, предусматриваемого в установленном порядке на соответствующий финансовый год и плановый период главному распорядителю средств бюджета поселения - Администрации сельского поселения Красносамарское на реализацию мероприятий муниципальной программы.</w:t>
      </w:r>
    </w:p>
    <w:p w:rsidR="003D4322" w:rsidRPr="003D4322" w:rsidRDefault="003D4322" w:rsidP="003D4322">
      <w:pPr>
        <w:pStyle w:val="a3"/>
        <w:numPr>
          <w:ilvl w:val="0"/>
          <w:numId w:val="1"/>
        </w:numPr>
        <w:spacing w:after="120"/>
        <w:ind w:left="0" w:right="-30" w:firstLine="360"/>
        <w:jc w:val="both"/>
        <w:rPr>
          <w:color w:val="000000"/>
          <w:szCs w:val="24"/>
          <w:lang w:val="ru-RU"/>
        </w:rPr>
      </w:pPr>
      <w:r w:rsidRPr="003D4322">
        <w:rPr>
          <w:szCs w:val="24"/>
          <w:lang w:val="ru-RU"/>
        </w:rPr>
        <w:t>Установить, что в ходе реализации муниципальной программы «Поддержка местных инициатив» сельского поселения Красносамарское муниципального района Кинельский Самарской области на 2021-2025 годы</w:t>
      </w:r>
      <w:r w:rsidRPr="003D4322">
        <w:rPr>
          <w:color w:val="000000"/>
          <w:szCs w:val="24"/>
          <w:lang w:val="ru-RU"/>
        </w:rPr>
        <w:t xml:space="preserve"> </w:t>
      </w:r>
      <w:r w:rsidRPr="003D4322">
        <w:rPr>
          <w:szCs w:val="24"/>
          <w:lang w:val="ru-RU"/>
        </w:rPr>
        <w:t>ежегодной корректировке подлежат мероприятия и объемы их финансирования с учетом возможностей средств бюджета поселения.</w:t>
      </w:r>
    </w:p>
    <w:p w:rsidR="003D4322" w:rsidRPr="003D4322" w:rsidRDefault="003D4322" w:rsidP="003D4322">
      <w:pPr>
        <w:pStyle w:val="a3"/>
        <w:numPr>
          <w:ilvl w:val="0"/>
          <w:numId w:val="1"/>
        </w:numPr>
        <w:spacing w:after="120"/>
        <w:ind w:left="0" w:right="-30" w:firstLine="360"/>
        <w:jc w:val="both"/>
        <w:rPr>
          <w:color w:val="000000"/>
          <w:szCs w:val="24"/>
          <w:lang w:val="ru-RU"/>
        </w:rPr>
      </w:pPr>
      <w:r w:rsidRPr="003D4322">
        <w:rPr>
          <w:szCs w:val="24"/>
          <w:lang w:val="ru-RU" w:eastAsia="ru-RU"/>
        </w:rPr>
        <w:t xml:space="preserve">Опубликовать настоящее постановление </w:t>
      </w:r>
      <w:r w:rsidRPr="003D4322">
        <w:rPr>
          <w:szCs w:val="24"/>
          <w:lang w:val="ru-RU"/>
        </w:rPr>
        <w:t>на официальном сайте администрации сельского поселения Красносамарское в информационно-телекоммуникационной сети «Интернет» и газете «Вестник сельского поселения Красносамарское».</w:t>
      </w:r>
    </w:p>
    <w:p w:rsidR="003D4322" w:rsidRPr="003D4322" w:rsidRDefault="003D4322" w:rsidP="003D4322">
      <w:pPr>
        <w:pStyle w:val="a3"/>
        <w:numPr>
          <w:ilvl w:val="0"/>
          <w:numId w:val="1"/>
        </w:numPr>
        <w:spacing w:before="120" w:after="120" w:line="276" w:lineRule="auto"/>
        <w:ind w:right="-1"/>
        <w:jc w:val="both"/>
        <w:rPr>
          <w:szCs w:val="24"/>
          <w:lang w:val="ru-RU"/>
        </w:rPr>
      </w:pPr>
      <w:r w:rsidRPr="003D4322">
        <w:rPr>
          <w:szCs w:val="24"/>
          <w:lang w:val="ru-RU"/>
        </w:rPr>
        <w:t>Настоящее постановление вступает в силу с момента его официального опубликования.</w:t>
      </w:r>
    </w:p>
    <w:p w:rsidR="003D4322" w:rsidRPr="00BA4064" w:rsidRDefault="003D4322" w:rsidP="003D4322">
      <w:pPr>
        <w:pStyle w:val="a3"/>
        <w:numPr>
          <w:ilvl w:val="0"/>
          <w:numId w:val="1"/>
        </w:numPr>
        <w:spacing w:after="120"/>
        <w:ind w:left="0" w:right="-30" w:firstLine="360"/>
        <w:jc w:val="both"/>
        <w:rPr>
          <w:color w:val="000000"/>
          <w:szCs w:val="24"/>
          <w:lang w:val="ru-RU"/>
        </w:rPr>
      </w:pPr>
      <w:r w:rsidRPr="003D4322">
        <w:rPr>
          <w:szCs w:val="24"/>
          <w:lang w:val="ru-RU"/>
        </w:rPr>
        <w:t>Контроль за выполнением настоящего Постановления оставляю за собой.</w:t>
      </w:r>
    </w:p>
    <w:p w:rsidR="003D4322" w:rsidRDefault="003D4322" w:rsidP="00BA4064">
      <w:pPr>
        <w:spacing w:after="0" w:line="240" w:lineRule="auto"/>
        <w:ind w:left="357" w:right="-6" w:firstLine="346"/>
        <w:rPr>
          <w:rFonts w:ascii="Times New Roman" w:hAnsi="Times New Roman" w:cs="Times New Roman"/>
          <w:b/>
          <w:sz w:val="26"/>
          <w:szCs w:val="26"/>
        </w:rPr>
      </w:pPr>
      <w:r w:rsidRPr="0031453F">
        <w:rPr>
          <w:rFonts w:ascii="Times New Roman" w:hAnsi="Times New Roman" w:cs="Times New Roman"/>
          <w:b/>
          <w:sz w:val="26"/>
          <w:szCs w:val="26"/>
        </w:rPr>
        <w:t xml:space="preserve">Глава сельского поселения Красносамарское </w:t>
      </w:r>
    </w:p>
    <w:p w:rsidR="003D4322" w:rsidRDefault="003D4322" w:rsidP="00BA4064">
      <w:pPr>
        <w:spacing w:after="0" w:line="240" w:lineRule="auto"/>
        <w:ind w:left="357" w:right="-6" w:firstLine="34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Кинельский </w:t>
      </w:r>
    </w:p>
    <w:p w:rsidR="003D4322" w:rsidRPr="0031453F" w:rsidRDefault="003D4322" w:rsidP="00BA4064">
      <w:pPr>
        <w:spacing w:after="0" w:line="240" w:lineRule="auto"/>
        <w:ind w:left="357" w:right="-6" w:firstLine="34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Самарской области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31453F">
        <w:rPr>
          <w:rFonts w:ascii="Times New Roman" w:hAnsi="Times New Roman" w:cs="Times New Roman"/>
          <w:b/>
          <w:sz w:val="26"/>
          <w:szCs w:val="26"/>
        </w:rPr>
        <w:t xml:space="preserve">А.П. </w:t>
      </w:r>
      <w:proofErr w:type="spellStart"/>
      <w:r w:rsidRPr="0031453F">
        <w:rPr>
          <w:rFonts w:ascii="Times New Roman" w:hAnsi="Times New Roman" w:cs="Times New Roman"/>
          <w:b/>
          <w:sz w:val="26"/>
          <w:szCs w:val="26"/>
        </w:rPr>
        <w:t>Зезин</w:t>
      </w:r>
      <w:proofErr w:type="spellEnd"/>
    </w:p>
    <w:p w:rsidR="001B4A3F" w:rsidRDefault="001B4A3F"/>
    <w:sectPr w:rsidR="001B4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330E5"/>
    <w:multiLevelType w:val="hybridMultilevel"/>
    <w:tmpl w:val="70525FCA"/>
    <w:lvl w:ilvl="0" w:tplc="636C8D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E0F5C"/>
    <w:multiLevelType w:val="hybridMultilevel"/>
    <w:tmpl w:val="18386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459F8"/>
    <w:multiLevelType w:val="multilevel"/>
    <w:tmpl w:val="1C9839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930"/>
    <w:rsid w:val="001B4A3F"/>
    <w:rsid w:val="003D4322"/>
    <w:rsid w:val="007F76FC"/>
    <w:rsid w:val="00BA4064"/>
    <w:rsid w:val="00DA0930"/>
    <w:rsid w:val="00DC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4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rsid w:val="003D4322"/>
    <w:pPr>
      <w:suppressAutoHyphens/>
      <w:spacing w:after="0" w:line="240" w:lineRule="auto"/>
      <w:ind w:right="5954"/>
      <w:jc w:val="center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customStyle="1" w:styleId="a4">
    <w:name w:val="Основной текст Знак"/>
    <w:basedOn w:val="a0"/>
    <w:link w:val="a3"/>
    <w:rsid w:val="003D4322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ConsPlusTitle">
    <w:name w:val="ConsPlusTitle"/>
    <w:rsid w:val="003D4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4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rsid w:val="003D4322"/>
    <w:pPr>
      <w:suppressAutoHyphens/>
      <w:spacing w:after="0" w:line="240" w:lineRule="auto"/>
      <w:ind w:right="5954"/>
      <w:jc w:val="center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customStyle="1" w:styleId="a4">
    <w:name w:val="Основной текст Знак"/>
    <w:basedOn w:val="a0"/>
    <w:link w:val="a3"/>
    <w:rsid w:val="003D4322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ConsPlusTitle">
    <w:name w:val="ConsPlusTitle"/>
    <w:rsid w:val="003D4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2021-11-30T10:12:00Z</dcterms:created>
  <dcterms:modified xsi:type="dcterms:W3CDTF">2021-12-29T05:27:00Z</dcterms:modified>
</cp:coreProperties>
</file>