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FA" w:rsidRPr="00ED34FA" w:rsidRDefault="00ED34FA" w:rsidP="00ED34FA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                          </w:t>
      </w:r>
      <w:r w:rsidRPr="00ED34FA">
        <w:rPr>
          <w:rFonts w:eastAsia="Times New Roman" w:cs="Times New Roman"/>
          <w:szCs w:val="20"/>
          <w:lang w:eastAsia="ru-RU"/>
        </w:rPr>
        <w:t xml:space="preserve">Администрация                                                                                                                                                                   </w:t>
      </w:r>
    </w:p>
    <w:p w:rsidR="00ED34FA" w:rsidRPr="00ED34FA" w:rsidRDefault="00ED34FA" w:rsidP="00ED34FA">
      <w:pPr>
        <w:rPr>
          <w:rFonts w:eastAsia="Times New Roman" w:cs="Times New Roman"/>
          <w:szCs w:val="20"/>
          <w:lang w:eastAsia="ru-RU"/>
        </w:rPr>
      </w:pPr>
      <w:r w:rsidRPr="00ED34FA">
        <w:rPr>
          <w:rFonts w:eastAsia="Times New Roman" w:cs="Times New Roman"/>
          <w:szCs w:val="20"/>
          <w:lang w:eastAsia="ru-RU"/>
        </w:rPr>
        <w:t xml:space="preserve">             муниципального района Кинельский                                            </w:t>
      </w:r>
    </w:p>
    <w:p w:rsidR="00ED34FA" w:rsidRPr="00ED34FA" w:rsidRDefault="00ED34FA" w:rsidP="00ED34FA">
      <w:pPr>
        <w:rPr>
          <w:rFonts w:eastAsia="Times New Roman" w:cs="Times New Roman"/>
          <w:szCs w:val="20"/>
          <w:lang w:eastAsia="ru-RU"/>
        </w:rPr>
      </w:pPr>
      <w:r w:rsidRPr="00ED34FA">
        <w:rPr>
          <w:rFonts w:eastAsia="Times New Roman" w:cs="Times New Roman"/>
          <w:szCs w:val="20"/>
          <w:lang w:eastAsia="ru-RU"/>
        </w:rPr>
        <w:t xml:space="preserve">                             Самарской области</w:t>
      </w:r>
    </w:p>
    <w:p w:rsidR="00ED34FA" w:rsidRPr="00ED34FA" w:rsidRDefault="00ED34FA" w:rsidP="00ED34FA">
      <w:pPr>
        <w:tabs>
          <w:tab w:val="left" w:pos="798"/>
        </w:tabs>
        <w:rPr>
          <w:rFonts w:eastAsia="Times New Roman" w:cs="Times New Roman"/>
          <w:sz w:val="32"/>
          <w:szCs w:val="32"/>
          <w:lang w:eastAsia="ru-RU"/>
        </w:rPr>
      </w:pPr>
    </w:p>
    <w:p w:rsidR="00ED34FA" w:rsidRPr="00ED34FA" w:rsidRDefault="00ED34FA" w:rsidP="00ED34FA">
      <w:pPr>
        <w:tabs>
          <w:tab w:val="left" w:pos="798"/>
        </w:tabs>
        <w:rPr>
          <w:rFonts w:eastAsia="Times New Roman" w:cs="Times New Roman"/>
          <w:sz w:val="32"/>
          <w:szCs w:val="32"/>
          <w:lang w:eastAsia="ru-RU"/>
        </w:rPr>
      </w:pPr>
      <w:r w:rsidRPr="00ED34FA">
        <w:rPr>
          <w:rFonts w:eastAsia="Times New Roman" w:cs="Times New Roman"/>
          <w:sz w:val="36"/>
          <w:szCs w:val="20"/>
          <w:lang w:eastAsia="ru-RU"/>
        </w:rPr>
        <w:t xml:space="preserve">                    </w:t>
      </w:r>
      <w:r w:rsidRPr="00ED34FA">
        <w:rPr>
          <w:rFonts w:eastAsia="Times New Roman" w:cs="Times New Roman"/>
          <w:sz w:val="32"/>
          <w:szCs w:val="32"/>
          <w:lang w:eastAsia="ru-RU"/>
        </w:rPr>
        <w:t>Постановление</w:t>
      </w:r>
    </w:p>
    <w:p w:rsidR="00ED34FA" w:rsidRPr="00DD2E90" w:rsidRDefault="00ED34FA" w:rsidP="00ED34FA">
      <w:pPr>
        <w:tabs>
          <w:tab w:val="left" w:pos="142"/>
        </w:tabs>
        <w:rPr>
          <w:rFonts w:eastAsia="Times New Roman" w:cs="Times New Roman"/>
          <w:sz w:val="28"/>
          <w:szCs w:val="28"/>
          <w:u w:val="single"/>
          <w:lang w:eastAsia="ru-RU"/>
        </w:rPr>
      </w:pPr>
      <w:r w:rsidRPr="00ED34FA">
        <w:rPr>
          <w:rFonts w:eastAsia="Times New Roman" w:cs="Times New Roman"/>
          <w:sz w:val="28"/>
          <w:szCs w:val="28"/>
          <w:lang w:eastAsia="ru-RU"/>
        </w:rPr>
        <w:t xml:space="preserve">             от  </w:t>
      </w:r>
      <w:r w:rsidRPr="00ED34FA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DD2E90">
        <w:rPr>
          <w:rFonts w:eastAsia="Times New Roman" w:cs="Times New Roman"/>
          <w:sz w:val="28"/>
          <w:szCs w:val="28"/>
          <w:u w:val="single"/>
          <w:lang w:eastAsia="ru-RU"/>
        </w:rPr>
        <w:t>26.10.2022</w:t>
      </w:r>
      <w:r w:rsidRPr="00ED34FA">
        <w:rPr>
          <w:rFonts w:eastAsia="Times New Roman" w:cs="Times New Roman"/>
          <w:sz w:val="28"/>
          <w:szCs w:val="28"/>
          <w:u w:val="single"/>
          <w:lang w:eastAsia="ru-RU"/>
        </w:rPr>
        <w:t xml:space="preserve">   г.</w:t>
      </w:r>
      <w:r w:rsidRPr="00ED34FA">
        <w:rPr>
          <w:rFonts w:eastAsia="Times New Roman" w:cs="Times New Roman"/>
          <w:sz w:val="28"/>
          <w:szCs w:val="28"/>
          <w:lang w:eastAsia="ru-RU"/>
        </w:rPr>
        <w:t xml:space="preserve"> № </w:t>
      </w:r>
      <w:r w:rsidR="00DD2E90" w:rsidRPr="00DD2E90">
        <w:rPr>
          <w:rFonts w:eastAsia="Times New Roman" w:cs="Times New Roman"/>
          <w:sz w:val="28"/>
          <w:szCs w:val="28"/>
          <w:u w:val="single"/>
          <w:lang w:eastAsia="ru-RU"/>
        </w:rPr>
        <w:t>1576</w:t>
      </w:r>
    </w:p>
    <w:p w:rsidR="00ED34FA" w:rsidRPr="00ED34FA" w:rsidRDefault="00ED34FA" w:rsidP="00ED34FA">
      <w:pPr>
        <w:rPr>
          <w:rFonts w:eastAsia="Times New Roman" w:cs="Times New Roman"/>
          <w:sz w:val="22"/>
          <w:lang w:eastAsia="ru-RU"/>
        </w:rPr>
      </w:pPr>
      <w:r w:rsidRPr="00ED34FA">
        <w:rPr>
          <w:rFonts w:eastAsia="Times New Roman" w:cs="Times New Roman"/>
          <w:szCs w:val="24"/>
          <w:lang w:eastAsia="ru-RU"/>
        </w:rPr>
        <w:t xml:space="preserve">                               </w:t>
      </w:r>
      <w:r w:rsidRPr="00ED34FA">
        <w:rPr>
          <w:rFonts w:eastAsia="Times New Roman" w:cs="Times New Roman"/>
          <w:sz w:val="22"/>
          <w:lang w:eastAsia="ru-RU"/>
        </w:rPr>
        <w:t>г. Кинель</w:t>
      </w:r>
    </w:p>
    <w:p w:rsidR="00ED34FA" w:rsidRPr="00ED34FA" w:rsidRDefault="00ED34FA" w:rsidP="00ED34FA">
      <w:pPr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ED34FA" w:rsidRPr="00ED34FA" w:rsidTr="003D0911">
        <w:trPr>
          <w:trHeight w:val="184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D34FA" w:rsidRPr="00ED34FA" w:rsidRDefault="00ED34FA" w:rsidP="000364CE">
            <w:pPr>
              <w:spacing w:before="12" w:after="1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34FA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="000364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 утверждении Порядка формирования и использования бюджетных ассигнований на реализацию отдельных </w:t>
            </w:r>
            <w:r w:rsidR="00AE3214">
              <w:rPr>
                <w:rFonts w:eastAsia="Times New Roman" w:cs="Times New Roman"/>
                <w:sz w:val="28"/>
                <w:szCs w:val="28"/>
                <w:lang w:eastAsia="ru-RU"/>
              </w:rPr>
              <w:t>прир</w:t>
            </w:r>
            <w:bookmarkStart w:id="0" w:name="_GoBack"/>
            <w:bookmarkEnd w:id="0"/>
            <w:r w:rsidR="00AE3214">
              <w:rPr>
                <w:rFonts w:eastAsia="Times New Roman" w:cs="Times New Roman"/>
                <w:sz w:val="28"/>
                <w:szCs w:val="28"/>
                <w:lang w:eastAsia="ru-RU"/>
              </w:rPr>
              <w:t>одоохранных мероприятий и формирования плана природоохранных мероприятий муниципального района Кинельский Самарской области</w:t>
            </w:r>
            <w:r w:rsidRPr="00ED34FA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D34FA" w:rsidRPr="00ED34FA" w:rsidRDefault="00ED34FA" w:rsidP="00ED34FA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34FA" w:rsidRPr="00ED34FA" w:rsidRDefault="00ED34FA" w:rsidP="00ED34FA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0"/>
          <w:lang w:eastAsia="zh-CN"/>
        </w:rPr>
      </w:pPr>
      <w:r w:rsidRPr="00ED34FA">
        <w:rPr>
          <w:rFonts w:eastAsia="Times New Roman" w:cs="Times New Roman"/>
          <w:sz w:val="28"/>
          <w:szCs w:val="28"/>
          <w:lang w:eastAsia="ru-RU"/>
        </w:rPr>
        <w:t xml:space="preserve"> В соответствии со стать</w:t>
      </w:r>
      <w:r w:rsidR="00AE3214">
        <w:rPr>
          <w:rFonts w:eastAsia="Times New Roman" w:cs="Times New Roman"/>
          <w:sz w:val="28"/>
          <w:szCs w:val="28"/>
          <w:lang w:eastAsia="ru-RU"/>
        </w:rPr>
        <w:t xml:space="preserve">ями 16.6, 75.1 и 78.2 </w:t>
      </w:r>
      <w:r w:rsidR="00D73E9E">
        <w:rPr>
          <w:rFonts w:eastAsia="Times New Roman" w:cs="Times New Roman"/>
          <w:sz w:val="28"/>
          <w:szCs w:val="28"/>
          <w:lang w:eastAsia="ru-RU"/>
        </w:rPr>
        <w:t>Федерального закона «Об охране окружающей среды»,</w:t>
      </w:r>
      <w:r w:rsidRPr="00ED34FA">
        <w:rPr>
          <w:rFonts w:eastAsia="Times New Roman" w:cs="Times New Roman"/>
          <w:sz w:val="28"/>
          <w:szCs w:val="20"/>
          <w:lang w:eastAsia="zh-CN"/>
        </w:rPr>
        <w:t xml:space="preserve"> Уставом муниципального района Кинельский</w:t>
      </w:r>
      <w:r w:rsidR="00FF6D3B">
        <w:rPr>
          <w:rFonts w:eastAsia="Times New Roman" w:cs="Times New Roman"/>
          <w:sz w:val="28"/>
          <w:szCs w:val="20"/>
          <w:lang w:eastAsia="zh-CN"/>
        </w:rPr>
        <w:t xml:space="preserve"> Самарской области</w:t>
      </w:r>
      <w:r w:rsidRPr="00ED34FA">
        <w:rPr>
          <w:rFonts w:eastAsia="Times New Roman" w:cs="Times New Roman"/>
          <w:sz w:val="28"/>
          <w:szCs w:val="20"/>
          <w:lang w:eastAsia="zh-CN"/>
        </w:rPr>
        <w:t xml:space="preserve">, </w:t>
      </w:r>
      <w:r w:rsidR="00FF6D3B">
        <w:rPr>
          <w:rFonts w:eastAsia="Times New Roman" w:cs="Times New Roman"/>
          <w:sz w:val="28"/>
          <w:szCs w:val="20"/>
          <w:lang w:eastAsia="zh-CN"/>
        </w:rPr>
        <w:t>Постановлением Правительства Самарской области от 08.08.2022 года №</w:t>
      </w:r>
      <w:r w:rsidR="00337649">
        <w:rPr>
          <w:rFonts w:eastAsia="Times New Roman" w:cs="Times New Roman"/>
          <w:sz w:val="28"/>
          <w:szCs w:val="20"/>
          <w:lang w:eastAsia="zh-CN"/>
        </w:rPr>
        <w:t>633 «</w:t>
      </w:r>
      <w:r w:rsidR="00337649" w:rsidRPr="00337649">
        <w:rPr>
          <w:rFonts w:eastAsia="Times New Roman" w:cs="Times New Roman"/>
          <w:sz w:val="28"/>
          <w:szCs w:val="20"/>
          <w:lang w:eastAsia="zh-CN"/>
        </w:rPr>
        <w:t>Об утверждении Порядка формирования и использования бюджетных ассигнований на реализацию отдельных природоохранных мероприятий и формирования плана природоохранных мероприятий Самарской области»</w:t>
      </w:r>
      <w:r w:rsidRPr="00ED34FA">
        <w:rPr>
          <w:rFonts w:eastAsia="Times New Roman" w:cs="Times New Roman"/>
          <w:sz w:val="28"/>
          <w:szCs w:val="20"/>
          <w:lang w:eastAsia="zh-CN"/>
        </w:rPr>
        <w:t xml:space="preserve"> администрация муниципального района Кинельский Самарской области </w:t>
      </w:r>
      <w:r w:rsidRPr="00ED34FA">
        <w:rPr>
          <w:rFonts w:eastAsia="Times New Roman" w:cs="Times New Roman"/>
          <w:bCs/>
          <w:sz w:val="28"/>
          <w:szCs w:val="20"/>
          <w:lang w:eastAsia="ru-RU"/>
        </w:rPr>
        <w:t>ПОСТАНОВЛЯЕТ:</w:t>
      </w:r>
    </w:p>
    <w:p w:rsidR="00ED34FA" w:rsidRDefault="00D73E9E" w:rsidP="00453A4F">
      <w:pPr>
        <w:spacing w:line="360" w:lineRule="auto"/>
        <w:ind w:right="-107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Утвердить прилагаемый Порядок формирования и использования бюджетных ассигнований на реализацию отдельных природоохранных мероприятий и формирования плана природоохранных мероприятий муниципального района Кинельский Самарской области</w:t>
      </w:r>
      <w:r w:rsidR="00453A4F">
        <w:rPr>
          <w:rFonts w:eastAsia="Times New Roman" w:cs="Times New Roman"/>
          <w:sz w:val="28"/>
          <w:szCs w:val="28"/>
          <w:lang w:eastAsia="ru-RU"/>
        </w:rPr>
        <w:t>.</w:t>
      </w:r>
    </w:p>
    <w:p w:rsidR="00881BFD" w:rsidRDefault="00AA0C72" w:rsidP="00881BFD">
      <w:pPr>
        <w:spacing w:line="360" w:lineRule="auto"/>
        <w:ind w:right="-107"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434CB5">
        <w:rPr>
          <w:rFonts w:eastAsia="Times New Roman" w:cs="Times New Roman"/>
          <w:sz w:val="28"/>
          <w:szCs w:val="28"/>
          <w:lang w:eastAsia="ru-RU"/>
        </w:rPr>
        <w:t>. Опубликовать настоящ</w:t>
      </w:r>
      <w:r w:rsidR="00EF6368">
        <w:rPr>
          <w:rFonts w:eastAsia="Times New Roman" w:cs="Times New Roman"/>
          <w:sz w:val="28"/>
          <w:szCs w:val="28"/>
          <w:lang w:eastAsia="ru-RU"/>
        </w:rPr>
        <w:t xml:space="preserve">ее постановление в </w:t>
      </w:r>
      <w:r w:rsidR="00B302E0" w:rsidRPr="001E412F">
        <w:rPr>
          <w:sz w:val="28"/>
          <w:szCs w:val="28"/>
        </w:rPr>
        <w:t xml:space="preserve">газете «Междуречье» </w:t>
      </w:r>
      <w:r w:rsidR="00B302E0">
        <w:rPr>
          <w:sz w:val="28"/>
          <w:szCs w:val="28"/>
        </w:rPr>
        <w:t>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B302E0">
        <w:rPr>
          <w:sz w:val="28"/>
          <w:szCs w:val="28"/>
          <w:lang w:val="en-US"/>
        </w:rPr>
        <w:t>kinel</w:t>
      </w:r>
      <w:proofErr w:type="spellEnd"/>
      <w:r w:rsidR="00B302E0" w:rsidRPr="00B1041C">
        <w:rPr>
          <w:sz w:val="28"/>
          <w:szCs w:val="28"/>
        </w:rPr>
        <w:t>.</w:t>
      </w:r>
      <w:proofErr w:type="spellStart"/>
      <w:r w:rsidR="00B302E0">
        <w:rPr>
          <w:sz w:val="28"/>
          <w:szCs w:val="28"/>
          <w:lang w:val="en-US"/>
        </w:rPr>
        <w:t>ru</w:t>
      </w:r>
      <w:proofErr w:type="spellEnd"/>
      <w:r w:rsidR="00B302E0" w:rsidRPr="00B1041C">
        <w:rPr>
          <w:sz w:val="28"/>
          <w:szCs w:val="28"/>
        </w:rPr>
        <w:t xml:space="preserve">) </w:t>
      </w:r>
      <w:r w:rsidR="00B302E0">
        <w:rPr>
          <w:sz w:val="28"/>
          <w:szCs w:val="28"/>
        </w:rPr>
        <w:t>в подразделе «Нормативные правовые акты» раздела «Документы»</w:t>
      </w:r>
      <w:r w:rsidR="00B302E0" w:rsidRPr="007D4DAF">
        <w:rPr>
          <w:sz w:val="28"/>
          <w:szCs w:val="28"/>
        </w:rPr>
        <w:t>.</w:t>
      </w:r>
    </w:p>
    <w:p w:rsidR="0069532C" w:rsidRDefault="00C35920" w:rsidP="0069532C">
      <w:pPr>
        <w:spacing w:line="360" w:lineRule="auto"/>
        <w:ind w:right="-107"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3</w:t>
      </w:r>
      <w:r w:rsidR="00881BFD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881BFD" w:rsidRPr="00881BFD">
        <w:rPr>
          <w:rFonts w:eastAsia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AA0C72" w:rsidRPr="0069532C" w:rsidRDefault="00C35920" w:rsidP="0069532C">
      <w:pPr>
        <w:spacing w:line="360" w:lineRule="auto"/>
        <w:ind w:right="-107"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4.</w:t>
      </w:r>
      <w:r w:rsidR="0069532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AA0C72" w:rsidRPr="00AA0C72">
        <w:rPr>
          <w:rFonts w:eastAsia="Times New Roman" w:cs="Times New Roman"/>
          <w:sz w:val="28"/>
          <w:szCs w:val="28"/>
          <w:lang w:eastAsia="ru-RU"/>
        </w:rPr>
        <w:t>Контроль  за</w:t>
      </w:r>
      <w:proofErr w:type="gramEnd"/>
      <w:r w:rsidR="00AA0C72" w:rsidRPr="00AA0C72">
        <w:rPr>
          <w:rFonts w:eastAsia="Times New Roman" w:cs="Times New Roman"/>
          <w:sz w:val="28"/>
          <w:szCs w:val="28"/>
          <w:lang w:eastAsia="ru-RU"/>
        </w:rPr>
        <w:t xml:space="preserve">  выполнением настоящего постановления возложить на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D4D28">
        <w:rPr>
          <w:rFonts w:eastAsia="Times New Roman" w:cs="Times New Roman"/>
          <w:sz w:val="28"/>
          <w:szCs w:val="28"/>
          <w:lang w:eastAsia="ru-RU"/>
        </w:rPr>
        <w:t xml:space="preserve">первого </w:t>
      </w:r>
      <w:r>
        <w:rPr>
          <w:rFonts w:eastAsia="Times New Roman" w:cs="Times New Roman"/>
          <w:sz w:val="28"/>
          <w:szCs w:val="28"/>
          <w:lang w:eastAsia="ru-RU"/>
        </w:rPr>
        <w:t>заместителя главы м</w:t>
      </w:r>
      <w:r w:rsidR="00B40058">
        <w:rPr>
          <w:rFonts w:eastAsia="Times New Roman" w:cs="Times New Roman"/>
          <w:sz w:val="28"/>
          <w:szCs w:val="28"/>
          <w:lang w:eastAsia="ru-RU"/>
        </w:rPr>
        <w:t xml:space="preserve">униципального района Кинельский </w:t>
      </w:r>
      <w:r w:rsidR="008D4D2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8D4D28">
        <w:rPr>
          <w:rFonts w:eastAsia="Times New Roman" w:cs="Times New Roman"/>
          <w:sz w:val="28"/>
          <w:szCs w:val="28"/>
          <w:lang w:eastAsia="ru-RU"/>
        </w:rPr>
        <w:t>Мецкера</w:t>
      </w:r>
      <w:proofErr w:type="spellEnd"/>
      <w:r w:rsidR="008D4D28">
        <w:rPr>
          <w:rFonts w:eastAsia="Times New Roman" w:cs="Times New Roman"/>
          <w:sz w:val="28"/>
          <w:szCs w:val="28"/>
          <w:lang w:eastAsia="ru-RU"/>
        </w:rPr>
        <w:t xml:space="preserve"> А.А. </w:t>
      </w:r>
    </w:p>
    <w:p w:rsidR="00AA0C72" w:rsidRDefault="00AA0C72" w:rsidP="00ED34FA">
      <w:pPr>
        <w:ind w:left="708" w:right="-107" w:firstLine="708"/>
        <w:rPr>
          <w:rFonts w:eastAsia="Times New Roman" w:cs="Times New Roman"/>
          <w:sz w:val="28"/>
          <w:szCs w:val="28"/>
          <w:lang w:eastAsia="ru-RU"/>
        </w:rPr>
      </w:pPr>
    </w:p>
    <w:p w:rsidR="0069532C" w:rsidRDefault="0069532C" w:rsidP="00ED34FA">
      <w:pPr>
        <w:ind w:left="708" w:right="-107" w:firstLine="708"/>
        <w:rPr>
          <w:rFonts w:eastAsia="Times New Roman" w:cs="Times New Roman"/>
          <w:sz w:val="28"/>
          <w:szCs w:val="28"/>
          <w:lang w:eastAsia="ru-RU"/>
        </w:rPr>
      </w:pPr>
    </w:p>
    <w:p w:rsidR="0069532C" w:rsidRDefault="0069532C" w:rsidP="00ED34FA">
      <w:pPr>
        <w:ind w:left="708" w:right="-107" w:firstLine="708"/>
        <w:rPr>
          <w:rFonts w:eastAsia="Times New Roman" w:cs="Times New Roman"/>
          <w:sz w:val="28"/>
          <w:szCs w:val="28"/>
          <w:lang w:eastAsia="ru-RU"/>
        </w:rPr>
      </w:pPr>
    </w:p>
    <w:p w:rsidR="00ED34FA" w:rsidRPr="00ED34FA" w:rsidRDefault="00ED34FA" w:rsidP="00ED34FA">
      <w:pPr>
        <w:ind w:left="708" w:right="-107" w:firstLine="708"/>
        <w:rPr>
          <w:rFonts w:eastAsia="Times New Roman" w:cs="Times New Roman"/>
          <w:sz w:val="28"/>
          <w:szCs w:val="28"/>
          <w:lang w:eastAsia="ru-RU"/>
        </w:rPr>
      </w:pPr>
      <w:r w:rsidRPr="00ED34FA">
        <w:rPr>
          <w:rFonts w:eastAsia="Times New Roman" w:cs="Times New Roman"/>
          <w:sz w:val="28"/>
          <w:szCs w:val="28"/>
          <w:lang w:eastAsia="ru-RU"/>
        </w:rPr>
        <w:t>Глава</w:t>
      </w:r>
      <w:r w:rsidRPr="00ED34FA">
        <w:rPr>
          <w:rFonts w:eastAsia="Times New Roman" w:cs="Times New Roman"/>
          <w:sz w:val="28"/>
          <w:szCs w:val="28"/>
          <w:lang w:eastAsia="ru-RU"/>
        </w:rPr>
        <w:tab/>
      </w:r>
      <w:r w:rsidRPr="00ED34FA">
        <w:rPr>
          <w:rFonts w:eastAsia="Times New Roman" w:cs="Times New Roman"/>
          <w:sz w:val="28"/>
          <w:szCs w:val="28"/>
          <w:lang w:eastAsia="ru-RU"/>
        </w:rPr>
        <w:tab/>
      </w:r>
      <w:r w:rsidRPr="00ED34FA">
        <w:rPr>
          <w:rFonts w:eastAsia="Times New Roman" w:cs="Times New Roman"/>
          <w:sz w:val="28"/>
          <w:szCs w:val="28"/>
          <w:lang w:eastAsia="ru-RU"/>
        </w:rPr>
        <w:tab/>
      </w:r>
      <w:r w:rsidRPr="00ED34FA">
        <w:rPr>
          <w:rFonts w:eastAsia="Times New Roman" w:cs="Times New Roman"/>
          <w:sz w:val="28"/>
          <w:szCs w:val="28"/>
          <w:lang w:eastAsia="ru-RU"/>
        </w:rPr>
        <w:tab/>
      </w:r>
      <w:r w:rsidRPr="00ED34FA">
        <w:rPr>
          <w:rFonts w:eastAsia="Times New Roman" w:cs="Times New Roman"/>
          <w:sz w:val="28"/>
          <w:szCs w:val="28"/>
          <w:lang w:eastAsia="ru-RU"/>
        </w:rPr>
        <w:tab/>
      </w:r>
    </w:p>
    <w:p w:rsidR="00ED34FA" w:rsidRPr="00ED34FA" w:rsidRDefault="00ED34FA" w:rsidP="00ED34FA">
      <w:pPr>
        <w:ind w:right="-50"/>
        <w:rPr>
          <w:rFonts w:eastAsia="Times New Roman" w:cs="Times New Roman"/>
          <w:sz w:val="28"/>
          <w:szCs w:val="28"/>
          <w:lang w:eastAsia="ru-RU"/>
        </w:rPr>
      </w:pPr>
      <w:r w:rsidRPr="00ED34FA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Кинельский          </w:t>
      </w:r>
      <w:r w:rsidRPr="00ED34FA">
        <w:rPr>
          <w:rFonts w:eastAsia="Times New Roman" w:cs="Times New Roman"/>
          <w:sz w:val="28"/>
          <w:szCs w:val="28"/>
          <w:lang w:eastAsia="ru-RU"/>
        </w:rPr>
        <w:tab/>
        <w:t xml:space="preserve">                  Ю.Н. Жидков</w:t>
      </w:r>
    </w:p>
    <w:p w:rsidR="00ED34FA" w:rsidRPr="00ED34FA" w:rsidRDefault="00ED34FA" w:rsidP="00ED34FA">
      <w:pPr>
        <w:ind w:right="-107"/>
        <w:rPr>
          <w:rFonts w:eastAsia="Times New Roman" w:cs="Times New Roman"/>
          <w:sz w:val="28"/>
          <w:szCs w:val="28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ED34FA" w:rsidRPr="00ED34FA" w:rsidRDefault="00B40058" w:rsidP="00ED34F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Смирнов</w:t>
      </w:r>
      <w:r w:rsidR="00ED34FA" w:rsidRPr="00ED34FA">
        <w:rPr>
          <w:rFonts w:eastAsia="Times New Roman" w:cs="Times New Roman"/>
          <w:szCs w:val="24"/>
          <w:lang w:eastAsia="ru-RU"/>
        </w:rPr>
        <w:t xml:space="preserve">  21359</w:t>
      </w:r>
    </w:p>
    <w:p w:rsidR="00ED34FA" w:rsidRPr="00ED34FA" w:rsidRDefault="00ED34FA" w:rsidP="00ED34FA">
      <w:pPr>
        <w:rPr>
          <w:rFonts w:eastAsia="Times New Roman" w:cs="Times New Roman"/>
          <w:sz w:val="20"/>
          <w:szCs w:val="20"/>
          <w:lang w:eastAsia="ru-RU"/>
        </w:rPr>
      </w:pPr>
      <w:r w:rsidRPr="00ED34FA">
        <w:rPr>
          <w:rFonts w:eastAsia="Times New Roman" w:cs="Times New Roman"/>
          <w:szCs w:val="24"/>
          <w:lang w:eastAsia="ru-RU"/>
        </w:rPr>
        <w:t>Рассылка: прокуратура – 1 экз., МБУ «Управление природопользования» - 1 экз.</w:t>
      </w:r>
      <w:r w:rsidRPr="00ED34FA">
        <w:rPr>
          <w:rFonts w:eastAsia="Times New Roman" w:cs="Times New Roman"/>
          <w:sz w:val="20"/>
          <w:szCs w:val="20"/>
          <w:lang w:eastAsia="ru-RU"/>
        </w:rPr>
        <w:t xml:space="preserve">                  </w:t>
      </w:r>
    </w:p>
    <w:p w:rsidR="00C26B9D" w:rsidRPr="00333418" w:rsidRDefault="00C26B9D" w:rsidP="00C26B9D">
      <w:pPr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Утвержден</w:t>
      </w:r>
    </w:p>
    <w:p w:rsidR="00C26B9D" w:rsidRPr="00333418" w:rsidRDefault="00C26B9D" w:rsidP="00C26B9D">
      <w:pPr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Постановлением администрации </w:t>
      </w:r>
    </w:p>
    <w:p w:rsidR="00C26B9D" w:rsidRPr="00333418" w:rsidRDefault="002A1C24" w:rsidP="00C26B9D">
      <w:pPr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>м</w:t>
      </w:r>
      <w:r w:rsidR="00C26B9D" w:rsidRPr="00333418">
        <w:rPr>
          <w:rFonts w:eastAsia="Times New Roman" w:cs="Times New Roman"/>
          <w:b/>
          <w:bCs/>
          <w:sz w:val="28"/>
          <w:szCs w:val="28"/>
          <w:lang w:eastAsia="ru-RU"/>
        </w:rPr>
        <w:t>униципального района Кинельский</w:t>
      </w:r>
    </w:p>
    <w:p w:rsidR="00C26B9D" w:rsidRPr="00333418" w:rsidRDefault="00C26B9D" w:rsidP="00C26B9D">
      <w:pPr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Самарской области </w:t>
      </w:r>
    </w:p>
    <w:p w:rsidR="002A1C24" w:rsidRPr="00333418" w:rsidRDefault="002A1C24" w:rsidP="00C26B9D">
      <w:pPr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>от «___» ____________ 2022 года</w:t>
      </w:r>
    </w:p>
    <w:p w:rsidR="002A1C24" w:rsidRPr="00333418" w:rsidRDefault="002A1C24" w:rsidP="0001244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E5371" w:rsidRPr="00333418" w:rsidRDefault="00FE5371" w:rsidP="00012440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>ПО</w:t>
      </w:r>
      <w:r w:rsidR="002A1C24" w:rsidRPr="00333418">
        <w:rPr>
          <w:rFonts w:eastAsia="Times New Roman" w:cs="Times New Roman"/>
          <w:b/>
          <w:bCs/>
          <w:sz w:val="28"/>
          <w:szCs w:val="28"/>
          <w:lang w:eastAsia="ru-RU"/>
        </w:rPr>
        <w:t>РЯДОК</w:t>
      </w:r>
    </w:p>
    <w:p w:rsidR="00FE5371" w:rsidRPr="00333418" w:rsidRDefault="002A1C24" w:rsidP="00012440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формирования и использования бюджетных ассигнований на реализацию отдельных природоохранных мероприятий и формирования плана природоохранных мероприятий </w:t>
      </w:r>
      <w:r w:rsidR="00FE5371" w:rsidRPr="00333418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района Кинельский</w:t>
      </w: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:rsidR="002B66C1" w:rsidRPr="00333418" w:rsidRDefault="002B66C1" w:rsidP="001C7281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C7281" w:rsidRPr="00333418" w:rsidRDefault="001C7281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1. Настоящий порядок устанавливает правила формирования и использования бюджетных ассигнований на реализацию на территории муниципального района Кинельский Самарской области отдельных природоохранных мероприятий, </w:t>
      </w:r>
      <w:r w:rsidR="0059203B" w:rsidRPr="00333418">
        <w:rPr>
          <w:rFonts w:eastAsia="Times New Roman" w:cs="Times New Roman"/>
          <w:bCs/>
          <w:sz w:val="28"/>
          <w:szCs w:val="28"/>
          <w:lang w:eastAsia="ru-RU"/>
        </w:rPr>
        <w:t>предусмотренных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соответствующим перечнем, утвержденным в установленном федеральном законодательством порядке (далее – отдельные природоохранные мероприятия), а также процедуру формирования плана таких природоохранных мероприятий.</w:t>
      </w:r>
    </w:p>
    <w:p w:rsidR="001C7281" w:rsidRPr="00333418" w:rsidRDefault="00D66586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2. О</w:t>
      </w:r>
      <w:r w:rsidR="005B3D5A" w:rsidRPr="00333418">
        <w:rPr>
          <w:rFonts w:eastAsia="Times New Roman" w:cs="Times New Roman"/>
          <w:bCs/>
          <w:sz w:val="28"/>
          <w:szCs w:val="28"/>
          <w:lang w:eastAsia="ru-RU"/>
        </w:rPr>
        <w:t>бъем бюджетных ассигнований, формируемый за счет средств местного бюджета для реализации отдельных природоохранных мероприятий, определяется в размере не менее 100 процентов прогнозируемого объе</w:t>
      </w:r>
      <w:r w:rsidR="0059203B" w:rsidRPr="00333418">
        <w:rPr>
          <w:rFonts w:eastAsia="Times New Roman" w:cs="Times New Roman"/>
          <w:bCs/>
          <w:sz w:val="28"/>
          <w:szCs w:val="28"/>
          <w:lang w:eastAsia="ru-RU"/>
        </w:rPr>
        <w:t>м</w:t>
      </w:r>
      <w:r w:rsidR="005B3D5A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а доходов местного бюджета, подлежащих в соответствии с федеральным законодательством зачислению в местный бюджет, </w:t>
      </w:r>
      <w:proofErr w:type="gramStart"/>
      <w:r w:rsidR="005B3D5A" w:rsidRPr="00333418">
        <w:rPr>
          <w:rFonts w:eastAsia="Times New Roman" w:cs="Times New Roman"/>
          <w:bCs/>
          <w:sz w:val="28"/>
          <w:szCs w:val="28"/>
          <w:lang w:eastAsia="ru-RU"/>
        </w:rPr>
        <w:t>от</w:t>
      </w:r>
      <w:proofErr w:type="gramEnd"/>
      <w:r w:rsidR="005B3D5A" w:rsidRPr="00333418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5B3D5A" w:rsidRPr="00333418" w:rsidRDefault="00523FDD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1) платы за негативное воздействие на окружающую среду;</w:t>
      </w:r>
    </w:p>
    <w:p w:rsidR="00523FDD" w:rsidRPr="00333418" w:rsidRDefault="00523FDD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2)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Законом Самарской области «Об административных </w:t>
      </w:r>
      <w:r w:rsidR="006763F6" w:rsidRPr="00333418">
        <w:rPr>
          <w:rFonts w:eastAsia="Times New Roman" w:cs="Times New Roman"/>
          <w:bCs/>
          <w:sz w:val="28"/>
          <w:szCs w:val="28"/>
          <w:lang w:eastAsia="ru-RU"/>
        </w:rPr>
        <w:t>правонарушениях на территории Самарской области», за административные правонарушения в области охраны окружающей среды и природопользования;</w:t>
      </w:r>
    </w:p>
    <w:p w:rsidR="006763F6" w:rsidRPr="00333418" w:rsidRDefault="006763F6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3)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6763F6" w:rsidRPr="00333418" w:rsidRDefault="006763F6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3. Объем бюджетных ассигнований, фор</w:t>
      </w:r>
      <w:r w:rsidR="0059203B" w:rsidRPr="00333418">
        <w:rPr>
          <w:rFonts w:eastAsia="Times New Roman" w:cs="Times New Roman"/>
          <w:bCs/>
          <w:sz w:val="28"/>
          <w:szCs w:val="28"/>
          <w:lang w:eastAsia="ru-RU"/>
        </w:rPr>
        <w:t>м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ируемый за счет местного бюджета для реализации отдельных природоохранных мероприятий, может быть уменьшен в текущем финансовом году и (или) очередном финансовом году на отрицательную разницу между фактически поступившим и прогнозируемым объемом доходов местного бюджета, 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lastRenderedPageBreak/>
        <w:t>учитываемых при формировании бюджетных ассигнований на реализацию отдельных природоохранных мероприятий.</w:t>
      </w:r>
    </w:p>
    <w:p w:rsidR="005079FC" w:rsidRPr="00333418" w:rsidRDefault="005079FC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>В случае превышения фактически поступивших доходов местного бюджета, учит</w:t>
      </w:r>
      <w:r w:rsidR="007B0450" w:rsidRPr="00333418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>ваемых при формировании бюджетных ассигнований на реализацию отдельных природоохранных мероприятий, над прогнозируемым объемов доходов, учитываемых планом природоохранных мероприятий муниципального района Кинельский Самарской области, бюджетные ассигнования направ</w:t>
      </w:r>
      <w:r w:rsidR="007B0450" w:rsidRPr="00333418">
        <w:rPr>
          <w:rFonts w:eastAsia="Times New Roman" w:cs="Times New Roman"/>
          <w:bCs/>
          <w:sz w:val="28"/>
          <w:szCs w:val="28"/>
          <w:lang w:eastAsia="ru-RU"/>
        </w:rPr>
        <w:t>л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>яются на увеличение бюджетных ассигнований на реализацию отдельных природоохранных мероприятий в очередном финансовом году в соответствии с действующим законодательством.</w:t>
      </w:r>
      <w:proofErr w:type="gramEnd"/>
    </w:p>
    <w:p w:rsidR="007B0450" w:rsidRPr="00333418" w:rsidRDefault="007B0450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Бюджетные ассигнования на реализацию отдельных природоохранных мероприятий, не используемые в текущем финансовом году, направляются на увеличение бюджетных ассигнований на реализацию отдельных природоохранных мероприятий в очередном финансовом году в соответствии с действующим законодате</w:t>
      </w:r>
      <w:r w:rsidR="00625929">
        <w:rPr>
          <w:rFonts w:eastAsia="Times New Roman" w:cs="Times New Roman"/>
          <w:bCs/>
          <w:sz w:val="28"/>
          <w:szCs w:val="28"/>
          <w:lang w:eastAsia="ru-RU"/>
        </w:rPr>
        <w:t>льством, но не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более суммы фактически поступивших доходов.</w:t>
      </w:r>
    </w:p>
    <w:p w:rsidR="00DE1D14" w:rsidRPr="00333418" w:rsidRDefault="00DE1D14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>Главные администраторы доходов местного бюджета по направлениям, указанным в пункте 2 настоящего Порядка</w:t>
      </w:r>
      <w:r w:rsidR="002C0817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, в </w:t>
      </w:r>
      <w:r w:rsidR="0059203B" w:rsidRPr="00333418">
        <w:rPr>
          <w:rFonts w:eastAsia="Times New Roman" w:cs="Times New Roman"/>
          <w:bCs/>
          <w:sz w:val="28"/>
          <w:szCs w:val="28"/>
          <w:lang w:eastAsia="ru-RU"/>
        </w:rPr>
        <w:t>соответствии</w:t>
      </w:r>
      <w:r w:rsidR="002C0817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с </w:t>
      </w:r>
      <w:r w:rsidR="007E6C32">
        <w:rPr>
          <w:rFonts w:eastAsia="Times New Roman" w:cs="Times New Roman"/>
          <w:bCs/>
          <w:sz w:val="28"/>
          <w:szCs w:val="28"/>
          <w:lang w:eastAsia="ru-RU"/>
        </w:rPr>
        <w:t xml:space="preserve">Постановлением администрации муниципального района Кинельский Самарской области от 11.11.2021 года №1749 «Об утверждении Порядка осуществления бюджетных полномочий </w:t>
      </w:r>
      <w:r w:rsidR="00ED47AB">
        <w:rPr>
          <w:rFonts w:eastAsia="Times New Roman" w:cs="Times New Roman"/>
          <w:bCs/>
          <w:sz w:val="28"/>
          <w:szCs w:val="28"/>
          <w:lang w:eastAsia="ru-RU"/>
        </w:rPr>
        <w:t>главными администраторами (администраторами) доходов бюджета муниципального района Кинельский, являющимися органами местного самоуправления и находящимися в их ведении казенными учреждениями»</w:t>
      </w:r>
      <w:r w:rsidR="002C0817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, Положением о составлении проекта </w:t>
      </w:r>
      <w:r w:rsidR="00036258" w:rsidRPr="00333418">
        <w:rPr>
          <w:rFonts w:eastAsia="Times New Roman" w:cs="Times New Roman"/>
          <w:bCs/>
          <w:sz w:val="28"/>
          <w:szCs w:val="28"/>
          <w:lang w:eastAsia="ru-RU"/>
        </w:rPr>
        <w:t>бюджета</w:t>
      </w:r>
      <w:r w:rsidR="00625929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</w:t>
      </w:r>
      <w:proofErr w:type="gramEnd"/>
      <w:r w:rsidR="00036258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201B9">
        <w:rPr>
          <w:rFonts w:eastAsia="Times New Roman" w:cs="Times New Roman"/>
          <w:bCs/>
          <w:sz w:val="28"/>
          <w:szCs w:val="28"/>
          <w:lang w:eastAsia="ru-RU"/>
        </w:rPr>
        <w:t xml:space="preserve">Самарской области </w:t>
      </w:r>
      <w:r w:rsidR="00036258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на очередной финансовый год и плановый период, утвержденным </w:t>
      </w:r>
      <w:r w:rsidR="00803011" w:rsidRPr="00D90367">
        <w:rPr>
          <w:rFonts w:eastAsia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ED5FEE">
        <w:rPr>
          <w:rFonts w:eastAsia="Times New Roman" w:cs="Times New Roman"/>
          <w:bCs/>
          <w:sz w:val="28"/>
          <w:szCs w:val="28"/>
          <w:lang w:eastAsia="ru-RU"/>
        </w:rPr>
        <w:t>администрации муниципального района Кинельский Самарской области</w:t>
      </w:r>
      <w:r w:rsidR="00803011" w:rsidRPr="00D90367">
        <w:rPr>
          <w:rFonts w:eastAsia="Times New Roman" w:cs="Times New Roman"/>
          <w:bCs/>
          <w:sz w:val="28"/>
          <w:szCs w:val="28"/>
          <w:lang w:eastAsia="ru-RU"/>
        </w:rPr>
        <w:t xml:space="preserve"> предоставляют в </w:t>
      </w:r>
      <w:r w:rsidR="00D90367" w:rsidRPr="00D90367"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="00803011" w:rsidRPr="00D90367">
        <w:rPr>
          <w:rFonts w:eastAsia="Times New Roman" w:cs="Times New Roman"/>
          <w:bCs/>
          <w:sz w:val="28"/>
          <w:szCs w:val="28"/>
          <w:lang w:eastAsia="ru-RU"/>
        </w:rPr>
        <w:t>правлени</w:t>
      </w:r>
      <w:r w:rsidR="00ED5FEE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="00803011" w:rsidRPr="00D90367">
        <w:rPr>
          <w:rFonts w:eastAsia="Times New Roman" w:cs="Times New Roman"/>
          <w:bCs/>
          <w:sz w:val="28"/>
          <w:szCs w:val="28"/>
          <w:lang w:eastAsia="ru-RU"/>
        </w:rPr>
        <w:t xml:space="preserve"> финансами</w:t>
      </w:r>
      <w:r w:rsidR="00ED5FEE">
        <w:rPr>
          <w:rFonts w:eastAsia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D90367" w:rsidRPr="00D90367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803011" w:rsidRPr="00D90367">
        <w:rPr>
          <w:rFonts w:eastAsia="Times New Roman" w:cs="Times New Roman"/>
          <w:bCs/>
          <w:sz w:val="28"/>
          <w:szCs w:val="28"/>
          <w:lang w:eastAsia="ru-RU"/>
        </w:rPr>
        <w:t>Самарской области про</w:t>
      </w:r>
      <w:r w:rsidR="0093269D" w:rsidRPr="00D90367">
        <w:rPr>
          <w:rFonts w:eastAsia="Times New Roman" w:cs="Times New Roman"/>
          <w:bCs/>
          <w:sz w:val="28"/>
          <w:szCs w:val="28"/>
          <w:lang w:eastAsia="ru-RU"/>
        </w:rPr>
        <w:t>г</w:t>
      </w:r>
      <w:r w:rsidR="00803011" w:rsidRPr="00D90367">
        <w:rPr>
          <w:rFonts w:eastAsia="Times New Roman" w:cs="Times New Roman"/>
          <w:bCs/>
          <w:sz w:val="28"/>
          <w:szCs w:val="28"/>
          <w:lang w:eastAsia="ru-RU"/>
        </w:rPr>
        <w:t>ноз поступления доходов местного бюджета с пояснительной запиской, содержащий анализ факторов, влияющих на объем прогнозных показателей доходов в разрезе классификации доходов бюджетов Российской Федерации</w:t>
      </w:r>
      <w:r w:rsidR="00803011" w:rsidRPr="00333418">
        <w:rPr>
          <w:rFonts w:eastAsia="Times New Roman" w:cs="Times New Roman"/>
          <w:bCs/>
          <w:sz w:val="28"/>
          <w:szCs w:val="28"/>
          <w:lang w:eastAsia="ru-RU"/>
        </w:rPr>
        <w:t>, в срок до 15 июня текущего года.</w:t>
      </w:r>
      <w:proofErr w:type="gramEnd"/>
    </w:p>
    <w:p w:rsidR="0093269D" w:rsidRPr="00333418" w:rsidRDefault="0093269D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Главные администраторы доходов </w:t>
      </w:r>
      <w:r w:rsidR="00CB1E33" w:rsidRPr="00333418">
        <w:rPr>
          <w:rFonts w:eastAsia="Times New Roman" w:cs="Times New Roman"/>
          <w:bCs/>
          <w:sz w:val="28"/>
          <w:szCs w:val="28"/>
          <w:lang w:eastAsia="ru-RU"/>
        </w:rPr>
        <w:t>местного бюд</w:t>
      </w:r>
      <w:r w:rsidR="001B32A8" w:rsidRPr="00333418">
        <w:rPr>
          <w:rFonts w:eastAsia="Times New Roman" w:cs="Times New Roman"/>
          <w:bCs/>
          <w:sz w:val="28"/>
          <w:szCs w:val="28"/>
          <w:lang w:eastAsia="ru-RU"/>
        </w:rPr>
        <w:t>ж</w:t>
      </w:r>
      <w:r w:rsidR="00CB1E33" w:rsidRPr="00333418">
        <w:rPr>
          <w:rFonts w:eastAsia="Times New Roman" w:cs="Times New Roman"/>
          <w:bCs/>
          <w:sz w:val="28"/>
          <w:szCs w:val="28"/>
          <w:lang w:eastAsia="ru-RU"/>
        </w:rPr>
        <w:t>ета по направлениям, указанным в пункте 2 настоящего порядка, в соответствии с Порядком составления и ведения кассового плана исполнения бюджета</w:t>
      </w:r>
      <w:r w:rsidR="00754ED7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CB1E3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, утверждения и доведения до главных распорядителей, распорядителей и получателей средство бюджета </w:t>
      </w:r>
      <w:r w:rsidR="000024B2">
        <w:rPr>
          <w:rFonts w:eastAsia="Times New Roman" w:cs="Times New Roman"/>
          <w:bCs/>
          <w:sz w:val="28"/>
          <w:szCs w:val="28"/>
          <w:lang w:eastAsia="ru-RU"/>
        </w:rPr>
        <w:t>муниципального района Кинельский Самарской области</w:t>
      </w:r>
      <w:r w:rsidR="000024B2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B1E3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предельных объемов денежных обязательств (предельных объемов </w:t>
      </w:r>
      <w:r w:rsidR="00D2051C" w:rsidRPr="00333418">
        <w:rPr>
          <w:rFonts w:eastAsia="Times New Roman" w:cs="Times New Roman"/>
          <w:bCs/>
          <w:sz w:val="28"/>
          <w:szCs w:val="28"/>
          <w:lang w:eastAsia="ru-RU"/>
        </w:rPr>
        <w:t>финансирования</w:t>
      </w:r>
      <w:r w:rsidR="00CB1E3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), утвержденным приказом </w:t>
      </w:r>
      <w:r w:rsidR="00F40D7F">
        <w:rPr>
          <w:rFonts w:eastAsia="Times New Roman" w:cs="Times New Roman"/>
          <w:bCs/>
          <w:sz w:val="28"/>
          <w:szCs w:val="28"/>
          <w:lang w:eastAsia="ru-RU"/>
        </w:rPr>
        <w:t>управления финансами администрации муниципального района Кинельский</w:t>
      </w:r>
      <w:proofErr w:type="gramEnd"/>
      <w:r w:rsidR="00F40D7F">
        <w:rPr>
          <w:rFonts w:eastAsia="Times New Roman" w:cs="Times New Roman"/>
          <w:bCs/>
          <w:sz w:val="28"/>
          <w:szCs w:val="28"/>
          <w:lang w:eastAsia="ru-RU"/>
        </w:rPr>
        <w:t xml:space="preserve"> Самарской области  от 14.05.2020 года №14</w:t>
      </w:r>
      <w:r w:rsidR="001B32A8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1B32A8" w:rsidRPr="00333418">
        <w:rPr>
          <w:rFonts w:eastAsia="Times New Roman" w:cs="Times New Roman"/>
          <w:bCs/>
          <w:sz w:val="28"/>
          <w:szCs w:val="28"/>
          <w:lang w:eastAsia="ru-RU"/>
        </w:rPr>
        <w:t>пр</w:t>
      </w:r>
      <w:r w:rsidR="00DD4DF3" w:rsidRPr="00333418">
        <w:rPr>
          <w:rFonts w:eastAsia="Times New Roman" w:cs="Times New Roman"/>
          <w:bCs/>
          <w:sz w:val="28"/>
          <w:szCs w:val="28"/>
          <w:lang w:eastAsia="ru-RU"/>
        </w:rPr>
        <w:t>едставляют в управлени</w:t>
      </w:r>
      <w:r w:rsidR="00684043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="00DD4D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финансами</w:t>
      </w:r>
      <w:r w:rsidR="00832862">
        <w:rPr>
          <w:rFonts w:eastAsia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DD4D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684043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DD4DF3" w:rsidRPr="00333418">
        <w:rPr>
          <w:rFonts w:eastAsia="Times New Roman" w:cs="Times New Roman"/>
          <w:bCs/>
          <w:sz w:val="28"/>
          <w:szCs w:val="28"/>
          <w:lang w:eastAsia="ru-RU"/>
        </w:rPr>
        <w:t>Сам</w:t>
      </w:r>
      <w:r w:rsidR="001B32A8" w:rsidRPr="00333418">
        <w:rPr>
          <w:rFonts w:eastAsia="Times New Roman" w:cs="Times New Roman"/>
          <w:bCs/>
          <w:sz w:val="28"/>
          <w:szCs w:val="28"/>
          <w:lang w:eastAsia="ru-RU"/>
        </w:rPr>
        <w:t>ар</w:t>
      </w:r>
      <w:r w:rsidR="00DD4D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ской области </w:t>
      </w:r>
      <w:r w:rsidR="00DD4DF3" w:rsidRPr="00333418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информацию о необходимости </w:t>
      </w:r>
      <w:r w:rsidR="00D2051C" w:rsidRPr="00333418">
        <w:rPr>
          <w:rFonts w:eastAsia="Times New Roman" w:cs="Times New Roman"/>
          <w:bCs/>
          <w:sz w:val="28"/>
          <w:szCs w:val="28"/>
          <w:lang w:eastAsia="ru-RU"/>
        </w:rPr>
        <w:t>внесения изменений в объем прогнозных показателей дохо</w:t>
      </w:r>
      <w:r w:rsidR="001B32A8" w:rsidRPr="00333418">
        <w:rPr>
          <w:rFonts w:eastAsia="Times New Roman" w:cs="Times New Roman"/>
          <w:bCs/>
          <w:sz w:val="28"/>
          <w:szCs w:val="28"/>
          <w:lang w:eastAsia="ru-RU"/>
        </w:rPr>
        <w:t>до</w:t>
      </w:r>
      <w:r w:rsidR="00D2051C" w:rsidRPr="00333418">
        <w:rPr>
          <w:rFonts w:eastAsia="Times New Roman" w:cs="Times New Roman"/>
          <w:bCs/>
          <w:sz w:val="28"/>
          <w:szCs w:val="28"/>
          <w:lang w:eastAsia="ru-RU"/>
        </w:rPr>
        <w:t>в в разрезе классификации доходов бюджетов Российской Федерации в срок не позднее двадцати рабочих дней до начала очередного квартала начиная</w:t>
      </w:r>
      <w:proofErr w:type="gramEnd"/>
      <w:r w:rsidR="00D2051C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со второго квартала финансового года.</w:t>
      </w:r>
    </w:p>
    <w:p w:rsidR="000638A9" w:rsidRPr="00333418" w:rsidRDefault="00684043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="0093179E" w:rsidRPr="00333418">
        <w:rPr>
          <w:rFonts w:eastAsia="Times New Roman" w:cs="Times New Roman"/>
          <w:bCs/>
          <w:sz w:val="28"/>
          <w:szCs w:val="28"/>
          <w:lang w:eastAsia="ru-RU"/>
        </w:rPr>
        <w:t>правлени</w:t>
      </w:r>
      <w:r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="0093179E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финансами </w:t>
      </w:r>
      <w:r w:rsidR="00832862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93179E" w:rsidRPr="00333418">
        <w:rPr>
          <w:rFonts w:eastAsia="Times New Roman" w:cs="Times New Roman"/>
          <w:bCs/>
          <w:sz w:val="28"/>
          <w:szCs w:val="28"/>
          <w:lang w:eastAsia="ru-RU"/>
        </w:rPr>
        <w:t>Самарской области в течени</w:t>
      </w:r>
      <w:proofErr w:type="gramStart"/>
      <w:r w:rsidR="0093179E" w:rsidRPr="00333418">
        <w:rPr>
          <w:rFonts w:eastAsia="Times New Roman" w:cs="Times New Roman"/>
          <w:bCs/>
          <w:sz w:val="28"/>
          <w:szCs w:val="28"/>
          <w:lang w:eastAsia="ru-RU"/>
        </w:rPr>
        <w:t>и</w:t>
      </w:r>
      <w:proofErr w:type="gramEnd"/>
      <w:r w:rsidR="0093179E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трех рабочих дней </w:t>
      </w:r>
      <w:r w:rsidR="000638A9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после поступления информации от главных администраторов доходов местного бюджета, указанной в абзацах первом и втором настоящего пункта, направляет полученную информацию в </w:t>
      </w:r>
      <w:r w:rsidR="00832862">
        <w:rPr>
          <w:rFonts w:eastAsia="Times New Roman" w:cs="Times New Roman"/>
          <w:bCs/>
          <w:sz w:val="28"/>
          <w:szCs w:val="28"/>
          <w:lang w:eastAsia="ru-RU"/>
        </w:rPr>
        <w:t xml:space="preserve">отдел экономики администрации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</w:t>
      </w:r>
      <w:r w:rsidR="000638A9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Самарской области.</w:t>
      </w:r>
    </w:p>
    <w:p w:rsidR="000638A9" w:rsidRPr="00333418" w:rsidRDefault="000638A9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5. Распределение бюджетных ассигнований на реализацию отдельных природоохранных мероприятий на очередной финансовый год и плановый период осуществляется по следующим направлениям:</w:t>
      </w:r>
    </w:p>
    <w:p w:rsidR="00D2051C" w:rsidRPr="00333418" w:rsidRDefault="0059203B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в</w:t>
      </w:r>
      <w:r w:rsidR="0062665B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ыявление и оценка объектов накопленного вреда окружающей среде и (или) организация работ по ликвидации накопленного вреда окружающей среде в случае </w:t>
      </w:r>
      <w:r w:rsidR="00202F44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наличия на территории </w:t>
      </w:r>
      <w:r w:rsidR="00B06BD7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202F44" w:rsidRPr="00333418">
        <w:rPr>
          <w:rFonts w:eastAsia="Times New Roman" w:cs="Times New Roman"/>
          <w:bCs/>
          <w:sz w:val="28"/>
          <w:szCs w:val="28"/>
          <w:lang w:eastAsia="ru-RU"/>
        </w:rPr>
        <w:t>Самарской области объектов накопленного вреда окружающей среде</w:t>
      </w:r>
      <w:r w:rsidR="009410DE" w:rsidRPr="00333418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9410DE" w:rsidRPr="00333418" w:rsidRDefault="009410DE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случае отсутствия на территории </w:t>
      </w:r>
      <w:r w:rsidR="00766B9A" w:rsidRPr="00333418">
        <w:rPr>
          <w:rFonts w:eastAsia="Times New Roman" w:cs="Times New Roman"/>
          <w:bCs/>
          <w:sz w:val="28"/>
          <w:szCs w:val="28"/>
          <w:lang w:eastAsia="ru-RU"/>
        </w:rPr>
        <w:t>муниципального района Кинельский Самарской области объектов накопленного вреда окружающей среде.</w:t>
      </w:r>
    </w:p>
    <w:p w:rsidR="00766B9A" w:rsidRPr="00333418" w:rsidRDefault="00766B9A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6. Конкретные направления расходования средств местного бюджета на реализацию отдельных природоохранных мероприятий определяются:</w:t>
      </w:r>
    </w:p>
    <w:p w:rsidR="004076CC" w:rsidRPr="00333418" w:rsidRDefault="004076CC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постановлениями администрации му</w:t>
      </w:r>
      <w:r w:rsidR="00F7385F">
        <w:rPr>
          <w:rFonts w:eastAsia="Times New Roman" w:cs="Times New Roman"/>
          <w:bCs/>
          <w:sz w:val="28"/>
          <w:szCs w:val="28"/>
          <w:lang w:eastAsia="ru-RU"/>
        </w:rPr>
        <w:t>ниципального района Кинельский С</w:t>
      </w:r>
      <w:r>
        <w:rPr>
          <w:rFonts w:eastAsia="Times New Roman" w:cs="Times New Roman"/>
          <w:bCs/>
          <w:sz w:val="28"/>
          <w:szCs w:val="28"/>
          <w:lang w:eastAsia="ru-RU"/>
        </w:rPr>
        <w:t>амарской области, в том числе муниципальными программами муниципального района Кинельский Самарской области;</w:t>
      </w:r>
    </w:p>
    <w:p w:rsidR="005F2874" w:rsidRPr="00333418" w:rsidRDefault="0040260B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="005F2874" w:rsidRPr="00333418">
        <w:rPr>
          <w:rFonts w:eastAsia="Times New Roman" w:cs="Times New Roman"/>
          <w:bCs/>
          <w:sz w:val="28"/>
          <w:szCs w:val="28"/>
          <w:lang w:eastAsia="ru-RU"/>
        </w:rPr>
        <w:t>ланом природоохранных мероприятий</w:t>
      </w:r>
      <w:r w:rsidR="00B06BD7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</w:t>
      </w:r>
      <w:r w:rsidR="005F2874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Самарской области, не являющимся основанием для возник</w:t>
      </w:r>
      <w:r w:rsidR="00C844F3" w:rsidRPr="00333418">
        <w:rPr>
          <w:rFonts w:eastAsia="Times New Roman" w:cs="Times New Roman"/>
          <w:bCs/>
          <w:sz w:val="28"/>
          <w:szCs w:val="28"/>
          <w:lang w:eastAsia="ru-RU"/>
        </w:rPr>
        <w:t>новения соответствующих</w:t>
      </w:r>
      <w:r w:rsidR="005F2874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расходных </w:t>
      </w:r>
      <w:r w:rsidR="00C844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обязательств </w:t>
      </w:r>
      <w:r w:rsidR="00F7385F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C844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Самарской области и утверждаемым </w:t>
      </w:r>
      <w:r w:rsidR="00C80DEB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администрацией муниципального района Кинельский Самарской области </w:t>
      </w:r>
      <w:r w:rsidR="00C844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по согласованию с Министерством </w:t>
      </w:r>
      <w:r w:rsidR="00872786">
        <w:rPr>
          <w:rFonts w:eastAsia="Times New Roman" w:cs="Times New Roman"/>
          <w:bCs/>
          <w:sz w:val="28"/>
          <w:szCs w:val="28"/>
          <w:lang w:eastAsia="ru-RU"/>
        </w:rPr>
        <w:t>лесного хозяйств</w:t>
      </w:r>
      <w:r w:rsidR="0006488B">
        <w:rPr>
          <w:rFonts w:eastAsia="Times New Roman" w:cs="Times New Roman"/>
          <w:bCs/>
          <w:sz w:val="28"/>
          <w:szCs w:val="28"/>
          <w:lang w:eastAsia="ru-RU"/>
        </w:rPr>
        <w:t>а, охраной окружающей среды и природопользования Самарской области</w:t>
      </w:r>
      <w:r w:rsidR="00872786">
        <w:rPr>
          <w:rFonts w:eastAsia="Times New Roman" w:cs="Times New Roman"/>
          <w:bCs/>
          <w:sz w:val="28"/>
          <w:szCs w:val="28"/>
          <w:lang w:eastAsia="ru-RU"/>
        </w:rPr>
        <w:t xml:space="preserve"> (далее – Министерство)</w:t>
      </w:r>
      <w:r w:rsidR="00C844F3" w:rsidRPr="00333418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C844F3" w:rsidRPr="00333418" w:rsidRDefault="00623027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23027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>Отдел экономики а</w:t>
      </w:r>
      <w:r w:rsidR="00866185" w:rsidRPr="00623027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>дминистраци</w:t>
      </w:r>
      <w:r w:rsidRPr="00623027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>и</w:t>
      </w:r>
      <w:r w:rsidR="00866185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 </w:t>
      </w:r>
      <w:r w:rsidR="00E00A3E">
        <w:rPr>
          <w:rFonts w:eastAsia="Times New Roman" w:cs="Times New Roman"/>
          <w:bCs/>
          <w:sz w:val="28"/>
          <w:szCs w:val="28"/>
          <w:lang w:eastAsia="ru-RU"/>
        </w:rPr>
        <w:t xml:space="preserve">Самарской области </w:t>
      </w:r>
      <w:r w:rsidR="00C844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обеспечивает включение планируемых расходов за счет средств </w:t>
      </w:r>
      <w:r w:rsidR="0079187B" w:rsidRPr="00333418">
        <w:rPr>
          <w:rFonts w:eastAsia="Times New Roman" w:cs="Times New Roman"/>
          <w:bCs/>
          <w:sz w:val="28"/>
          <w:szCs w:val="28"/>
          <w:lang w:eastAsia="ru-RU"/>
        </w:rPr>
        <w:t>местного бюджета по направлениям, указанным в пункте 5 настоящего Порядка, в план природоохранных мероприятий муниципального района Кинельский Самарской области</w:t>
      </w:r>
      <w:r w:rsidR="00866185" w:rsidRPr="00333418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866185" w:rsidRPr="00333418" w:rsidRDefault="00866185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7. </w:t>
      </w:r>
      <w:r w:rsidR="0072280E" w:rsidRPr="00333418"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спользование бюджетных ассигнований на реализацию отдельных природоохранных мероприятий осуществляется соответствующими главными распорядителями средств местного бюджета 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lastRenderedPageBreak/>
        <w:t>в соответствии с установленными полномочиями и доведенными бюджетными ассигнованиями на осуществление расходов по направлениям, указанным в пункте 5 настоящего Порядка.</w:t>
      </w:r>
    </w:p>
    <w:p w:rsidR="00C81AB1" w:rsidRPr="00333418" w:rsidRDefault="00DD2425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</w:t>
      </w:r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>В целях обеспечения формирования плана природоохранных мероприятий муниципального района Кинельский Самарской области</w:t>
      </w:r>
      <w:r w:rsidR="00D804D5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главные распорядители средств бюджета</w:t>
      </w:r>
      <w:r w:rsidR="001E5F98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направляют в адрес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отдела экономики </w:t>
      </w:r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E00A3E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Самарской области </w:t>
      </w:r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в установленные </w:t>
      </w:r>
      <w:r w:rsidR="00623027" w:rsidRPr="00623027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>распоряжением</w:t>
      </w:r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E00A3E" w:rsidRPr="00E00A3E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Самарской области </w:t>
      </w:r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>сроки перечень отдельных природоохранных мероприятий, планируемых к реализации главными распорядителями средств местного бюджета, для их последующего включения в план</w:t>
      </w:r>
      <w:proofErr w:type="gramEnd"/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природоохранных мероприятий муниципального района Кинельский Самарской области.</w:t>
      </w:r>
    </w:p>
    <w:p w:rsidR="00C81AB1" w:rsidRPr="00333418" w:rsidRDefault="00185D6A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В случае возникновения ситуации или события, влекущих за собой </w:t>
      </w:r>
      <w:r w:rsidR="00505CEC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необходимость внесения изменений в ранее подготовленный план природоохранных мероприятий, главные распорядители средств местного бюджета в сроки, установленные </w:t>
      </w:r>
      <w:r w:rsidR="00035F5A" w:rsidRPr="00035F5A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>распоряжением</w:t>
      </w:r>
      <w:r w:rsidR="00505CEC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DD2425">
        <w:rPr>
          <w:rFonts w:eastAsia="Times New Roman" w:cs="Times New Roman"/>
          <w:bCs/>
          <w:sz w:val="28"/>
          <w:szCs w:val="28"/>
          <w:lang w:eastAsia="ru-RU"/>
        </w:rPr>
        <w:t>администрации муниципального района Кинельский Самарской области</w:t>
      </w:r>
      <w:r w:rsidR="00505CEC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, направляют в адрес </w:t>
      </w:r>
      <w:r w:rsidR="00C24386">
        <w:rPr>
          <w:rFonts w:eastAsia="Times New Roman" w:cs="Times New Roman"/>
          <w:bCs/>
          <w:sz w:val="28"/>
          <w:szCs w:val="28"/>
          <w:lang w:eastAsia="ru-RU"/>
        </w:rPr>
        <w:t>отдела экономики администрации муниципального района Кинельский Самарской области</w:t>
      </w:r>
      <w:r w:rsidR="00505CEC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соответствующие </w:t>
      </w:r>
      <w:r w:rsidR="00FF26D4" w:rsidRPr="00333418">
        <w:rPr>
          <w:rFonts w:eastAsia="Times New Roman" w:cs="Times New Roman"/>
          <w:bCs/>
          <w:sz w:val="28"/>
          <w:szCs w:val="28"/>
          <w:lang w:eastAsia="ru-RU"/>
        </w:rPr>
        <w:t>сведения.</w:t>
      </w:r>
    </w:p>
    <w:p w:rsidR="00FF26D4" w:rsidRPr="00333418" w:rsidRDefault="00FF26D4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При формировании перечня отдельных природоохранных мероприятий, планируемых к реализации, главным распорядителям сре</w:t>
      </w:r>
      <w:r w:rsidR="00C534B8" w:rsidRPr="00333418">
        <w:rPr>
          <w:rFonts w:eastAsia="Times New Roman" w:cs="Times New Roman"/>
          <w:bCs/>
          <w:sz w:val="28"/>
          <w:szCs w:val="28"/>
          <w:lang w:eastAsia="ru-RU"/>
        </w:rPr>
        <w:t>д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>ств местного бюджета необходимо руководствоваться установленными правилами разработки и согласования плана природоохранных мероприятий субъекта Российской</w:t>
      </w:r>
      <w:r w:rsidR="00A0434A">
        <w:rPr>
          <w:rFonts w:eastAsia="Times New Roman" w:cs="Times New Roman"/>
          <w:bCs/>
          <w:sz w:val="28"/>
          <w:szCs w:val="28"/>
          <w:lang w:eastAsia="ru-RU"/>
        </w:rPr>
        <w:t xml:space="preserve"> Федерации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FF26D4" w:rsidRPr="00333418" w:rsidRDefault="00C41B8A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Использование главными распорядителями средств бюджета </w:t>
      </w:r>
      <w:r w:rsidR="00A70D18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Самарской области 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бюджетных ассигнований на реализацию отдельных природоохранных мероприятий осуществляется в соответствии с бюджетным законодательство Российской Федерации, установленными </w:t>
      </w:r>
      <w:r w:rsidR="00C534B8" w:rsidRPr="00333418">
        <w:rPr>
          <w:rFonts w:eastAsia="Times New Roman" w:cs="Times New Roman"/>
          <w:bCs/>
          <w:sz w:val="28"/>
          <w:szCs w:val="28"/>
          <w:lang w:eastAsia="ru-RU"/>
        </w:rPr>
        <w:t>полномочиями по направлениям, указанным в пункте 5 настоящего Порядка и планом природоохранных мероприятий муниципального района Кинельский Самарской области.</w:t>
      </w:r>
      <w:proofErr w:type="gramEnd"/>
    </w:p>
    <w:p w:rsidR="00C534B8" w:rsidRPr="00333418" w:rsidRDefault="00A0434A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9</w:t>
      </w:r>
      <w:r w:rsidR="00C534B8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2A14B6">
        <w:rPr>
          <w:rFonts w:eastAsia="Times New Roman" w:cs="Times New Roman"/>
          <w:bCs/>
          <w:sz w:val="28"/>
          <w:szCs w:val="28"/>
          <w:lang w:eastAsia="ru-RU"/>
        </w:rPr>
        <w:t xml:space="preserve">Для формирования сводного </w:t>
      </w:r>
      <w:r w:rsidR="002A14B6" w:rsidRPr="000B0FEB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="00C534B8" w:rsidRPr="000B0FEB">
        <w:rPr>
          <w:rFonts w:eastAsia="Times New Roman" w:cs="Times New Roman"/>
          <w:bCs/>
          <w:sz w:val="28"/>
          <w:szCs w:val="28"/>
          <w:lang w:eastAsia="ru-RU"/>
        </w:rPr>
        <w:t>тчет</w:t>
      </w:r>
      <w:r w:rsidR="002A14B6" w:rsidRPr="000B0FEB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="00C534B8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об исполнении плана природоохранных мероприятий Самарской области</w:t>
      </w:r>
      <w:r w:rsidR="000B0FEB">
        <w:rPr>
          <w:rFonts w:eastAsia="Times New Roman" w:cs="Times New Roman"/>
          <w:bCs/>
          <w:sz w:val="28"/>
          <w:szCs w:val="28"/>
          <w:lang w:eastAsia="ru-RU"/>
        </w:rPr>
        <w:t xml:space="preserve"> в</w:t>
      </w:r>
      <w:r w:rsidR="00FB12F7">
        <w:rPr>
          <w:rFonts w:eastAsia="Times New Roman" w:cs="Times New Roman"/>
          <w:bCs/>
          <w:sz w:val="28"/>
          <w:szCs w:val="28"/>
          <w:lang w:eastAsia="ru-RU"/>
        </w:rPr>
        <w:t xml:space="preserve"> Министерство </w:t>
      </w:r>
      <w:r w:rsidR="00035F5A" w:rsidRPr="00035F5A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>отделом экономики</w:t>
      </w:r>
      <w:r w:rsidR="00C534B8" w:rsidRPr="00035F5A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="00E54B68" w:rsidRPr="00035F5A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>администраци</w:t>
      </w:r>
      <w:r w:rsidR="00035F5A" w:rsidRPr="00035F5A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>и</w:t>
      </w:r>
      <w:r w:rsidR="003E20EE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E54B68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ежеквартально </w:t>
      </w:r>
      <w:r w:rsidR="003E20EE">
        <w:rPr>
          <w:rFonts w:eastAsia="Times New Roman" w:cs="Times New Roman"/>
          <w:bCs/>
          <w:sz w:val="28"/>
          <w:szCs w:val="28"/>
          <w:lang w:eastAsia="ru-RU"/>
        </w:rPr>
        <w:t>направляется отчет об исполнении плана природоохранных мероприятий</w:t>
      </w:r>
      <w:r w:rsidR="003640FB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3E20E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54B68" w:rsidRPr="00333418">
        <w:rPr>
          <w:rFonts w:eastAsia="Times New Roman" w:cs="Times New Roman"/>
          <w:bCs/>
          <w:sz w:val="28"/>
          <w:szCs w:val="28"/>
          <w:lang w:eastAsia="ru-RU"/>
        </w:rPr>
        <w:t>по форме, утвержденной уполномоченным органом исполнительной власти Российской Федерации.</w:t>
      </w:r>
    </w:p>
    <w:p w:rsidR="00E54B68" w:rsidRPr="00333418" w:rsidRDefault="003640FB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Г</w:t>
      </w:r>
      <w:r w:rsidR="00E921AB" w:rsidRPr="00333418">
        <w:rPr>
          <w:rFonts w:eastAsia="Times New Roman" w:cs="Times New Roman"/>
          <w:bCs/>
          <w:sz w:val="28"/>
          <w:szCs w:val="28"/>
          <w:lang w:eastAsia="ru-RU"/>
        </w:rPr>
        <w:t>лавные распорядители бюджетных средств</w:t>
      </w:r>
      <w:r w:rsidR="00355744" w:rsidRPr="00333418">
        <w:rPr>
          <w:rFonts w:eastAsia="Times New Roman" w:cs="Times New Roman"/>
          <w:bCs/>
          <w:sz w:val="28"/>
          <w:szCs w:val="28"/>
          <w:lang w:eastAsia="ru-RU"/>
        </w:rPr>
        <w:t>, реализующие отдельные природоохранные мероприятия, которым предусмотрены бюджетные ассигнования на реализацию отдельных природоохранных мероприятий, до 1</w:t>
      </w:r>
      <w:r w:rsidR="00C73B6B">
        <w:rPr>
          <w:rFonts w:eastAsia="Times New Roman" w:cs="Times New Roman"/>
          <w:bCs/>
          <w:sz w:val="28"/>
          <w:szCs w:val="28"/>
          <w:lang w:eastAsia="ru-RU"/>
        </w:rPr>
        <w:t>0</w:t>
      </w:r>
      <w:r w:rsidR="00355744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-го числа месяца, следующего за отчетным периодом, предоставляют в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отдел экономики </w:t>
      </w:r>
      <w:r w:rsidR="00355744" w:rsidRPr="00333418">
        <w:rPr>
          <w:rFonts w:eastAsia="Times New Roman" w:cs="Times New Roman"/>
          <w:bCs/>
          <w:sz w:val="28"/>
          <w:szCs w:val="28"/>
          <w:lang w:eastAsia="ru-RU"/>
        </w:rPr>
        <w:t>администраци</w:t>
      </w:r>
      <w:r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="00640F89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640F89">
        <w:rPr>
          <w:rFonts w:eastAsia="Times New Roman" w:cs="Times New Roman"/>
          <w:bCs/>
          <w:sz w:val="28"/>
          <w:szCs w:val="28"/>
          <w:lang w:eastAsia="ru-RU"/>
        </w:rPr>
        <w:lastRenderedPageBreak/>
        <w:t>Кинельский Самарской области</w:t>
      </w:r>
      <w:r w:rsidR="00355744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отчет об использовании бюджетных ассигнований на реализацию отдельных природоохранных мероприятий с пояснительной запиской в разрезе кодов бюджетной классификации расходов по направлениям, указанным в пункте 5</w:t>
      </w:r>
      <w:proofErr w:type="gramEnd"/>
      <w:r w:rsidR="00355744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настоящего Порядка и </w:t>
      </w:r>
      <w:proofErr w:type="gramStart"/>
      <w:r w:rsidR="00355744" w:rsidRPr="00333418">
        <w:rPr>
          <w:rFonts w:eastAsia="Times New Roman" w:cs="Times New Roman"/>
          <w:bCs/>
          <w:sz w:val="28"/>
          <w:szCs w:val="28"/>
          <w:lang w:eastAsia="ru-RU"/>
        </w:rPr>
        <w:t>плане</w:t>
      </w:r>
      <w:proofErr w:type="gramEnd"/>
      <w:r w:rsidR="00355744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природоохранных мероприятий муниципального района Кинельский Самарской области.</w:t>
      </w:r>
    </w:p>
    <w:p w:rsidR="00355744" w:rsidRPr="00333418" w:rsidRDefault="0072128C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Управление финансами </w:t>
      </w:r>
      <w:r w:rsidR="00C73B6B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>муниципального района Кинельский Самарской области в течени</w:t>
      </w: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>и</w:t>
      </w:r>
      <w:proofErr w:type="gramEnd"/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пяти рабочих дней</w:t>
      </w:r>
      <w:r w:rsidR="00C73B6B">
        <w:rPr>
          <w:rFonts w:eastAsia="Times New Roman" w:cs="Times New Roman"/>
          <w:bCs/>
          <w:sz w:val="28"/>
          <w:szCs w:val="28"/>
          <w:lang w:eastAsia="ru-RU"/>
        </w:rPr>
        <w:t xml:space="preserve">, начиная 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с последнего </w:t>
      </w:r>
      <w:r w:rsidR="005E741F">
        <w:rPr>
          <w:rFonts w:eastAsia="Times New Roman" w:cs="Times New Roman"/>
          <w:bCs/>
          <w:sz w:val="28"/>
          <w:szCs w:val="28"/>
          <w:lang w:eastAsia="ru-RU"/>
        </w:rPr>
        <w:t xml:space="preserve">дня 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срока предоставления </w:t>
      </w:r>
      <w:r w:rsidR="005E741F">
        <w:rPr>
          <w:rFonts w:eastAsia="Times New Roman" w:cs="Times New Roman"/>
          <w:bCs/>
          <w:sz w:val="28"/>
          <w:szCs w:val="28"/>
          <w:lang w:eastAsia="ru-RU"/>
        </w:rPr>
        <w:t>управлением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финансами</w:t>
      </w:r>
      <w:r w:rsidR="005E741F">
        <w:rPr>
          <w:rFonts w:eastAsia="Times New Roman" w:cs="Times New Roman"/>
          <w:bCs/>
          <w:sz w:val="28"/>
          <w:szCs w:val="28"/>
          <w:lang w:eastAsia="ru-RU"/>
        </w:rPr>
        <w:t xml:space="preserve"> администрации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 </w:t>
      </w:r>
      <w:r w:rsidR="005E741F">
        <w:rPr>
          <w:rFonts w:eastAsia="Times New Roman" w:cs="Times New Roman"/>
          <w:bCs/>
          <w:sz w:val="28"/>
          <w:szCs w:val="28"/>
          <w:lang w:eastAsia="ru-RU"/>
        </w:rPr>
        <w:t>С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амарской области ежеквартального либо годового отчета об исполнении консолидированного бюджета </w:t>
      </w:r>
      <w:r w:rsidR="005E741F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BD5BDB" w:rsidRPr="00333418">
        <w:rPr>
          <w:rFonts w:eastAsia="Times New Roman" w:cs="Times New Roman"/>
          <w:bCs/>
          <w:sz w:val="28"/>
          <w:szCs w:val="28"/>
          <w:lang w:eastAsia="ru-RU"/>
        </w:rPr>
        <w:t>Самарской области в Федеральное казначейство</w:t>
      </w:r>
      <w:r w:rsidR="003D26A8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BD5BDB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направляет отчет об исполнении бюджета (форма по ОКУД 0503117) в </w:t>
      </w:r>
      <w:r w:rsidR="003D26A8">
        <w:rPr>
          <w:rFonts w:eastAsia="Times New Roman" w:cs="Times New Roman"/>
          <w:bCs/>
          <w:sz w:val="28"/>
          <w:szCs w:val="28"/>
          <w:lang w:eastAsia="ru-RU"/>
        </w:rPr>
        <w:t>отдел экономики администрации муниципального района Кинельский Самарской области</w:t>
      </w:r>
      <w:r w:rsidR="00BD5BDB" w:rsidRPr="00333418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BD5BDB" w:rsidRPr="00333418" w:rsidRDefault="00565E4F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Отдел экономики а</w:t>
      </w:r>
      <w:r w:rsidR="00640F89">
        <w:rPr>
          <w:rFonts w:eastAsia="Times New Roman" w:cs="Times New Roman"/>
          <w:bCs/>
          <w:sz w:val="28"/>
          <w:szCs w:val="28"/>
          <w:lang w:eastAsia="ru-RU"/>
        </w:rPr>
        <w:t>дминистраци</w:t>
      </w:r>
      <w:r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="008C3D79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8C3D79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B75FC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направляет в уполномоченный орган исполнительной власти </w:t>
      </w:r>
      <w:r w:rsidR="008C3D79">
        <w:rPr>
          <w:rFonts w:eastAsia="Times New Roman" w:cs="Times New Roman"/>
          <w:bCs/>
          <w:sz w:val="28"/>
          <w:szCs w:val="28"/>
          <w:lang w:eastAsia="ru-RU"/>
        </w:rPr>
        <w:t xml:space="preserve">субъекта </w:t>
      </w:r>
      <w:r w:rsidR="00EB75FC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Российской Федерации годовой отчет о реализации плана природоохранных мероприятий </w:t>
      </w:r>
      <w:r w:rsidR="00727925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F54F1B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Самарской области в сроки, установленные </w:t>
      </w:r>
      <w:r w:rsidR="00727925">
        <w:rPr>
          <w:rFonts w:eastAsia="Times New Roman" w:cs="Times New Roman"/>
          <w:bCs/>
          <w:sz w:val="28"/>
          <w:szCs w:val="28"/>
          <w:lang w:eastAsia="ru-RU"/>
        </w:rPr>
        <w:t xml:space="preserve">Министерством лесного хозяйства, охраны окружающей </w:t>
      </w:r>
      <w:r w:rsidR="00D804D5">
        <w:rPr>
          <w:rFonts w:eastAsia="Times New Roman" w:cs="Times New Roman"/>
          <w:bCs/>
          <w:sz w:val="28"/>
          <w:szCs w:val="28"/>
          <w:lang w:eastAsia="ru-RU"/>
        </w:rPr>
        <w:t>среды и природопользования Самарской области</w:t>
      </w:r>
      <w:r w:rsidR="00F54F1B" w:rsidRPr="00333418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F54F1B" w:rsidRPr="00333418" w:rsidRDefault="00F54F1B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D804D5">
        <w:rPr>
          <w:rFonts w:eastAsia="Times New Roman" w:cs="Times New Roman"/>
          <w:bCs/>
          <w:sz w:val="28"/>
          <w:szCs w:val="28"/>
          <w:lang w:eastAsia="ru-RU"/>
        </w:rPr>
        <w:t>0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формированием и использованием бюджетных ассигнований на реализацию отдельных природоохранных мероприятий осуществляется в соответствии с бюджетным законодательством Российской Федерации.</w:t>
      </w:r>
    </w:p>
    <w:p w:rsidR="0040260B" w:rsidRPr="00333418" w:rsidRDefault="0040260B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03011" w:rsidRPr="00333418" w:rsidRDefault="00803011" w:rsidP="001C7281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763F6" w:rsidRPr="00333418" w:rsidRDefault="006763F6" w:rsidP="001C7281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sectPr w:rsidR="006763F6" w:rsidRPr="00333418" w:rsidSect="0069532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0A"/>
    <w:rsid w:val="000024B2"/>
    <w:rsid w:val="00012440"/>
    <w:rsid w:val="0001675D"/>
    <w:rsid w:val="000310F4"/>
    <w:rsid w:val="00033D04"/>
    <w:rsid w:val="00035F5A"/>
    <w:rsid w:val="00036258"/>
    <w:rsid w:val="000364CE"/>
    <w:rsid w:val="00050724"/>
    <w:rsid w:val="000638A9"/>
    <w:rsid w:val="0006488B"/>
    <w:rsid w:val="000807C8"/>
    <w:rsid w:val="000820B0"/>
    <w:rsid w:val="0008603E"/>
    <w:rsid w:val="00091A41"/>
    <w:rsid w:val="000937F7"/>
    <w:rsid w:val="000A39D0"/>
    <w:rsid w:val="000A4460"/>
    <w:rsid w:val="000B0FEB"/>
    <w:rsid w:val="000B199D"/>
    <w:rsid w:val="000B1E6E"/>
    <w:rsid w:val="000D55FB"/>
    <w:rsid w:val="000D5DA0"/>
    <w:rsid w:val="000E54EF"/>
    <w:rsid w:val="000F2B4E"/>
    <w:rsid w:val="000F2E79"/>
    <w:rsid w:val="00110856"/>
    <w:rsid w:val="001211CE"/>
    <w:rsid w:val="00132CBB"/>
    <w:rsid w:val="00185D6A"/>
    <w:rsid w:val="001B32A8"/>
    <w:rsid w:val="001B33D6"/>
    <w:rsid w:val="001C05E9"/>
    <w:rsid w:val="001C2558"/>
    <w:rsid w:val="001C7281"/>
    <w:rsid w:val="001E5F98"/>
    <w:rsid w:val="001F0C50"/>
    <w:rsid w:val="002023BA"/>
    <w:rsid w:val="00202F44"/>
    <w:rsid w:val="002178D0"/>
    <w:rsid w:val="00221E68"/>
    <w:rsid w:val="00222577"/>
    <w:rsid w:val="0023300A"/>
    <w:rsid w:val="002575FC"/>
    <w:rsid w:val="0027642A"/>
    <w:rsid w:val="00277BC4"/>
    <w:rsid w:val="00285093"/>
    <w:rsid w:val="0028651A"/>
    <w:rsid w:val="002A14B6"/>
    <w:rsid w:val="002A1C24"/>
    <w:rsid w:val="002B66C1"/>
    <w:rsid w:val="002C0817"/>
    <w:rsid w:val="002C0A25"/>
    <w:rsid w:val="002C3C5A"/>
    <w:rsid w:val="002F7938"/>
    <w:rsid w:val="00303270"/>
    <w:rsid w:val="00333418"/>
    <w:rsid w:val="00337649"/>
    <w:rsid w:val="00340B28"/>
    <w:rsid w:val="00346904"/>
    <w:rsid w:val="00355744"/>
    <w:rsid w:val="003640FB"/>
    <w:rsid w:val="003B1572"/>
    <w:rsid w:val="003D26A8"/>
    <w:rsid w:val="003E0813"/>
    <w:rsid w:val="003E20EE"/>
    <w:rsid w:val="003E550A"/>
    <w:rsid w:val="0040260B"/>
    <w:rsid w:val="004076CC"/>
    <w:rsid w:val="00411E0C"/>
    <w:rsid w:val="00416081"/>
    <w:rsid w:val="00434CB5"/>
    <w:rsid w:val="00437B4C"/>
    <w:rsid w:val="00450216"/>
    <w:rsid w:val="00451D56"/>
    <w:rsid w:val="00453A4F"/>
    <w:rsid w:val="004630E3"/>
    <w:rsid w:val="00472764"/>
    <w:rsid w:val="00474956"/>
    <w:rsid w:val="004B53E2"/>
    <w:rsid w:val="004B5D43"/>
    <w:rsid w:val="004C36E5"/>
    <w:rsid w:val="004D0BDC"/>
    <w:rsid w:val="004D4007"/>
    <w:rsid w:val="004D46AE"/>
    <w:rsid w:val="004F2EDF"/>
    <w:rsid w:val="004F53A0"/>
    <w:rsid w:val="00505CEC"/>
    <w:rsid w:val="005079FC"/>
    <w:rsid w:val="00523478"/>
    <w:rsid w:val="00523FDD"/>
    <w:rsid w:val="00563E7C"/>
    <w:rsid w:val="00565E4F"/>
    <w:rsid w:val="0059203B"/>
    <w:rsid w:val="005B3D5A"/>
    <w:rsid w:val="005B6CDF"/>
    <w:rsid w:val="005D14A2"/>
    <w:rsid w:val="005E741F"/>
    <w:rsid w:val="005F2874"/>
    <w:rsid w:val="006128BA"/>
    <w:rsid w:val="00623027"/>
    <w:rsid w:val="00625929"/>
    <w:rsid w:val="0062665B"/>
    <w:rsid w:val="00640F89"/>
    <w:rsid w:val="006455E6"/>
    <w:rsid w:val="00653A60"/>
    <w:rsid w:val="006571AB"/>
    <w:rsid w:val="00660A61"/>
    <w:rsid w:val="006745DC"/>
    <w:rsid w:val="006763F6"/>
    <w:rsid w:val="00682F81"/>
    <w:rsid w:val="00684043"/>
    <w:rsid w:val="00692DAD"/>
    <w:rsid w:val="00694ACD"/>
    <w:rsid w:val="0069532C"/>
    <w:rsid w:val="006A1A7E"/>
    <w:rsid w:val="006A4D3C"/>
    <w:rsid w:val="006B49A8"/>
    <w:rsid w:val="006D44B1"/>
    <w:rsid w:val="006E51CF"/>
    <w:rsid w:val="006F6485"/>
    <w:rsid w:val="00720271"/>
    <w:rsid w:val="0072128C"/>
    <w:rsid w:val="0072280E"/>
    <w:rsid w:val="00727925"/>
    <w:rsid w:val="00742D28"/>
    <w:rsid w:val="00754ED7"/>
    <w:rsid w:val="00766B9A"/>
    <w:rsid w:val="007867D6"/>
    <w:rsid w:val="0079187B"/>
    <w:rsid w:val="0079446D"/>
    <w:rsid w:val="00794B4E"/>
    <w:rsid w:val="00795770"/>
    <w:rsid w:val="007A0567"/>
    <w:rsid w:val="007A32CA"/>
    <w:rsid w:val="007B0450"/>
    <w:rsid w:val="007B185F"/>
    <w:rsid w:val="007B7F04"/>
    <w:rsid w:val="007C2D20"/>
    <w:rsid w:val="007C454F"/>
    <w:rsid w:val="007E6C32"/>
    <w:rsid w:val="00802272"/>
    <w:rsid w:val="00803011"/>
    <w:rsid w:val="00804353"/>
    <w:rsid w:val="00813B11"/>
    <w:rsid w:val="00832862"/>
    <w:rsid w:val="00844806"/>
    <w:rsid w:val="0085183F"/>
    <w:rsid w:val="00866185"/>
    <w:rsid w:val="00872786"/>
    <w:rsid w:val="00881BFD"/>
    <w:rsid w:val="00883EEB"/>
    <w:rsid w:val="008B71E6"/>
    <w:rsid w:val="008C0AAF"/>
    <w:rsid w:val="008C3D79"/>
    <w:rsid w:val="008C4A8E"/>
    <w:rsid w:val="008D4D28"/>
    <w:rsid w:val="008D6C36"/>
    <w:rsid w:val="008D73D9"/>
    <w:rsid w:val="00912A3E"/>
    <w:rsid w:val="0093179E"/>
    <w:rsid w:val="0093269D"/>
    <w:rsid w:val="009410DE"/>
    <w:rsid w:val="00963BD8"/>
    <w:rsid w:val="00964627"/>
    <w:rsid w:val="0096733C"/>
    <w:rsid w:val="009700C9"/>
    <w:rsid w:val="009E065F"/>
    <w:rsid w:val="009E650E"/>
    <w:rsid w:val="009F562D"/>
    <w:rsid w:val="009F7E77"/>
    <w:rsid w:val="00A0434A"/>
    <w:rsid w:val="00A076F1"/>
    <w:rsid w:val="00A20569"/>
    <w:rsid w:val="00A26416"/>
    <w:rsid w:val="00A56F08"/>
    <w:rsid w:val="00A70D18"/>
    <w:rsid w:val="00A86456"/>
    <w:rsid w:val="00AA0C72"/>
    <w:rsid w:val="00AA3465"/>
    <w:rsid w:val="00AB6943"/>
    <w:rsid w:val="00AD60A2"/>
    <w:rsid w:val="00AE3214"/>
    <w:rsid w:val="00AE7544"/>
    <w:rsid w:val="00B06BD7"/>
    <w:rsid w:val="00B1275E"/>
    <w:rsid w:val="00B302E0"/>
    <w:rsid w:val="00B40058"/>
    <w:rsid w:val="00B55091"/>
    <w:rsid w:val="00B62764"/>
    <w:rsid w:val="00B90047"/>
    <w:rsid w:val="00BA28CC"/>
    <w:rsid w:val="00BA3A54"/>
    <w:rsid w:val="00BA50F6"/>
    <w:rsid w:val="00BA5209"/>
    <w:rsid w:val="00BA7B65"/>
    <w:rsid w:val="00BB27AF"/>
    <w:rsid w:val="00BD5BDB"/>
    <w:rsid w:val="00BE4A9C"/>
    <w:rsid w:val="00C06EF0"/>
    <w:rsid w:val="00C1528C"/>
    <w:rsid w:val="00C24386"/>
    <w:rsid w:val="00C26B9D"/>
    <w:rsid w:val="00C35920"/>
    <w:rsid w:val="00C41B8A"/>
    <w:rsid w:val="00C534B8"/>
    <w:rsid w:val="00C55A72"/>
    <w:rsid w:val="00C73B6B"/>
    <w:rsid w:val="00C80DEB"/>
    <w:rsid w:val="00C81AB1"/>
    <w:rsid w:val="00C844F3"/>
    <w:rsid w:val="00CA51DB"/>
    <w:rsid w:val="00CB1E33"/>
    <w:rsid w:val="00CC2F53"/>
    <w:rsid w:val="00CD0BB9"/>
    <w:rsid w:val="00CD29B6"/>
    <w:rsid w:val="00CE4E58"/>
    <w:rsid w:val="00CE6348"/>
    <w:rsid w:val="00CF35D9"/>
    <w:rsid w:val="00CF794E"/>
    <w:rsid w:val="00D008A5"/>
    <w:rsid w:val="00D2051C"/>
    <w:rsid w:val="00D66586"/>
    <w:rsid w:val="00D73E9E"/>
    <w:rsid w:val="00D804D5"/>
    <w:rsid w:val="00D81FE7"/>
    <w:rsid w:val="00D90367"/>
    <w:rsid w:val="00DB0A66"/>
    <w:rsid w:val="00DB4242"/>
    <w:rsid w:val="00DB7B54"/>
    <w:rsid w:val="00DD2425"/>
    <w:rsid w:val="00DD2E90"/>
    <w:rsid w:val="00DD4DF3"/>
    <w:rsid w:val="00DE141C"/>
    <w:rsid w:val="00DE1D14"/>
    <w:rsid w:val="00DE69B3"/>
    <w:rsid w:val="00DF52B9"/>
    <w:rsid w:val="00E00A3E"/>
    <w:rsid w:val="00E05CF5"/>
    <w:rsid w:val="00E07B5E"/>
    <w:rsid w:val="00E12B0A"/>
    <w:rsid w:val="00E2409A"/>
    <w:rsid w:val="00E24E4C"/>
    <w:rsid w:val="00E25BFE"/>
    <w:rsid w:val="00E369D9"/>
    <w:rsid w:val="00E37349"/>
    <w:rsid w:val="00E448A6"/>
    <w:rsid w:val="00E540B7"/>
    <w:rsid w:val="00E54B68"/>
    <w:rsid w:val="00E921AB"/>
    <w:rsid w:val="00E9360F"/>
    <w:rsid w:val="00EA7AA2"/>
    <w:rsid w:val="00EB75FC"/>
    <w:rsid w:val="00ED34FA"/>
    <w:rsid w:val="00ED47AB"/>
    <w:rsid w:val="00ED5FEE"/>
    <w:rsid w:val="00EE4667"/>
    <w:rsid w:val="00EF54AF"/>
    <w:rsid w:val="00EF6368"/>
    <w:rsid w:val="00EF7933"/>
    <w:rsid w:val="00F0269F"/>
    <w:rsid w:val="00F148A7"/>
    <w:rsid w:val="00F16382"/>
    <w:rsid w:val="00F201B9"/>
    <w:rsid w:val="00F209BD"/>
    <w:rsid w:val="00F364A7"/>
    <w:rsid w:val="00F40D7F"/>
    <w:rsid w:val="00F4440B"/>
    <w:rsid w:val="00F54F1B"/>
    <w:rsid w:val="00F731C5"/>
    <w:rsid w:val="00F7385F"/>
    <w:rsid w:val="00F84CB2"/>
    <w:rsid w:val="00F85DA4"/>
    <w:rsid w:val="00F94AA8"/>
    <w:rsid w:val="00FA087A"/>
    <w:rsid w:val="00FA1FE6"/>
    <w:rsid w:val="00FB12F7"/>
    <w:rsid w:val="00FD59C6"/>
    <w:rsid w:val="00FE4275"/>
    <w:rsid w:val="00FE5371"/>
    <w:rsid w:val="00FF26D4"/>
    <w:rsid w:val="00FF6B05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0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0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7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39</cp:revision>
  <cp:lastPrinted>2022-10-25T10:25:00Z</cp:lastPrinted>
  <dcterms:created xsi:type="dcterms:W3CDTF">2019-12-27T06:27:00Z</dcterms:created>
  <dcterms:modified xsi:type="dcterms:W3CDTF">2022-11-07T12:59:00Z</dcterms:modified>
</cp:coreProperties>
</file>