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271F3E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271F3E" w:rsidRPr="00271F3E">
        <w:rPr>
          <w:b/>
          <w:sz w:val="28"/>
        </w:rPr>
        <w:t>20.11</w:t>
      </w:r>
      <w:r w:rsidR="0011513B" w:rsidRPr="00271F3E">
        <w:rPr>
          <w:b/>
          <w:sz w:val="28"/>
        </w:rPr>
        <w:t>.2</w:t>
      </w:r>
      <w:r w:rsidR="0044331E" w:rsidRPr="00271F3E">
        <w:rPr>
          <w:b/>
          <w:sz w:val="28"/>
        </w:rPr>
        <w:t>023</w:t>
      </w:r>
      <w:r w:rsidR="004E2B0D" w:rsidRPr="00271F3E">
        <w:rPr>
          <w:b/>
          <w:sz w:val="28"/>
        </w:rPr>
        <w:t xml:space="preserve">г.                        </w:t>
      </w:r>
      <w:r w:rsidR="008E792A">
        <w:rPr>
          <w:b/>
          <w:sz w:val="28"/>
        </w:rPr>
        <w:t>164</w:t>
      </w:r>
      <w:r w:rsidR="0095152E" w:rsidRPr="00271F3E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271F3E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8E792A">
        <w:rPr>
          <w:b/>
          <w:sz w:val="28"/>
        </w:rPr>
        <w:t xml:space="preserve"> администрации № 155 от 09.11.2023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</w:t>
      </w:r>
      <w:proofErr w:type="spellStart"/>
      <w:r w:rsidR="0024198D" w:rsidRPr="009E153A">
        <w:rPr>
          <w:b/>
          <w:sz w:val="28"/>
        </w:rPr>
        <w:t>Кинельский</w:t>
      </w:r>
      <w:proofErr w:type="spellEnd"/>
      <w:r w:rsidR="0024198D" w:rsidRPr="009E153A">
        <w:rPr>
          <w:b/>
          <w:sz w:val="28"/>
        </w:rPr>
        <w:t xml:space="preserve">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="008E792A">
        <w:rPr>
          <w:sz w:val="28"/>
        </w:rPr>
        <w:t xml:space="preserve"> от 09.11.2023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</w:t>
      </w:r>
      <w:proofErr w:type="spellStart"/>
      <w:r w:rsidRPr="009E153A">
        <w:rPr>
          <w:sz w:val="28"/>
        </w:rPr>
        <w:t>Кинельский</w:t>
      </w:r>
      <w:proofErr w:type="spellEnd"/>
      <w:r w:rsidRPr="009E153A">
        <w:rPr>
          <w:sz w:val="28"/>
        </w:rPr>
        <w:t xml:space="preserve">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</w:t>
      </w:r>
      <w:proofErr w:type="spellStart"/>
      <w:r w:rsidR="00D44505" w:rsidRPr="009E153A">
        <w:rPr>
          <w:sz w:val="28"/>
          <w:szCs w:val="28"/>
          <w:shd w:val="clear" w:color="auto" w:fill="FFFFFF"/>
        </w:rPr>
        <w:t>Кинельский</w:t>
      </w:r>
      <w:proofErr w:type="spellEnd"/>
      <w:r w:rsidR="00D44505" w:rsidRPr="009E153A">
        <w:rPr>
          <w:sz w:val="28"/>
          <w:szCs w:val="28"/>
          <w:shd w:val="clear" w:color="auto" w:fill="FFFFFF"/>
        </w:rPr>
        <w:t xml:space="preserve">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545"/>
        <w:gridCol w:w="4946"/>
      </w:tblGrid>
      <w:tr w:rsidR="003819DB" w:rsidRPr="003819DB" w:rsidTr="00A53733">
        <w:trPr>
          <w:trHeight w:val="20"/>
          <w:tblHeader/>
        </w:trPr>
        <w:tc>
          <w:tcPr>
            <w:tcW w:w="1056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04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A53733">
        <w:trPr>
          <w:trHeight w:val="20"/>
        </w:trPr>
        <w:tc>
          <w:tcPr>
            <w:tcW w:w="1056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3819DB" w:rsidRPr="00B641A6" w:rsidRDefault="0070769A" w:rsidP="003819DB">
            <w:pPr>
              <w:ind w:left="-128" w:right="-94"/>
              <w:jc w:val="center"/>
            </w:pPr>
            <w:r>
              <w:t>1 14 02053</w:t>
            </w:r>
            <w:r w:rsidR="003819DB" w:rsidRPr="00B641A6">
              <w:t xml:space="preserve"> 10 0000 150</w:t>
            </w:r>
          </w:p>
        </w:tc>
        <w:tc>
          <w:tcPr>
            <w:tcW w:w="2604" w:type="pct"/>
            <w:shd w:val="clear" w:color="auto" w:fill="auto"/>
          </w:tcPr>
          <w:p w:rsidR="003819DB" w:rsidRDefault="0070769A" w:rsidP="00353DF9">
            <w:r w:rsidRPr="00196A48">
              <w:rPr>
                <w:color w:val="000000" w:themeColor="text1"/>
                <w:sz w:val="2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510170" w:rsidRPr="00645F4D" w:rsidRDefault="0024198D" w:rsidP="00510170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 xml:space="preserve">сельского поселения </w:t>
      </w:r>
      <w:r w:rsidRPr="009E153A">
        <w:rPr>
          <w:sz w:val="28"/>
          <w:szCs w:val="28"/>
          <w:shd w:val="clear" w:color="auto" w:fill="FFFFFF"/>
        </w:rPr>
        <w:lastRenderedPageBreak/>
        <w:t>Георгиевка муниципального района Кинельский Самарской области</w:t>
      </w:r>
      <w:r w:rsidR="008E792A">
        <w:rPr>
          <w:sz w:val="28"/>
          <w:szCs w:val="28"/>
        </w:rPr>
        <w:t>, начиная с бюджета на 2024 год и на плановый период 2025 и 2026</w:t>
      </w:r>
      <w:bookmarkStart w:id="0" w:name="_GoBack"/>
      <w:bookmarkEnd w:id="0"/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510170">
        <w:rPr>
          <w:spacing w:val="-2"/>
          <w:sz w:val="28"/>
          <w:szCs w:val="25"/>
        </w:rPr>
        <w:t xml:space="preserve"> (обнародования)</w:t>
      </w:r>
      <w:r w:rsidRPr="009E153A">
        <w:rPr>
          <w:spacing w:val="-2"/>
          <w:sz w:val="28"/>
          <w:szCs w:val="25"/>
        </w:rPr>
        <w:t>.</w:t>
      </w:r>
    </w:p>
    <w:p w:rsidR="0095152E" w:rsidRDefault="0095152E" w:rsidP="0095152E"/>
    <w:p w:rsidR="00A53733" w:rsidRDefault="00A53733" w:rsidP="0095152E"/>
    <w:p w:rsidR="00A53733" w:rsidRDefault="00A53733" w:rsidP="0095152E"/>
    <w:p w:rsidR="00A53733" w:rsidRPr="0095152E" w:rsidRDefault="00A53733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proofErr w:type="spellStart"/>
      <w:r w:rsidR="0044331E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71F3E"/>
    <w:rsid w:val="002A70CE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10170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45F4D"/>
    <w:rsid w:val="006576DA"/>
    <w:rsid w:val="00664FBF"/>
    <w:rsid w:val="006726B3"/>
    <w:rsid w:val="0070198D"/>
    <w:rsid w:val="0070769A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8E792A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460E1"/>
    <w:rsid w:val="00A53733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BAFF-0B67-488D-BE8A-C3A7071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Glb</cp:lastModifiedBy>
  <cp:revision>2</cp:revision>
  <cp:lastPrinted>2023-11-22T05:47:00Z</cp:lastPrinted>
  <dcterms:created xsi:type="dcterms:W3CDTF">2023-11-22T09:53:00Z</dcterms:created>
  <dcterms:modified xsi:type="dcterms:W3CDTF">2023-11-22T09:53:00Z</dcterms:modified>
</cp:coreProperties>
</file>