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6E" w:rsidRDefault="00F615CC" w:rsidP="00EC316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-260985</wp:posOffset>
                </wp:positionV>
                <wp:extent cx="2857500" cy="2074545"/>
                <wp:effectExtent l="254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07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6BB" w:rsidRDefault="004846BB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4846BB" w:rsidRDefault="004846BB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4846BB" w:rsidRDefault="004846BB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4846BB" w:rsidRDefault="004846BB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4846BB" w:rsidRDefault="004846BB" w:rsidP="00EC316E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4846BB" w:rsidRDefault="004846BB" w:rsidP="00EC316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4846BB" w:rsidRDefault="004846BB" w:rsidP="00EC316E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4846BB" w:rsidRPr="0070641B" w:rsidRDefault="004846BB" w:rsidP="00EC31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70B8">
                              <w:rPr>
                                <w:sz w:val="24"/>
                                <w:szCs w:val="24"/>
                                <w:u w:val="single"/>
                              </w:rPr>
                              <w:t>27.12.2021</w:t>
                            </w:r>
                            <w:r w:rsidRPr="006D19A8">
                              <w:rPr>
                                <w:sz w:val="24"/>
                                <w:szCs w:val="24"/>
                              </w:rPr>
                              <w:t xml:space="preserve"> г.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6D19A8">
                              <w:rPr>
                                <w:sz w:val="24"/>
                                <w:szCs w:val="24"/>
                              </w:rPr>
                              <w:t xml:space="preserve">  №  </w:t>
                            </w:r>
                            <w:r w:rsidR="00B570B8">
                              <w:rPr>
                                <w:sz w:val="24"/>
                                <w:szCs w:val="24"/>
                                <w:u w:val="single"/>
                              </w:rPr>
                              <w:t>2075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4846BB" w:rsidRPr="005669C2" w:rsidRDefault="004846BB" w:rsidP="00EC31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4846BB" w:rsidRDefault="004846BB" w:rsidP="00EC316E">
                            <w:pPr>
                              <w:jc w:val="center"/>
                            </w:pPr>
                          </w:p>
                          <w:p w:rsidR="004846BB" w:rsidRDefault="004846BB" w:rsidP="00E857B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3pt;margin-top:-20.55pt;width:225pt;height:16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pvrg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" o:allowincell="f" filled="f" stroked="f" strokecolor="#333">
                <v:textbox inset="1pt,1pt,1pt,1pt">
                  <w:txbxContent>
                    <w:p w:rsidR="004846BB" w:rsidRDefault="004846BB" w:rsidP="00EC316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4846BB" w:rsidRDefault="004846BB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4846BB" w:rsidRDefault="004846BB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4846BB" w:rsidRDefault="004846BB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4846BB" w:rsidRDefault="004846BB" w:rsidP="00EC316E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4846BB" w:rsidRDefault="004846BB" w:rsidP="00EC316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4846BB" w:rsidRDefault="004846BB" w:rsidP="00EC316E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4846BB" w:rsidRPr="0070641B" w:rsidRDefault="004846BB" w:rsidP="00EC31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570B8">
                        <w:rPr>
                          <w:sz w:val="24"/>
                          <w:szCs w:val="24"/>
                          <w:u w:val="single"/>
                        </w:rPr>
                        <w:t>27.12.2021</w:t>
                      </w:r>
                      <w:r w:rsidRPr="006D19A8">
                        <w:rPr>
                          <w:sz w:val="24"/>
                          <w:szCs w:val="24"/>
                        </w:rPr>
                        <w:t xml:space="preserve"> г.</w:t>
                      </w: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6D19A8">
                        <w:rPr>
                          <w:sz w:val="24"/>
                          <w:szCs w:val="24"/>
                        </w:rPr>
                        <w:t xml:space="preserve">  №  </w:t>
                      </w:r>
                      <w:r w:rsidR="00B570B8">
                        <w:rPr>
                          <w:sz w:val="24"/>
                          <w:szCs w:val="24"/>
                          <w:u w:val="single"/>
                        </w:rPr>
                        <w:t>2075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4846BB" w:rsidRPr="005669C2" w:rsidRDefault="004846BB" w:rsidP="00EC31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4846BB" w:rsidRDefault="004846BB" w:rsidP="00EC316E">
                      <w:pPr>
                        <w:jc w:val="center"/>
                      </w:pPr>
                    </w:p>
                    <w:p w:rsidR="004846BB" w:rsidRDefault="004846BB" w:rsidP="00E857B9"/>
                  </w:txbxContent>
                </v:textbox>
              </v:rect>
            </w:pict>
          </mc:Fallback>
        </mc:AlternateContent>
      </w:r>
      <w:r w:rsidR="00EC316E">
        <w:t xml:space="preserve">   </w:t>
      </w:r>
    </w:p>
    <w:p w:rsidR="00EC316E" w:rsidRDefault="00EC316E" w:rsidP="00EC316E">
      <w:r>
        <w:t xml:space="preserve">                                                              </w:t>
      </w:r>
    </w:p>
    <w:p w:rsidR="00EC316E" w:rsidRPr="006E0E60" w:rsidRDefault="001B2983" w:rsidP="001B2983">
      <w:pPr>
        <w:tabs>
          <w:tab w:val="left" w:pos="7420"/>
        </w:tabs>
        <w:rPr>
          <w:b/>
          <w:sz w:val="32"/>
          <w:szCs w:val="32"/>
          <w:lang w:val="en-US"/>
        </w:rPr>
      </w:pPr>
      <w:r>
        <w:tab/>
      </w:r>
    </w:p>
    <w:p w:rsidR="00EC316E" w:rsidRPr="00B03FEF" w:rsidRDefault="00EC316E" w:rsidP="00165B01">
      <w:pPr>
        <w:tabs>
          <w:tab w:val="left" w:pos="6820"/>
        </w:tabs>
        <w:rPr>
          <w:b/>
          <w:sz w:val="28"/>
          <w:szCs w:val="28"/>
        </w:rPr>
      </w:pPr>
      <w:r>
        <w:t xml:space="preserve">                                                                                       </w:t>
      </w:r>
      <w:r w:rsidR="00165B01">
        <w:tab/>
      </w:r>
      <w:r w:rsidR="00B03FEF">
        <w:t xml:space="preserve">                  </w:t>
      </w:r>
    </w:p>
    <w:p w:rsidR="00EC316E" w:rsidRDefault="00EC316E" w:rsidP="00EC316E">
      <w:r>
        <w:t xml:space="preserve">          </w:t>
      </w:r>
    </w:p>
    <w:p w:rsidR="00EC316E" w:rsidRPr="003E1DC6" w:rsidRDefault="00DE4DCC" w:rsidP="003E1DC6">
      <w:pPr>
        <w:tabs>
          <w:tab w:val="left" w:pos="6521"/>
          <w:tab w:val="left" w:pos="7984"/>
        </w:tabs>
        <w:rPr>
          <w:b/>
          <w:sz w:val="28"/>
          <w:szCs w:val="28"/>
        </w:rPr>
      </w:pPr>
      <w:r>
        <w:tab/>
      </w:r>
      <w:r w:rsidR="004561AA">
        <w:tab/>
      </w:r>
    </w:p>
    <w:p w:rsidR="003D4C13" w:rsidRDefault="003D4C13" w:rsidP="003D4C13">
      <w:pPr>
        <w:tabs>
          <w:tab w:val="left" w:pos="6521"/>
        </w:tabs>
      </w:pPr>
    </w:p>
    <w:p w:rsidR="00EC316E" w:rsidRDefault="00EC316E" w:rsidP="00EC316E"/>
    <w:p w:rsidR="00EC316E" w:rsidRDefault="00EC316E" w:rsidP="00EC316E"/>
    <w:tbl>
      <w:tblPr>
        <w:tblW w:w="9278" w:type="dxa"/>
        <w:tblLook w:val="01E0" w:firstRow="1" w:lastRow="1" w:firstColumn="1" w:lastColumn="1" w:noHBand="0" w:noVBand="0"/>
      </w:tblPr>
      <w:tblGrid>
        <w:gridCol w:w="5495"/>
        <w:gridCol w:w="3783"/>
      </w:tblGrid>
      <w:tr w:rsidR="00CC092B" w:rsidRPr="00945CBD" w:rsidTr="00E857B9">
        <w:trPr>
          <w:trHeight w:val="3244"/>
        </w:trPr>
        <w:tc>
          <w:tcPr>
            <w:tcW w:w="5495" w:type="dxa"/>
          </w:tcPr>
          <w:p w:rsidR="00CC092B" w:rsidRPr="00CA2ED9" w:rsidRDefault="00CC092B" w:rsidP="00FB2301">
            <w:pPr>
              <w:pStyle w:val="Default"/>
              <w:jc w:val="both"/>
            </w:pPr>
            <w:r>
              <w:rPr>
                <w:b/>
                <w:sz w:val="28"/>
                <w:szCs w:val="28"/>
              </w:rPr>
              <w:t xml:space="preserve">«Об утверждении </w:t>
            </w:r>
            <w:r w:rsidR="006643D2">
              <w:rPr>
                <w:b/>
                <w:sz w:val="28"/>
                <w:szCs w:val="28"/>
              </w:rPr>
              <w:t xml:space="preserve">размера платы за </w:t>
            </w:r>
            <w:r w:rsidR="00896AB9">
              <w:rPr>
                <w:b/>
                <w:sz w:val="28"/>
                <w:szCs w:val="28"/>
              </w:rPr>
              <w:t>содержание и ремонт жил</w:t>
            </w:r>
            <w:r w:rsidR="005810EC">
              <w:rPr>
                <w:b/>
                <w:sz w:val="28"/>
                <w:szCs w:val="28"/>
              </w:rPr>
              <w:t>ых</w:t>
            </w:r>
            <w:r w:rsidR="00896AB9">
              <w:rPr>
                <w:b/>
                <w:sz w:val="28"/>
                <w:szCs w:val="28"/>
              </w:rPr>
              <w:t xml:space="preserve"> помещени</w:t>
            </w:r>
            <w:r w:rsidR="005810EC">
              <w:rPr>
                <w:b/>
                <w:sz w:val="28"/>
                <w:szCs w:val="28"/>
              </w:rPr>
              <w:t>й</w:t>
            </w:r>
            <w:r w:rsidR="006643D2">
              <w:rPr>
                <w:b/>
                <w:sz w:val="28"/>
                <w:szCs w:val="28"/>
              </w:rPr>
              <w:t xml:space="preserve"> </w:t>
            </w:r>
            <w:r w:rsidR="009D4BE1">
              <w:rPr>
                <w:b/>
                <w:sz w:val="28"/>
                <w:szCs w:val="28"/>
              </w:rPr>
              <w:t xml:space="preserve">государственного и </w:t>
            </w:r>
            <w:r w:rsidR="002967E3">
              <w:rPr>
                <w:b/>
                <w:sz w:val="28"/>
                <w:szCs w:val="28"/>
              </w:rPr>
              <w:t>муниципального</w:t>
            </w:r>
            <w:r w:rsidR="006643D2">
              <w:rPr>
                <w:b/>
                <w:sz w:val="28"/>
                <w:szCs w:val="28"/>
              </w:rPr>
              <w:t xml:space="preserve"> жилищного фонда</w:t>
            </w:r>
            <w:r w:rsidR="005810EC">
              <w:rPr>
                <w:b/>
                <w:sz w:val="28"/>
                <w:szCs w:val="28"/>
              </w:rPr>
              <w:t xml:space="preserve"> для нанимателей жилых помещений</w:t>
            </w:r>
            <w:r w:rsidR="005810EC">
              <w:rPr>
                <w:b/>
                <w:bCs/>
                <w:sz w:val="28"/>
                <w:szCs w:val="28"/>
              </w:rPr>
              <w:t xml:space="preserve">, </w:t>
            </w:r>
            <w:r w:rsidR="00E857B9">
              <w:rPr>
                <w:b/>
                <w:sz w:val="28"/>
                <w:szCs w:val="28"/>
              </w:rPr>
              <w:t xml:space="preserve">находящихся в управлении филиала </w:t>
            </w:r>
            <w:r w:rsidR="00E857B9">
              <w:rPr>
                <w:b/>
                <w:bCs/>
                <w:sz w:val="28"/>
                <w:szCs w:val="28"/>
              </w:rPr>
              <w:t>Федерального государственного бюджетного учреждения «Центральное жилищно-коммунальное управление» Министерст</w:t>
            </w:r>
            <w:r w:rsidR="00FB2301">
              <w:rPr>
                <w:b/>
                <w:bCs/>
                <w:sz w:val="28"/>
                <w:szCs w:val="28"/>
              </w:rPr>
              <w:t xml:space="preserve">ва обороны Российской Федерации, </w:t>
            </w:r>
            <w:r w:rsidR="00E857B9">
              <w:rPr>
                <w:b/>
                <w:bCs/>
                <w:sz w:val="28"/>
                <w:szCs w:val="28"/>
              </w:rPr>
              <w:t xml:space="preserve">расположенных на территории </w:t>
            </w:r>
            <w:r w:rsidR="00E857B9">
              <w:rPr>
                <w:b/>
                <w:sz w:val="28"/>
                <w:szCs w:val="28"/>
              </w:rPr>
              <w:t>поселка Октябрьский сельского поселения Бобровка муниципального района Кинельский</w:t>
            </w:r>
            <w:r w:rsidR="00A60F84">
              <w:rPr>
                <w:b/>
                <w:sz w:val="28"/>
                <w:szCs w:val="28"/>
              </w:rPr>
              <w:t xml:space="preserve"> на 1 полугодие 202</w:t>
            </w:r>
            <w:r w:rsidR="00FB2301">
              <w:rPr>
                <w:b/>
                <w:sz w:val="28"/>
                <w:szCs w:val="28"/>
              </w:rPr>
              <w:t>2</w:t>
            </w:r>
            <w:r w:rsidR="00A60F84">
              <w:rPr>
                <w:b/>
                <w:sz w:val="28"/>
                <w:szCs w:val="28"/>
              </w:rPr>
              <w:t xml:space="preserve"> года</w:t>
            </w:r>
            <w:r w:rsidR="008C6C8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783" w:type="dxa"/>
          </w:tcPr>
          <w:p w:rsidR="00CC092B" w:rsidRPr="00945CBD" w:rsidRDefault="00CC092B" w:rsidP="00CC092B">
            <w:pPr>
              <w:ind w:left="1080" w:hanging="108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CC092B" w:rsidRPr="00CA2ED9" w:rsidRDefault="00CC092B" w:rsidP="00CC092B">
      <w:pPr>
        <w:ind w:left="1080" w:hanging="1080"/>
        <w:rPr>
          <w:sz w:val="28"/>
          <w:szCs w:val="28"/>
        </w:rPr>
      </w:pPr>
    </w:p>
    <w:p w:rsidR="00A605C7" w:rsidRPr="006E0E60" w:rsidRDefault="00A605C7" w:rsidP="00E857B9">
      <w:pPr>
        <w:spacing w:line="276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Жилищным кодексом Российской Федер</w:t>
      </w:r>
      <w:r w:rsidR="006E0E60">
        <w:rPr>
          <w:color w:val="000000"/>
          <w:sz w:val="28"/>
          <w:szCs w:val="28"/>
        </w:rPr>
        <w:t>ации, Федеральным Законом от 06</w:t>
      </w:r>
      <w:r>
        <w:rPr>
          <w:color w:val="000000"/>
          <w:sz w:val="28"/>
          <w:szCs w:val="28"/>
        </w:rPr>
        <w:t xml:space="preserve">.10.2003 г. № 131-ФЗ «Об общих принципах организации местного самоуправления в Российской </w:t>
      </w:r>
      <w:r w:rsidR="00766E37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 xml:space="preserve">едерации», постановлениями Правительства </w:t>
      </w:r>
      <w:r w:rsidR="004561AA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 xml:space="preserve"> от 13.08.2006 г. № 491 «Об утверждении Правил содержания общ</w:t>
      </w:r>
      <w:r w:rsidR="00DC697E">
        <w:rPr>
          <w:color w:val="000000"/>
          <w:sz w:val="28"/>
          <w:szCs w:val="28"/>
        </w:rPr>
        <w:t>его имущества в многоквартирном</w:t>
      </w:r>
      <w:r>
        <w:rPr>
          <w:color w:val="000000"/>
          <w:sz w:val="28"/>
          <w:szCs w:val="28"/>
        </w:rPr>
        <w:t xml:space="preserve"> доме и Правил изменения размера платы за содержание  и ремонт жилого помещения в случае оказания услуг и выполнения работ по управлению, содержанию</w:t>
      </w:r>
      <w:proofErr w:type="gramEnd"/>
      <w:r>
        <w:rPr>
          <w:color w:val="000000"/>
          <w:sz w:val="28"/>
          <w:szCs w:val="28"/>
        </w:rPr>
        <w:t xml:space="preserve"> и ремонту общего имущества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многоквартирн</w:t>
      </w:r>
      <w:r w:rsidR="00DC697E">
        <w:rPr>
          <w:color w:val="000000"/>
          <w:sz w:val="28"/>
          <w:szCs w:val="28"/>
        </w:rPr>
        <w:t>ом доме ненадлежащего качества</w:t>
      </w:r>
      <w:r>
        <w:rPr>
          <w:color w:val="000000"/>
          <w:sz w:val="28"/>
          <w:szCs w:val="28"/>
        </w:rPr>
        <w:t xml:space="preserve"> и (или) с перерывами, превышающими установленную продолжительность», от 03.04.2013 г. № 290 </w:t>
      </w:r>
      <w:r w:rsidRPr="00103125">
        <w:rPr>
          <w:color w:val="000000"/>
          <w:sz w:val="28"/>
          <w:szCs w:val="28"/>
        </w:rPr>
        <w:t>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</w:t>
      </w:r>
      <w:r w:rsidRPr="00FF38C2">
        <w:rPr>
          <w:rFonts w:ascii="Arial" w:hAnsi="Arial" w:cs="Arial"/>
          <w:color w:val="000000"/>
        </w:rPr>
        <w:t xml:space="preserve"> </w:t>
      </w:r>
      <w:r w:rsidR="00CC092B">
        <w:rPr>
          <w:color w:val="000000"/>
          <w:sz w:val="28"/>
          <w:szCs w:val="28"/>
        </w:rPr>
        <w:t>Соглашени</w:t>
      </w:r>
      <w:r w:rsidR="00EC37DE">
        <w:rPr>
          <w:color w:val="000000"/>
          <w:sz w:val="28"/>
          <w:szCs w:val="28"/>
        </w:rPr>
        <w:t>ем</w:t>
      </w:r>
      <w:r w:rsidR="00CC09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между администрацией сельского поселения Бобровка муниципального района Кинельский и администрацией муниципального района Кинельский </w:t>
      </w:r>
      <w:r w:rsidRPr="00103125">
        <w:rPr>
          <w:sz w:val="28"/>
          <w:szCs w:val="28"/>
        </w:rPr>
        <w:t xml:space="preserve">Самарской области о передаче осуществления </w:t>
      </w:r>
      <w:r w:rsidR="00156783">
        <w:rPr>
          <w:sz w:val="28"/>
          <w:szCs w:val="28"/>
        </w:rPr>
        <w:t>полномочий</w:t>
      </w:r>
      <w:r w:rsidR="00156783" w:rsidRPr="00103125">
        <w:rPr>
          <w:sz w:val="28"/>
          <w:szCs w:val="28"/>
        </w:rPr>
        <w:t xml:space="preserve"> </w:t>
      </w:r>
      <w:r w:rsidR="00156783" w:rsidRPr="00B403E0">
        <w:rPr>
          <w:sz w:val="28"/>
          <w:szCs w:val="28"/>
        </w:rPr>
        <w:t>по организации в</w:t>
      </w:r>
      <w:proofErr w:type="gramEnd"/>
      <w:r w:rsidR="00156783" w:rsidRPr="00B403E0">
        <w:rPr>
          <w:sz w:val="28"/>
          <w:szCs w:val="28"/>
        </w:rPr>
        <w:t xml:space="preserve"> границах </w:t>
      </w:r>
      <w:r w:rsidR="00156783" w:rsidRPr="00B403E0">
        <w:rPr>
          <w:rFonts w:eastAsia="Calibri"/>
          <w:sz w:val="28"/>
          <w:szCs w:val="28"/>
          <w:lang w:eastAsia="en-US"/>
        </w:rPr>
        <w:t>поселения электро-, тепл</w:t>
      </w:r>
      <w:proofErr w:type="gramStart"/>
      <w:r w:rsidR="00156783" w:rsidRPr="00B403E0">
        <w:rPr>
          <w:rFonts w:eastAsia="Calibri"/>
          <w:sz w:val="28"/>
          <w:szCs w:val="28"/>
          <w:lang w:eastAsia="en-US"/>
        </w:rPr>
        <w:t>о-</w:t>
      </w:r>
      <w:proofErr w:type="gramEnd"/>
      <w:r w:rsidR="00156783" w:rsidRPr="00B403E0">
        <w:rPr>
          <w:rFonts w:eastAsia="Calibri"/>
          <w:sz w:val="28"/>
          <w:szCs w:val="28"/>
          <w:lang w:eastAsia="en-US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</w:t>
      </w:r>
      <w:r w:rsidR="00156783" w:rsidRPr="00B403E0">
        <w:rPr>
          <w:rFonts w:eastAsia="Calibri"/>
          <w:sz w:val="28"/>
          <w:szCs w:val="28"/>
          <w:lang w:eastAsia="en-US"/>
        </w:rPr>
        <w:lastRenderedPageBreak/>
        <w:t>Федерации, в части соблюдения предельного индекса изменения платы граждан за коммунальные услуги</w:t>
      </w:r>
      <w:r w:rsidR="00156783" w:rsidRPr="00321A1F">
        <w:rPr>
          <w:sz w:val="28"/>
          <w:szCs w:val="28"/>
        </w:rPr>
        <w:t xml:space="preserve"> на 20</w:t>
      </w:r>
      <w:r w:rsidR="00156783">
        <w:rPr>
          <w:sz w:val="28"/>
          <w:szCs w:val="28"/>
        </w:rPr>
        <w:t>2</w:t>
      </w:r>
      <w:r w:rsidR="00FB2301">
        <w:rPr>
          <w:sz w:val="28"/>
          <w:szCs w:val="28"/>
        </w:rPr>
        <w:t>1</w:t>
      </w:r>
      <w:r w:rsidR="00156783" w:rsidRPr="00321A1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  <w:r w:rsidR="002F1241">
        <w:rPr>
          <w:sz w:val="28"/>
          <w:szCs w:val="28"/>
        </w:rPr>
        <w:t xml:space="preserve">руководствуясь протоколом заседания тарифной </w:t>
      </w:r>
      <w:r w:rsidR="00CA2ED9">
        <w:rPr>
          <w:sz w:val="28"/>
          <w:szCs w:val="28"/>
        </w:rPr>
        <w:t xml:space="preserve">комиссии от </w:t>
      </w:r>
      <w:r w:rsidR="00FB2301">
        <w:rPr>
          <w:sz w:val="28"/>
          <w:szCs w:val="28"/>
        </w:rPr>
        <w:t>21</w:t>
      </w:r>
      <w:r w:rsidR="00DC697E" w:rsidRPr="003A533A">
        <w:rPr>
          <w:sz w:val="28"/>
          <w:szCs w:val="28"/>
        </w:rPr>
        <w:t xml:space="preserve"> декабря </w:t>
      </w:r>
      <w:r w:rsidR="005810EC" w:rsidRPr="003A533A">
        <w:rPr>
          <w:sz w:val="28"/>
          <w:szCs w:val="28"/>
        </w:rPr>
        <w:t>20</w:t>
      </w:r>
      <w:r w:rsidR="003A533A">
        <w:rPr>
          <w:sz w:val="28"/>
          <w:szCs w:val="28"/>
        </w:rPr>
        <w:t>2</w:t>
      </w:r>
      <w:r w:rsidR="008E2447">
        <w:rPr>
          <w:sz w:val="28"/>
          <w:szCs w:val="28"/>
        </w:rPr>
        <w:t>1</w:t>
      </w:r>
      <w:r w:rsidR="002F1241" w:rsidRPr="003A533A">
        <w:rPr>
          <w:sz w:val="28"/>
          <w:szCs w:val="28"/>
        </w:rPr>
        <w:t xml:space="preserve"> г. № </w:t>
      </w:r>
      <w:r w:rsidR="00FB2301">
        <w:rPr>
          <w:sz w:val="28"/>
          <w:szCs w:val="28"/>
        </w:rPr>
        <w:t>3</w:t>
      </w:r>
      <w:r w:rsidR="002F1241" w:rsidRPr="003A533A">
        <w:rPr>
          <w:sz w:val="28"/>
          <w:szCs w:val="28"/>
        </w:rPr>
        <w:t xml:space="preserve">, </w:t>
      </w:r>
      <w:r w:rsidRPr="003A533A">
        <w:rPr>
          <w:sz w:val="28"/>
          <w:szCs w:val="28"/>
        </w:rPr>
        <w:t xml:space="preserve">на </w:t>
      </w:r>
      <w:r w:rsidRPr="003E1DC6">
        <w:rPr>
          <w:sz w:val="28"/>
          <w:szCs w:val="28"/>
        </w:rPr>
        <w:t>основании Устава му</w:t>
      </w:r>
      <w:r w:rsidR="00CA2ED9" w:rsidRPr="003E1DC6">
        <w:rPr>
          <w:sz w:val="28"/>
          <w:szCs w:val="28"/>
        </w:rPr>
        <w:t xml:space="preserve">ниципального района Кинельский </w:t>
      </w:r>
      <w:r w:rsidRPr="003E1DC6">
        <w:rPr>
          <w:sz w:val="28"/>
          <w:szCs w:val="28"/>
        </w:rPr>
        <w:t xml:space="preserve">администрация муниципального района Кинельский </w:t>
      </w:r>
      <w:r w:rsidRPr="003E1DC6">
        <w:rPr>
          <w:b/>
          <w:sz w:val="28"/>
          <w:szCs w:val="28"/>
        </w:rPr>
        <w:t>ПОСТАНОВЛЯЕТ</w:t>
      </w:r>
      <w:r w:rsidR="006E0E60">
        <w:rPr>
          <w:b/>
          <w:color w:val="000000"/>
          <w:sz w:val="28"/>
          <w:szCs w:val="28"/>
        </w:rPr>
        <w:t>:</w:t>
      </w:r>
    </w:p>
    <w:p w:rsidR="00EC37DE" w:rsidRDefault="00D7689C" w:rsidP="00E857B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61AC" w:rsidRPr="0001781E">
        <w:rPr>
          <w:sz w:val="28"/>
          <w:szCs w:val="28"/>
        </w:rPr>
        <w:t xml:space="preserve">Установить </w:t>
      </w:r>
      <w:hyperlink r:id="rId8" w:history="1">
        <w:r w:rsidR="005F61AC" w:rsidRPr="0001781E">
          <w:rPr>
            <w:sz w:val="28"/>
            <w:szCs w:val="28"/>
          </w:rPr>
          <w:t>размер платы</w:t>
        </w:r>
      </w:hyperlink>
      <w:r w:rsidR="005F61AC" w:rsidRPr="0001781E">
        <w:rPr>
          <w:sz w:val="28"/>
          <w:szCs w:val="28"/>
        </w:rPr>
        <w:t xml:space="preserve"> </w:t>
      </w:r>
      <w:r w:rsidRPr="00D7689C">
        <w:rPr>
          <w:color w:val="auto"/>
          <w:sz w:val="28"/>
          <w:szCs w:val="28"/>
        </w:rPr>
        <w:t xml:space="preserve">за содержание и ремонт жилых помещений </w:t>
      </w:r>
      <w:r w:rsidR="009D4BE1">
        <w:rPr>
          <w:color w:val="auto"/>
          <w:sz w:val="28"/>
          <w:szCs w:val="28"/>
        </w:rPr>
        <w:t xml:space="preserve">государственного и </w:t>
      </w:r>
      <w:r w:rsidR="00EC3FBE">
        <w:rPr>
          <w:color w:val="auto"/>
          <w:sz w:val="28"/>
          <w:szCs w:val="28"/>
        </w:rPr>
        <w:t>муниципального</w:t>
      </w:r>
      <w:r w:rsidRPr="00D7689C">
        <w:rPr>
          <w:color w:val="auto"/>
          <w:sz w:val="28"/>
          <w:szCs w:val="28"/>
        </w:rPr>
        <w:t xml:space="preserve"> жилищного фонда для нанимателей жилых помещений, </w:t>
      </w:r>
      <w:r w:rsidR="00E857B9" w:rsidRPr="00E857B9">
        <w:rPr>
          <w:sz w:val="28"/>
          <w:szCs w:val="28"/>
        </w:rPr>
        <w:t xml:space="preserve">находящихся в управлении филиала </w:t>
      </w:r>
      <w:r w:rsidR="00E857B9" w:rsidRPr="00E857B9">
        <w:rPr>
          <w:bCs/>
          <w:sz w:val="28"/>
          <w:szCs w:val="28"/>
        </w:rPr>
        <w:t>Федерального государственного бюджетного учреждения «Центральное жилищно-коммунальное управление» Министерства обороны Российской Федерации, расположенных на территории</w:t>
      </w:r>
      <w:r w:rsidR="00E857B9">
        <w:t xml:space="preserve"> </w:t>
      </w:r>
      <w:r w:rsidR="00E857B9" w:rsidRPr="00E857B9">
        <w:rPr>
          <w:sz w:val="28"/>
          <w:szCs w:val="28"/>
        </w:rPr>
        <w:t>поселка Октябрьский сельского поселения Бобровка муниципального района Кинельский</w:t>
      </w:r>
      <w:r w:rsidR="00EC3FBE" w:rsidRPr="00EC3FBE">
        <w:rPr>
          <w:sz w:val="28"/>
          <w:szCs w:val="28"/>
        </w:rPr>
        <w:t xml:space="preserve"> </w:t>
      </w:r>
      <w:r w:rsidR="00C06A25" w:rsidRPr="00D7689C">
        <w:rPr>
          <w:color w:val="auto"/>
          <w:sz w:val="28"/>
          <w:szCs w:val="28"/>
        </w:rPr>
        <w:t>в</w:t>
      </w:r>
      <w:r w:rsidR="00C06A25" w:rsidRPr="0001781E">
        <w:rPr>
          <w:sz w:val="28"/>
          <w:szCs w:val="28"/>
        </w:rPr>
        <w:t xml:space="preserve"> следующих размерах:</w:t>
      </w:r>
    </w:p>
    <w:p w:rsidR="00E857B9" w:rsidRPr="00E857B9" w:rsidRDefault="00E857B9" w:rsidP="00E857B9">
      <w:pPr>
        <w:pStyle w:val="Default"/>
        <w:spacing w:line="276" w:lineRule="auto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772"/>
        <w:gridCol w:w="2322"/>
        <w:gridCol w:w="2322"/>
      </w:tblGrid>
      <w:tr w:rsidR="00C06A25" w:rsidRPr="00CE01B3" w:rsidTr="00CE01B3">
        <w:trPr>
          <w:jc w:val="center"/>
        </w:trPr>
        <w:tc>
          <w:tcPr>
            <w:tcW w:w="675" w:type="dxa"/>
            <w:vMerge w:val="restart"/>
          </w:tcPr>
          <w:p w:rsidR="00C06A25" w:rsidRPr="00CE01B3" w:rsidRDefault="00C06A25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 xml:space="preserve">№ </w:t>
            </w:r>
            <w:proofErr w:type="gramStart"/>
            <w:r w:rsidRPr="00CE01B3">
              <w:rPr>
                <w:sz w:val="28"/>
                <w:szCs w:val="28"/>
              </w:rPr>
              <w:t>п</w:t>
            </w:r>
            <w:proofErr w:type="gramEnd"/>
            <w:r w:rsidRPr="00CE01B3">
              <w:rPr>
                <w:sz w:val="28"/>
                <w:szCs w:val="28"/>
              </w:rPr>
              <w:t>/п</w:t>
            </w:r>
          </w:p>
        </w:tc>
        <w:tc>
          <w:tcPr>
            <w:tcW w:w="3772" w:type="dxa"/>
            <w:vMerge w:val="restart"/>
          </w:tcPr>
          <w:p w:rsidR="00C06A25" w:rsidRPr="00CE01B3" w:rsidRDefault="00C06A25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Качественная характеристика жилищного фонда</w:t>
            </w:r>
          </w:p>
        </w:tc>
        <w:tc>
          <w:tcPr>
            <w:tcW w:w="4644" w:type="dxa"/>
            <w:gridSpan w:val="2"/>
          </w:tcPr>
          <w:p w:rsidR="00C06A25" w:rsidRPr="00CE01B3" w:rsidRDefault="00C06A25" w:rsidP="0057170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Размер платы в месяц руб./</w:t>
            </w:r>
            <w:proofErr w:type="gramStart"/>
            <w:r w:rsidRPr="00CE01B3">
              <w:rPr>
                <w:sz w:val="28"/>
                <w:szCs w:val="28"/>
              </w:rPr>
              <w:t>м</w:t>
            </w:r>
            <w:proofErr w:type="gramEnd"/>
            <w:r w:rsidRPr="00CE01B3">
              <w:rPr>
                <w:sz w:val="28"/>
                <w:szCs w:val="28"/>
              </w:rPr>
              <w:t>² общей площади жилого помещения</w:t>
            </w:r>
          </w:p>
        </w:tc>
      </w:tr>
      <w:tr w:rsidR="00C06A25" w:rsidRPr="00CE01B3" w:rsidTr="00A605C7">
        <w:trPr>
          <w:trHeight w:val="557"/>
          <w:jc w:val="center"/>
        </w:trPr>
        <w:tc>
          <w:tcPr>
            <w:tcW w:w="675" w:type="dxa"/>
            <w:vMerge/>
          </w:tcPr>
          <w:p w:rsidR="00C06A25" w:rsidRPr="00CE01B3" w:rsidRDefault="00C06A25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772" w:type="dxa"/>
            <w:vMerge/>
          </w:tcPr>
          <w:p w:rsidR="00C06A25" w:rsidRPr="00CE01B3" w:rsidRDefault="00C06A25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C06A25" w:rsidRPr="00CE01B3" w:rsidRDefault="00C06A25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без НДС</w:t>
            </w:r>
          </w:p>
        </w:tc>
        <w:tc>
          <w:tcPr>
            <w:tcW w:w="2322" w:type="dxa"/>
            <w:vAlign w:val="center"/>
          </w:tcPr>
          <w:p w:rsidR="00C06A25" w:rsidRPr="00CE01B3" w:rsidRDefault="00C06A25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с НДС</w:t>
            </w:r>
          </w:p>
        </w:tc>
      </w:tr>
      <w:tr w:rsidR="004561AA" w:rsidRPr="00CE01B3" w:rsidTr="00CE01B3">
        <w:trPr>
          <w:jc w:val="center"/>
        </w:trPr>
        <w:tc>
          <w:tcPr>
            <w:tcW w:w="675" w:type="dxa"/>
          </w:tcPr>
          <w:p w:rsidR="004561AA" w:rsidRPr="00CE01B3" w:rsidRDefault="004561AA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4561AA" w:rsidRPr="00CE01B3" w:rsidRDefault="004561AA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Жилые дома со всеми видами удобств, кроме лифтов</w:t>
            </w:r>
          </w:p>
        </w:tc>
        <w:tc>
          <w:tcPr>
            <w:tcW w:w="2322" w:type="dxa"/>
            <w:vAlign w:val="center"/>
          </w:tcPr>
          <w:p w:rsidR="004561AA" w:rsidRPr="00CE01B3" w:rsidRDefault="00FB5F54" w:rsidP="00FB230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</w:t>
            </w:r>
            <w:r w:rsidR="00FB230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322" w:type="dxa"/>
            <w:vAlign w:val="center"/>
          </w:tcPr>
          <w:p w:rsidR="004561AA" w:rsidRPr="00CE01B3" w:rsidRDefault="00FB2301" w:rsidP="00FB5F5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23,76</w:t>
            </w:r>
          </w:p>
        </w:tc>
      </w:tr>
    </w:tbl>
    <w:p w:rsidR="00C06A25" w:rsidRDefault="00C06A25" w:rsidP="00B46EE9">
      <w:pPr>
        <w:tabs>
          <w:tab w:val="left" w:pos="993"/>
        </w:tabs>
        <w:autoSpaceDE w:val="0"/>
        <w:autoSpaceDN w:val="0"/>
        <w:adjustRightInd w:val="0"/>
        <w:spacing w:line="312" w:lineRule="auto"/>
        <w:jc w:val="both"/>
        <w:outlineLvl w:val="0"/>
        <w:rPr>
          <w:sz w:val="28"/>
          <w:szCs w:val="28"/>
        </w:rPr>
      </w:pPr>
    </w:p>
    <w:p w:rsidR="00FB2301" w:rsidRDefault="00FB2301" w:rsidP="00FB230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Плата за содержание и ремонт жилых помещений, установленная в пункте 1 настоящего постановления, распространяется на нанимателей жилых помещений, проживающих по адресам:</w:t>
      </w:r>
    </w:p>
    <w:p w:rsidR="00FB2301" w:rsidRDefault="00FB2301" w:rsidP="00FB230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пос. Октябрьский, ул. Советская, д. 8;</w:t>
      </w:r>
    </w:p>
    <w:p w:rsidR="00FB2301" w:rsidRDefault="00FB2301" w:rsidP="00FB230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пос. Октябрьский, ул. Центральная, д. 3;</w:t>
      </w:r>
    </w:p>
    <w:p w:rsidR="00FB2301" w:rsidRDefault="00FB2301" w:rsidP="00FB230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пос. Октябрьский, ул. Школьная, д. 5.</w:t>
      </w:r>
    </w:p>
    <w:p w:rsidR="00FB2301" w:rsidRDefault="00FB2301" w:rsidP="00FB230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Плата за содержание и ремонт жилых помещений, установленная в пункте 1 настоящего постановления, не начисляется нанимателям жилых помещений в одноэтажных домах, расположенных по адресу:</w:t>
      </w:r>
    </w:p>
    <w:p w:rsidR="00FB2301" w:rsidRDefault="00FB2301" w:rsidP="00FB230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пос. Октябрьский, ул. Молодежная, д. 13/14;</w:t>
      </w:r>
    </w:p>
    <w:p w:rsidR="00FB2301" w:rsidRDefault="00FB2301" w:rsidP="00FB230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пос. Октябрьский, ул. Первомайская, д. 91;</w:t>
      </w:r>
    </w:p>
    <w:p w:rsidR="00FB2301" w:rsidRDefault="00FB2301" w:rsidP="00FB230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пос. Октябрьский, ул. Первомайская, д. 93;</w:t>
      </w:r>
    </w:p>
    <w:p w:rsidR="00FB2301" w:rsidRPr="003E1DC6" w:rsidRDefault="00FB2301" w:rsidP="00FB230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3E1DC6">
        <w:rPr>
          <w:sz w:val="28"/>
          <w:szCs w:val="28"/>
        </w:rPr>
        <w:t>- пос. Октябрьский, ул. Первомайская, д. 98</w:t>
      </w:r>
    </w:p>
    <w:p w:rsidR="00FB2301" w:rsidRPr="003E1DC6" w:rsidRDefault="00FB2301" w:rsidP="00FB230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3E1DC6">
        <w:rPr>
          <w:sz w:val="28"/>
          <w:szCs w:val="28"/>
        </w:rPr>
        <w:t>- пос. Октябрьский, ул. Первомайская, д. 97;</w:t>
      </w:r>
    </w:p>
    <w:p w:rsidR="00FB2301" w:rsidRDefault="00FB2301" w:rsidP="00FB230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3E1DC6">
        <w:rPr>
          <w:sz w:val="28"/>
          <w:szCs w:val="28"/>
        </w:rPr>
        <w:t>- пос. Октябрьский, ул. Школьная, д. 107</w:t>
      </w:r>
    </w:p>
    <w:p w:rsidR="00FB2301" w:rsidRDefault="00FB2301" w:rsidP="00FB230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причине отсутствия в них общедомового имущества и придомовой территории.</w:t>
      </w:r>
    </w:p>
    <w:p w:rsidR="00FB2301" w:rsidRDefault="00FB2301" w:rsidP="00FB2301">
      <w:pPr>
        <w:tabs>
          <w:tab w:val="left" w:pos="0"/>
          <w:tab w:val="left" w:pos="142"/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Установить период действия тарифов, указанных в пункте 1 настоящего постановления, с </w:t>
      </w:r>
      <w:r w:rsidRPr="00456653">
        <w:rPr>
          <w:sz w:val="28"/>
          <w:szCs w:val="28"/>
        </w:rPr>
        <w:t>01.01.202</w:t>
      </w:r>
      <w:r>
        <w:rPr>
          <w:sz w:val="28"/>
          <w:szCs w:val="28"/>
        </w:rPr>
        <w:t>2</w:t>
      </w:r>
      <w:r w:rsidRPr="00456653">
        <w:rPr>
          <w:sz w:val="28"/>
          <w:szCs w:val="28"/>
        </w:rPr>
        <w:t xml:space="preserve"> г. по 30.06.202</w:t>
      </w:r>
      <w:r>
        <w:rPr>
          <w:sz w:val="28"/>
          <w:szCs w:val="28"/>
        </w:rPr>
        <w:t>2 г.</w:t>
      </w:r>
    </w:p>
    <w:p w:rsidR="00FB2301" w:rsidRDefault="00FB2301" w:rsidP="00FB2301">
      <w:pPr>
        <w:tabs>
          <w:tab w:val="left" w:pos="142"/>
        </w:tabs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CE2F6C">
        <w:rPr>
          <w:color w:val="000000"/>
          <w:sz w:val="28"/>
          <w:szCs w:val="28"/>
        </w:rPr>
        <w:t>Опубли</w:t>
      </w:r>
      <w:r>
        <w:rPr>
          <w:color w:val="000000"/>
          <w:sz w:val="28"/>
          <w:szCs w:val="28"/>
        </w:rPr>
        <w:t xml:space="preserve">ковать настоящее постановление </w:t>
      </w:r>
      <w:r w:rsidRPr="00E63170">
        <w:rPr>
          <w:sz w:val="28"/>
          <w:szCs w:val="28"/>
        </w:rPr>
        <w:t>в газете «Междуречье» и разместить на официальном сайте администрации муниципального района Кинельский в информационно-телеком</w:t>
      </w:r>
      <w:r>
        <w:rPr>
          <w:sz w:val="28"/>
          <w:szCs w:val="28"/>
        </w:rPr>
        <w:t xml:space="preserve">муникационной сети «Интернет» </w:t>
      </w:r>
      <w:r w:rsidRPr="00E63170">
        <w:rPr>
          <w:sz w:val="28"/>
          <w:szCs w:val="28"/>
        </w:rPr>
        <w:t>(kinel.ru) в подразделе «Нормативные правовые акты» раздела «Документы».</w:t>
      </w:r>
    </w:p>
    <w:p w:rsidR="00FB2301" w:rsidRPr="00CE2F6C" w:rsidRDefault="00FB2301" w:rsidP="00FB2301">
      <w:pPr>
        <w:tabs>
          <w:tab w:val="left" w:pos="0"/>
          <w:tab w:val="left" w:pos="142"/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CE2F6C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C092B" w:rsidRDefault="00CC092B" w:rsidP="00C42B98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E857B9" w:rsidRDefault="00E857B9" w:rsidP="00C42B98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A86A30" w:rsidRDefault="00A86A30" w:rsidP="00CC092B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0"/>
      </w:tblGrid>
      <w:tr w:rsidR="00777332" w:rsidRPr="004119A8" w:rsidTr="00CA2ED9">
        <w:tc>
          <w:tcPr>
            <w:tcW w:w="3936" w:type="dxa"/>
            <w:shd w:val="clear" w:color="auto" w:fill="auto"/>
          </w:tcPr>
          <w:p w:rsidR="00777332" w:rsidRPr="004119A8" w:rsidRDefault="00777332" w:rsidP="00CB327E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 w:rsidRPr="004119A8">
              <w:rPr>
                <w:b/>
                <w:sz w:val="28"/>
              </w:rPr>
              <w:t>Глава</w:t>
            </w:r>
          </w:p>
          <w:p w:rsidR="00777332" w:rsidRPr="004119A8" w:rsidRDefault="00777332" w:rsidP="00CB327E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 w:rsidRPr="004119A8">
              <w:rPr>
                <w:b/>
                <w:sz w:val="28"/>
              </w:rPr>
              <w:t>муниципальног</w:t>
            </w:r>
            <w:r w:rsidR="00CA2ED9">
              <w:rPr>
                <w:b/>
                <w:sz w:val="28"/>
              </w:rPr>
              <w:t>о</w:t>
            </w:r>
            <w:r w:rsidRPr="004119A8">
              <w:rPr>
                <w:b/>
                <w:sz w:val="28"/>
              </w:rPr>
              <w:t xml:space="preserve"> района</w:t>
            </w:r>
          </w:p>
          <w:p w:rsidR="00777332" w:rsidRPr="004119A8" w:rsidRDefault="00777332" w:rsidP="00CB327E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color w:val="000000"/>
                <w:sz w:val="28"/>
                <w:szCs w:val="28"/>
              </w:rPr>
            </w:pPr>
            <w:r w:rsidRPr="004119A8">
              <w:rPr>
                <w:b/>
                <w:sz w:val="28"/>
              </w:rPr>
              <w:t>Кинельский</w:t>
            </w:r>
          </w:p>
        </w:tc>
        <w:tc>
          <w:tcPr>
            <w:tcW w:w="5350" w:type="dxa"/>
            <w:shd w:val="clear" w:color="auto" w:fill="auto"/>
            <w:vAlign w:val="center"/>
          </w:tcPr>
          <w:p w:rsidR="00777332" w:rsidRPr="004119A8" w:rsidRDefault="002C488A" w:rsidP="002C488A">
            <w:pPr>
              <w:tabs>
                <w:tab w:val="num" w:pos="0"/>
                <w:tab w:val="left" w:pos="993"/>
                <w:tab w:val="left" w:pos="5340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</w:rPr>
              <w:t>Ю</w:t>
            </w:r>
            <w:r w:rsidR="00CE2F6C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CE2F6C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A86A30" w:rsidRDefault="00A86A30" w:rsidP="00DC697E">
      <w:pPr>
        <w:spacing w:line="312" w:lineRule="auto"/>
        <w:jc w:val="both"/>
        <w:rPr>
          <w:sz w:val="28"/>
          <w:szCs w:val="28"/>
        </w:rPr>
      </w:pPr>
    </w:p>
    <w:p w:rsidR="001B2983" w:rsidRDefault="001B2983" w:rsidP="00DC697E">
      <w:pPr>
        <w:spacing w:line="312" w:lineRule="auto"/>
        <w:jc w:val="both"/>
        <w:rPr>
          <w:sz w:val="28"/>
          <w:szCs w:val="28"/>
        </w:rPr>
      </w:pPr>
    </w:p>
    <w:p w:rsidR="00CA2ED9" w:rsidRDefault="00CA2ED9" w:rsidP="00DC697E">
      <w:pPr>
        <w:spacing w:line="312" w:lineRule="auto"/>
        <w:jc w:val="both"/>
        <w:rPr>
          <w:sz w:val="28"/>
          <w:szCs w:val="28"/>
        </w:rPr>
      </w:pPr>
    </w:p>
    <w:p w:rsidR="00CA2ED9" w:rsidRDefault="00CA2ED9" w:rsidP="00DC697E">
      <w:pPr>
        <w:spacing w:line="312" w:lineRule="auto"/>
        <w:jc w:val="both"/>
        <w:rPr>
          <w:sz w:val="28"/>
          <w:szCs w:val="28"/>
        </w:rPr>
      </w:pPr>
    </w:p>
    <w:p w:rsidR="00CA2ED9" w:rsidRDefault="00CA2ED9" w:rsidP="00DC697E">
      <w:pPr>
        <w:spacing w:line="312" w:lineRule="auto"/>
        <w:jc w:val="both"/>
        <w:rPr>
          <w:sz w:val="28"/>
          <w:szCs w:val="28"/>
        </w:rPr>
      </w:pPr>
    </w:p>
    <w:p w:rsidR="00DC697E" w:rsidRDefault="00DC697E" w:rsidP="00DC697E">
      <w:pPr>
        <w:spacing w:line="312" w:lineRule="auto"/>
        <w:jc w:val="both"/>
        <w:rPr>
          <w:sz w:val="28"/>
          <w:szCs w:val="28"/>
        </w:rPr>
      </w:pPr>
    </w:p>
    <w:p w:rsidR="002C488A" w:rsidRDefault="002C488A" w:rsidP="00DC697E">
      <w:pPr>
        <w:spacing w:line="312" w:lineRule="auto"/>
        <w:jc w:val="both"/>
        <w:rPr>
          <w:sz w:val="28"/>
          <w:szCs w:val="28"/>
        </w:rPr>
      </w:pPr>
    </w:p>
    <w:p w:rsidR="002C488A" w:rsidRDefault="002C488A" w:rsidP="00DC697E">
      <w:pPr>
        <w:spacing w:line="312" w:lineRule="auto"/>
        <w:jc w:val="both"/>
        <w:rPr>
          <w:sz w:val="28"/>
          <w:szCs w:val="28"/>
        </w:rPr>
      </w:pPr>
    </w:p>
    <w:p w:rsidR="002C488A" w:rsidRDefault="002C488A" w:rsidP="00DC697E">
      <w:pPr>
        <w:spacing w:line="312" w:lineRule="auto"/>
        <w:jc w:val="both"/>
        <w:rPr>
          <w:sz w:val="28"/>
          <w:szCs w:val="28"/>
        </w:rPr>
      </w:pPr>
    </w:p>
    <w:p w:rsidR="002C488A" w:rsidRDefault="002C488A" w:rsidP="00DC697E">
      <w:pPr>
        <w:spacing w:line="312" w:lineRule="auto"/>
        <w:jc w:val="both"/>
        <w:rPr>
          <w:sz w:val="28"/>
          <w:szCs w:val="28"/>
        </w:rPr>
      </w:pPr>
    </w:p>
    <w:p w:rsidR="002C488A" w:rsidRDefault="002C488A" w:rsidP="00DC697E">
      <w:pPr>
        <w:spacing w:line="312" w:lineRule="auto"/>
        <w:jc w:val="both"/>
        <w:rPr>
          <w:sz w:val="28"/>
          <w:szCs w:val="28"/>
        </w:rPr>
      </w:pPr>
    </w:p>
    <w:p w:rsidR="00DC697E" w:rsidRDefault="00DC697E" w:rsidP="00DC697E">
      <w:pPr>
        <w:spacing w:line="312" w:lineRule="auto"/>
        <w:jc w:val="both"/>
        <w:rPr>
          <w:sz w:val="28"/>
          <w:szCs w:val="28"/>
        </w:rPr>
      </w:pPr>
    </w:p>
    <w:p w:rsidR="004846BB" w:rsidRDefault="004846BB" w:rsidP="00DC697E">
      <w:pPr>
        <w:spacing w:line="312" w:lineRule="auto"/>
        <w:jc w:val="both"/>
        <w:rPr>
          <w:sz w:val="28"/>
          <w:szCs w:val="28"/>
        </w:rPr>
      </w:pPr>
    </w:p>
    <w:p w:rsidR="004846BB" w:rsidRDefault="004846BB" w:rsidP="00DC697E">
      <w:pPr>
        <w:spacing w:line="312" w:lineRule="auto"/>
        <w:jc w:val="both"/>
        <w:rPr>
          <w:sz w:val="28"/>
          <w:szCs w:val="28"/>
        </w:rPr>
      </w:pPr>
    </w:p>
    <w:p w:rsidR="004846BB" w:rsidRDefault="004846BB" w:rsidP="00DC697E">
      <w:pPr>
        <w:spacing w:line="312" w:lineRule="auto"/>
        <w:jc w:val="both"/>
        <w:rPr>
          <w:sz w:val="28"/>
          <w:szCs w:val="28"/>
        </w:rPr>
      </w:pPr>
    </w:p>
    <w:p w:rsidR="004846BB" w:rsidRDefault="004846BB" w:rsidP="00DC697E">
      <w:pPr>
        <w:spacing w:line="312" w:lineRule="auto"/>
        <w:jc w:val="both"/>
        <w:rPr>
          <w:sz w:val="28"/>
          <w:szCs w:val="28"/>
        </w:rPr>
      </w:pPr>
    </w:p>
    <w:p w:rsidR="00D12AD7" w:rsidRDefault="00D12AD7" w:rsidP="00DC697E">
      <w:pPr>
        <w:spacing w:line="312" w:lineRule="auto"/>
        <w:jc w:val="both"/>
        <w:rPr>
          <w:sz w:val="28"/>
          <w:szCs w:val="28"/>
        </w:rPr>
      </w:pPr>
    </w:p>
    <w:p w:rsidR="00B46EE9" w:rsidRDefault="00456653" w:rsidP="00DC697E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Аникеева</w:t>
      </w:r>
      <w:r w:rsidR="004561AA">
        <w:rPr>
          <w:sz w:val="28"/>
          <w:szCs w:val="28"/>
        </w:rPr>
        <w:t xml:space="preserve"> </w:t>
      </w:r>
      <w:r w:rsidR="00CC092B">
        <w:rPr>
          <w:sz w:val="28"/>
          <w:szCs w:val="28"/>
        </w:rPr>
        <w:t>21485</w:t>
      </w:r>
    </w:p>
    <w:p w:rsidR="00CC092B" w:rsidRPr="00A404FD" w:rsidRDefault="00E857B9" w:rsidP="00E857B9">
      <w:pPr>
        <w:spacing w:line="216" w:lineRule="auto"/>
        <w:ind w:left="709" w:hanging="709"/>
        <w:jc w:val="both"/>
        <w:rPr>
          <w:sz w:val="24"/>
          <w:szCs w:val="24"/>
        </w:rPr>
      </w:pPr>
      <w:proofErr w:type="gramStart"/>
      <w:r w:rsidRPr="00A404FD">
        <w:rPr>
          <w:sz w:val="24"/>
          <w:szCs w:val="24"/>
        </w:rPr>
        <w:t xml:space="preserve">Рассылка: отдел экономики – 1 экз., </w:t>
      </w:r>
      <w:r>
        <w:rPr>
          <w:sz w:val="24"/>
          <w:szCs w:val="24"/>
        </w:rPr>
        <w:t>ООО «</w:t>
      </w:r>
      <w:r w:rsidR="00E96E96">
        <w:rPr>
          <w:sz w:val="24"/>
          <w:szCs w:val="24"/>
        </w:rPr>
        <w:t>ЦЖКУ</w:t>
      </w:r>
      <w:r>
        <w:rPr>
          <w:sz w:val="24"/>
          <w:szCs w:val="24"/>
        </w:rPr>
        <w:t>»</w:t>
      </w:r>
      <w:r w:rsidRPr="00A404FD">
        <w:rPr>
          <w:sz w:val="24"/>
          <w:szCs w:val="24"/>
        </w:rPr>
        <w:t xml:space="preserve"> – </w:t>
      </w:r>
      <w:r>
        <w:rPr>
          <w:sz w:val="24"/>
          <w:szCs w:val="24"/>
        </w:rPr>
        <w:t>1</w:t>
      </w:r>
      <w:r w:rsidRPr="00A404FD">
        <w:rPr>
          <w:sz w:val="24"/>
          <w:szCs w:val="24"/>
        </w:rPr>
        <w:t xml:space="preserve"> экз., администраци</w:t>
      </w:r>
      <w:r>
        <w:rPr>
          <w:sz w:val="24"/>
          <w:szCs w:val="24"/>
        </w:rPr>
        <w:t>я</w:t>
      </w:r>
      <w:r w:rsidRPr="00A404FD">
        <w:rPr>
          <w:sz w:val="24"/>
          <w:szCs w:val="24"/>
        </w:rPr>
        <w:t xml:space="preserve"> сельск</w:t>
      </w:r>
      <w:r>
        <w:rPr>
          <w:sz w:val="24"/>
          <w:szCs w:val="24"/>
        </w:rPr>
        <w:t>ого</w:t>
      </w:r>
      <w:r w:rsidRPr="00A404FD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 Бобровка -</w:t>
      </w:r>
      <w:r w:rsidRPr="00A404FD">
        <w:rPr>
          <w:sz w:val="24"/>
          <w:szCs w:val="24"/>
        </w:rPr>
        <w:t xml:space="preserve"> 1 экз., редакция газеты «Междуречье» </w:t>
      </w:r>
      <w:r>
        <w:rPr>
          <w:sz w:val="24"/>
          <w:szCs w:val="24"/>
        </w:rPr>
        <w:t>- 1 экз., прокуратура – 1 экз.</w:t>
      </w:r>
      <w:proofErr w:type="gramEnd"/>
    </w:p>
    <w:sectPr w:rsidR="00CC092B" w:rsidRPr="00A404FD" w:rsidSect="00DC697E">
      <w:foot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6BB" w:rsidRDefault="004846BB" w:rsidP="00A86A30">
      <w:r>
        <w:separator/>
      </w:r>
    </w:p>
  </w:endnote>
  <w:endnote w:type="continuationSeparator" w:id="0">
    <w:p w:rsidR="004846BB" w:rsidRDefault="004846BB" w:rsidP="00A8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6BB" w:rsidRDefault="004846B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B570B8">
      <w:rPr>
        <w:noProof/>
      </w:rPr>
      <w:t>3</w:t>
    </w:r>
    <w:r>
      <w:fldChar w:fldCharType="end"/>
    </w:r>
  </w:p>
  <w:p w:rsidR="004846BB" w:rsidRDefault="004846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6BB" w:rsidRDefault="004846BB" w:rsidP="00A86A30">
      <w:r>
        <w:separator/>
      </w:r>
    </w:p>
  </w:footnote>
  <w:footnote w:type="continuationSeparator" w:id="0">
    <w:p w:rsidR="004846BB" w:rsidRDefault="004846BB" w:rsidP="00A86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30D"/>
    <w:multiLevelType w:val="multilevel"/>
    <w:tmpl w:val="84A0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8B670EC"/>
    <w:multiLevelType w:val="hybridMultilevel"/>
    <w:tmpl w:val="A9FA454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91521E9"/>
    <w:multiLevelType w:val="hybridMultilevel"/>
    <w:tmpl w:val="62B67CA6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375FE"/>
    <w:multiLevelType w:val="hybridMultilevel"/>
    <w:tmpl w:val="1326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72998"/>
    <w:multiLevelType w:val="hybridMultilevel"/>
    <w:tmpl w:val="6E7892A2"/>
    <w:lvl w:ilvl="0" w:tplc="0419000F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33595"/>
    <w:multiLevelType w:val="hybridMultilevel"/>
    <w:tmpl w:val="1B5010B4"/>
    <w:lvl w:ilvl="0" w:tplc="51F6B7A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01250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375AE"/>
    <w:multiLevelType w:val="multilevel"/>
    <w:tmpl w:val="3926DFB6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4">
    <w:nsid w:val="6DBD29B6"/>
    <w:multiLevelType w:val="hybridMultilevel"/>
    <w:tmpl w:val="6E7892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93345"/>
    <w:multiLevelType w:val="hybridMultilevel"/>
    <w:tmpl w:val="104EBCC0"/>
    <w:lvl w:ilvl="0" w:tplc="E748690E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5EA5069"/>
    <w:multiLevelType w:val="hybridMultilevel"/>
    <w:tmpl w:val="BB5ADE02"/>
    <w:lvl w:ilvl="0" w:tplc="0419000F">
      <w:start w:val="8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C1BFE"/>
    <w:multiLevelType w:val="multilevel"/>
    <w:tmpl w:val="E81ACA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12"/>
  </w:num>
  <w:num w:numId="8">
    <w:abstractNumId w:val="4"/>
  </w:num>
  <w:num w:numId="9">
    <w:abstractNumId w:val="13"/>
  </w:num>
  <w:num w:numId="10">
    <w:abstractNumId w:val="1"/>
  </w:num>
  <w:num w:numId="11">
    <w:abstractNumId w:val="2"/>
  </w:num>
  <w:num w:numId="12">
    <w:abstractNumId w:val="0"/>
  </w:num>
  <w:num w:numId="13">
    <w:abstractNumId w:val="5"/>
  </w:num>
  <w:num w:numId="14">
    <w:abstractNumId w:val="14"/>
  </w:num>
  <w:num w:numId="15">
    <w:abstractNumId w:val="16"/>
  </w:num>
  <w:num w:numId="16">
    <w:abstractNumId w:val="17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01CA2"/>
    <w:rsid w:val="0001781E"/>
    <w:rsid w:val="00023DB7"/>
    <w:rsid w:val="00034F9B"/>
    <w:rsid w:val="0003610A"/>
    <w:rsid w:val="00050316"/>
    <w:rsid w:val="00083E2E"/>
    <w:rsid w:val="00092340"/>
    <w:rsid w:val="000A0E90"/>
    <w:rsid w:val="000A1A0B"/>
    <w:rsid w:val="000B1F83"/>
    <w:rsid w:val="000B205A"/>
    <w:rsid w:val="000C2843"/>
    <w:rsid w:val="000E12F8"/>
    <w:rsid w:val="000E59D2"/>
    <w:rsid w:val="000F68BE"/>
    <w:rsid w:val="001020BC"/>
    <w:rsid w:val="00107F11"/>
    <w:rsid w:val="001318CB"/>
    <w:rsid w:val="00156783"/>
    <w:rsid w:val="00160B08"/>
    <w:rsid w:val="00165B01"/>
    <w:rsid w:val="00196D2E"/>
    <w:rsid w:val="001A4990"/>
    <w:rsid w:val="001B2983"/>
    <w:rsid w:val="001E25E3"/>
    <w:rsid w:val="002124D4"/>
    <w:rsid w:val="00226028"/>
    <w:rsid w:val="0024357B"/>
    <w:rsid w:val="00264390"/>
    <w:rsid w:val="002967E3"/>
    <w:rsid w:val="002A6681"/>
    <w:rsid w:val="002C488A"/>
    <w:rsid w:val="002F1241"/>
    <w:rsid w:val="00333D7C"/>
    <w:rsid w:val="00343318"/>
    <w:rsid w:val="0035177F"/>
    <w:rsid w:val="0035406B"/>
    <w:rsid w:val="00356482"/>
    <w:rsid w:val="003634C3"/>
    <w:rsid w:val="00381195"/>
    <w:rsid w:val="00397486"/>
    <w:rsid w:val="003A533A"/>
    <w:rsid w:val="003A56E5"/>
    <w:rsid w:val="003C29FA"/>
    <w:rsid w:val="003D4C13"/>
    <w:rsid w:val="003E1DC6"/>
    <w:rsid w:val="003F1643"/>
    <w:rsid w:val="00415480"/>
    <w:rsid w:val="00421396"/>
    <w:rsid w:val="00425B3F"/>
    <w:rsid w:val="00434118"/>
    <w:rsid w:val="004561AA"/>
    <w:rsid w:val="00456653"/>
    <w:rsid w:val="00471627"/>
    <w:rsid w:val="0047550B"/>
    <w:rsid w:val="004846BB"/>
    <w:rsid w:val="004A3F1E"/>
    <w:rsid w:val="004C4A8A"/>
    <w:rsid w:val="004D0569"/>
    <w:rsid w:val="004E44AC"/>
    <w:rsid w:val="004E4C31"/>
    <w:rsid w:val="00507F20"/>
    <w:rsid w:val="00511E49"/>
    <w:rsid w:val="00517517"/>
    <w:rsid w:val="00522FDC"/>
    <w:rsid w:val="0057170B"/>
    <w:rsid w:val="005810EC"/>
    <w:rsid w:val="00592C6C"/>
    <w:rsid w:val="005B3A76"/>
    <w:rsid w:val="005C652A"/>
    <w:rsid w:val="005D3044"/>
    <w:rsid w:val="005D47A9"/>
    <w:rsid w:val="005E6167"/>
    <w:rsid w:val="005E6672"/>
    <w:rsid w:val="005F61AC"/>
    <w:rsid w:val="006034BE"/>
    <w:rsid w:val="006352AA"/>
    <w:rsid w:val="006527B2"/>
    <w:rsid w:val="0065798D"/>
    <w:rsid w:val="006643D2"/>
    <w:rsid w:val="00672A2E"/>
    <w:rsid w:val="00673BDF"/>
    <w:rsid w:val="00680826"/>
    <w:rsid w:val="00695D38"/>
    <w:rsid w:val="006A2AAD"/>
    <w:rsid w:val="006B10F1"/>
    <w:rsid w:val="006C4651"/>
    <w:rsid w:val="006D19A8"/>
    <w:rsid w:val="006D2A34"/>
    <w:rsid w:val="006D69C1"/>
    <w:rsid w:val="006E0E60"/>
    <w:rsid w:val="006F4D8F"/>
    <w:rsid w:val="00711765"/>
    <w:rsid w:val="00750E32"/>
    <w:rsid w:val="0075419A"/>
    <w:rsid w:val="00766E37"/>
    <w:rsid w:val="00767233"/>
    <w:rsid w:val="007744FE"/>
    <w:rsid w:val="00777332"/>
    <w:rsid w:val="00780E62"/>
    <w:rsid w:val="0079705D"/>
    <w:rsid w:val="007B0D1B"/>
    <w:rsid w:val="007C7DD3"/>
    <w:rsid w:val="007D45CD"/>
    <w:rsid w:val="007D6411"/>
    <w:rsid w:val="00813174"/>
    <w:rsid w:val="008473EA"/>
    <w:rsid w:val="00853DBF"/>
    <w:rsid w:val="008557C7"/>
    <w:rsid w:val="008729DA"/>
    <w:rsid w:val="00884570"/>
    <w:rsid w:val="008901BA"/>
    <w:rsid w:val="00896AB9"/>
    <w:rsid w:val="008A274E"/>
    <w:rsid w:val="008A364B"/>
    <w:rsid w:val="008A491E"/>
    <w:rsid w:val="008B12D6"/>
    <w:rsid w:val="008C6C80"/>
    <w:rsid w:val="008E2447"/>
    <w:rsid w:val="00910FE7"/>
    <w:rsid w:val="00947D23"/>
    <w:rsid w:val="00950711"/>
    <w:rsid w:val="009608BA"/>
    <w:rsid w:val="0096364F"/>
    <w:rsid w:val="009679FB"/>
    <w:rsid w:val="009708CD"/>
    <w:rsid w:val="00976372"/>
    <w:rsid w:val="009C66F1"/>
    <w:rsid w:val="009D4BE1"/>
    <w:rsid w:val="00A24BAE"/>
    <w:rsid w:val="00A320E7"/>
    <w:rsid w:val="00A36F4F"/>
    <w:rsid w:val="00A404FD"/>
    <w:rsid w:val="00A428E3"/>
    <w:rsid w:val="00A605C7"/>
    <w:rsid w:val="00A60F84"/>
    <w:rsid w:val="00A64FD4"/>
    <w:rsid w:val="00A81FC8"/>
    <w:rsid w:val="00A86A30"/>
    <w:rsid w:val="00A91371"/>
    <w:rsid w:val="00AC4DC2"/>
    <w:rsid w:val="00AE4725"/>
    <w:rsid w:val="00B03FEF"/>
    <w:rsid w:val="00B14D61"/>
    <w:rsid w:val="00B25FCD"/>
    <w:rsid w:val="00B40B6A"/>
    <w:rsid w:val="00B413D2"/>
    <w:rsid w:val="00B46300"/>
    <w:rsid w:val="00B46EE9"/>
    <w:rsid w:val="00B5434B"/>
    <w:rsid w:val="00B55511"/>
    <w:rsid w:val="00B570B8"/>
    <w:rsid w:val="00B77EF2"/>
    <w:rsid w:val="00B85140"/>
    <w:rsid w:val="00B91574"/>
    <w:rsid w:val="00BB1C1C"/>
    <w:rsid w:val="00BD3B88"/>
    <w:rsid w:val="00BD3DFE"/>
    <w:rsid w:val="00C06A25"/>
    <w:rsid w:val="00C1088A"/>
    <w:rsid w:val="00C35E8F"/>
    <w:rsid w:val="00C42B98"/>
    <w:rsid w:val="00C46077"/>
    <w:rsid w:val="00C550C3"/>
    <w:rsid w:val="00CA2ED9"/>
    <w:rsid w:val="00CB327E"/>
    <w:rsid w:val="00CC092B"/>
    <w:rsid w:val="00CC1CC2"/>
    <w:rsid w:val="00CD5727"/>
    <w:rsid w:val="00CE01B3"/>
    <w:rsid w:val="00CE2F6C"/>
    <w:rsid w:val="00D04B72"/>
    <w:rsid w:val="00D04DD1"/>
    <w:rsid w:val="00D1181B"/>
    <w:rsid w:val="00D12AD7"/>
    <w:rsid w:val="00D27190"/>
    <w:rsid w:val="00D436DC"/>
    <w:rsid w:val="00D7091B"/>
    <w:rsid w:val="00D7689C"/>
    <w:rsid w:val="00D80614"/>
    <w:rsid w:val="00D90359"/>
    <w:rsid w:val="00D91F74"/>
    <w:rsid w:val="00D959B1"/>
    <w:rsid w:val="00DA056A"/>
    <w:rsid w:val="00DA1AE8"/>
    <w:rsid w:val="00DB64DA"/>
    <w:rsid w:val="00DC53AE"/>
    <w:rsid w:val="00DC697E"/>
    <w:rsid w:val="00DD2FC5"/>
    <w:rsid w:val="00DE472E"/>
    <w:rsid w:val="00DE4DCC"/>
    <w:rsid w:val="00DF146E"/>
    <w:rsid w:val="00E05B5E"/>
    <w:rsid w:val="00E153AB"/>
    <w:rsid w:val="00E50415"/>
    <w:rsid w:val="00E519A6"/>
    <w:rsid w:val="00E54D05"/>
    <w:rsid w:val="00E5737B"/>
    <w:rsid w:val="00E840FB"/>
    <w:rsid w:val="00E857B9"/>
    <w:rsid w:val="00E90AE1"/>
    <w:rsid w:val="00E9309D"/>
    <w:rsid w:val="00E96E96"/>
    <w:rsid w:val="00EA45A5"/>
    <w:rsid w:val="00EA5383"/>
    <w:rsid w:val="00EC316E"/>
    <w:rsid w:val="00EC37DE"/>
    <w:rsid w:val="00EC3FBE"/>
    <w:rsid w:val="00F22D8E"/>
    <w:rsid w:val="00F42198"/>
    <w:rsid w:val="00F47B67"/>
    <w:rsid w:val="00F53C9C"/>
    <w:rsid w:val="00F615CC"/>
    <w:rsid w:val="00F72EBE"/>
    <w:rsid w:val="00F85CD7"/>
    <w:rsid w:val="00F92E10"/>
    <w:rsid w:val="00F9764D"/>
    <w:rsid w:val="00FA0D9B"/>
    <w:rsid w:val="00FB2301"/>
    <w:rsid w:val="00FB5F54"/>
    <w:rsid w:val="00FC2E72"/>
    <w:rsid w:val="00FD72D4"/>
    <w:rsid w:val="00FE3625"/>
    <w:rsid w:val="00FE7C4F"/>
    <w:rsid w:val="00FF2693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A86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86A30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A86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86A30"/>
    <w:rPr>
      <w:rFonts w:eastAsia="Times New Roman"/>
    </w:rPr>
  </w:style>
  <w:style w:type="paragraph" w:customStyle="1" w:styleId="Default">
    <w:name w:val="Default"/>
    <w:rsid w:val="005810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A86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86A30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A86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86A30"/>
    <w:rPr>
      <w:rFonts w:eastAsia="Times New Roman"/>
    </w:rPr>
  </w:style>
  <w:style w:type="paragraph" w:customStyle="1" w:styleId="Default">
    <w:name w:val="Default"/>
    <w:rsid w:val="005810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6;n=27446;fld=134;dst=1001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4448</CharactersWithSpaces>
  <SharedDoc>false</SharedDoc>
  <HLinks>
    <vt:vector size="12" baseType="variant">
      <vt:variant>
        <vt:i4>131100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consultantplus://offline/main?base=RLAW256;n=27446;fld=134;dst=100121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consultantplus://offline/ref=C51889FB2F902963AD69E1F857A361B2E4B8AD94AF8CD76B4ACC91B034EB1F4D0426D811A3964254N1zAL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22</cp:revision>
  <cp:lastPrinted>2021-12-24T09:27:00Z</cp:lastPrinted>
  <dcterms:created xsi:type="dcterms:W3CDTF">2019-12-16T04:28:00Z</dcterms:created>
  <dcterms:modified xsi:type="dcterms:W3CDTF">2021-12-28T05:58:00Z</dcterms:modified>
</cp:coreProperties>
</file>