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7594" w:rsidRPr="00060488" w:rsidRDefault="00060488" w:rsidP="00EB7594">
      <w:pPr>
        <w:spacing w:after="0" w:line="360" w:lineRule="auto"/>
        <w:ind w:right="141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</w:t>
      </w:r>
      <w:r w:rsidR="001103D2">
        <w:rPr>
          <w:rFonts w:ascii="Times New Roman" w:hAnsi="Times New Roman" w:cs="Times New Roman"/>
          <w:szCs w:val="28"/>
        </w:rPr>
        <w:t xml:space="preserve">   </w:t>
      </w:r>
    </w:p>
    <w:p w:rsidR="001103D2" w:rsidRPr="00282682" w:rsidRDefault="00EB7594" w:rsidP="001103D2">
      <w:pPr>
        <w:spacing w:after="0" w:line="360" w:lineRule="auto"/>
        <w:ind w:right="14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</w:t>
      </w:r>
      <w:r w:rsidR="001103D2">
        <w:rPr>
          <w:rFonts w:ascii="Times New Roman" w:hAnsi="Times New Roman" w:cs="Times New Roman"/>
          <w:szCs w:val="28"/>
        </w:rPr>
        <w:t xml:space="preserve">Администрация                                                               </w:t>
      </w:r>
      <w:r w:rsidR="00F54E6A">
        <w:rPr>
          <w:rFonts w:ascii="Times New Roman" w:hAnsi="Times New Roman" w:cs="Times New Roman"/>
          <w:szCs w:val="28"/>
        </w:rPr>
        <w:t xml:space="preserve">                  </w:t>
      </w:r>
      <w:r w:rsidR="001103D2">
        <w:rPr>
          <w:rFonts w:ascii="Times New Roman" w:hAnsi="Times New Roman" w:cs="Times New Roman"/>
          <w:szCs w:val="28"/>
        </w:rPr>
        <w:t xml:space="preserve">   </w:t>
      </w:r>
    </w:p>
    <w:p w:rsidR="001103D2" w:rsidRDefault="001103D2" w:rsidP="001103D2">
      <w:pPr>
        <w:spacing w:after="0" w:line="240" w:lineRule="auto"/>
        <w:ind w:left="1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муниципального района Кинельский</w:t>
      </w:r>
    </w:p>
    <w:p w:rsidR="001103D2" w:rsidRDefault="001103D2" w:rsidP="001103D2">
      <w:pPr>
        <w:spacing w:after="0" w:line="240" w:lineRule="auto"/>
        <w:ind w:left="1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Самарской области</w:t>
      </w:r>
    </w:p>
    <w:p w:rsidR="001103D2" w:rsidRDefault="001103D2" w:rsidP="001103D2">
      <w:pPr>
        <w:spacing w:after="0" w:line="240" w:lineRule="auto"/>
        <w:ind w:left="170"/>
        <w:rPr>
          <w:rFonts w:ascii="Times New Roman" w:hAnsi="Times New Roman" w:cs="Times New Roman"/>
          <w:szCs w:val="28"/>
        </w:rPr>
      </w:pPr>
    </w:p>
    <w:p w:rsidR="001103D2" w:rsidRPr="007A135B" w:rsidRDefault="001103D2" w:rsidP="001103D2">
      <w:pPr>
        <w:spacing w:after="0"/>
        <w:ind w:left="170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Cs w:val="28"/>
        </w:rPr>
        <w:t xml:space="preserve">            </w:t>
      </w:r>
      <w:r w:rsidRPr="007A135B">
        <w:rPr>
          <w:rFonts w:ascii="Times New Roman" w:hAnsi="Times New Roman" w:cs="Times New Roman"/>
          <w:sz w:val="36"/>
          <w:szCs w:val="36"/>
        </w:rPr>
        <w:t>Постановление</w:t>
      </w:r>
    </w:p>
    <w:p w:rsidR="001103D2" w:rsidRPr="007C6591" w:rsidRDefault="001103D2" w:rsidP="001103D2">
      <w:pPr>
        <w:spacing w:line="240" w:lineRule="auto"/>
        <w:ind w:left="170"/>
        <w:rPr>
          <w:rFonts w:ascii="Times New Roman" w:hAnsi="Times New Roman" w:cs="Times New Roman"/>
          <w:szCs w:val="28"/>
          <w:u w:val="single"/>
        </w:rPr>
      </w:pPr>
      <w:r>
        <w:rPr>
          <w:rFonts w:ascii="Times New Roman" w:hAnsi="Times New Roman" w:cs="Times New Roman"/>
          <w:szCs w:val="28"/>
        </w:rPr>
        <w:t xml:space="preserve">         от_</w:t>
      </w:r>
      <w:r>
        <w:rPr>
          <w:rFonts w:ascii="Times New Roman" w:hAnsi="Times New Roman" w:cs="Times New Roman"/>
          <w:szCs w:val="28"/>
          <w:u w:val="single"/>
        </w:rPr>
        <w:t xml:space="preserve">  </w:t>
      </w:r>
      <w:r w:rsidR="006C73FA">
        <w:rPr>
          <w:rFonts w:ascii="Times New Roman" w:hAnsi="Times New Roman" w:cs="Times New Roman"/>
          <w:szCs w:val="28"/>
          <w:u w:val="single"/>
        </w:rPr>
        <w:t>18.12.2020</w:t>
      </w:r>
      <w:r>
        <w:rPr>
          <w:rFonts w:ascii="Times New Roman" w:hAnsi="Times New Roman" w:cs="Times New Roman"/>
          <w:szCs w:val="28"/>
          <w:u w:val="single"/>
        </w:rPr>
        <w:t xml:space="preserve">    №_</w:t>
      </w:r>
      <w:r w:rsidR="006C73FA">
        <w:rPr>
          <w:rFonts w:ascii="Times New Roman" w:hAnsi="Times New Roman" w:cs="Times New Roman"/>
          <w:szCs w:val="28"/>
          <w:u w:val="single"/>
        </w:rPr>
        <w:t>2135</w:t>
      </w:r>
      <w:bookmarkStart w:id="0" w:name="_GoBack"/>
      <w:bookmarkEnd w:id="0"/>
      <w:r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  <w:u w:val="single"/>
        </w:rPr>
        <w:t xml:space="preserve">                    </w:t>
      </w:r>
    </w:p>
    <w:p w:rsidR="001103D2" w:rsidRDefault="001103D2" w:rsidP="001103D2">
      <w:pPr>
        <w:ind w:left="170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 xml:space="preserve">                      </w:t>
      </w:r>
      <w:proofErr w:type="spellStart"/>
      <w:r>
        <w:rPr>
          <w:rFonts w:ascii="Times New Roman" w:hAnsi="Times New Roman" w:cs="Times New Roman"/>
          <w:szCs w:val="28"/>
        </w:rPr>
        <w:t>г</w:t>
      </w:r>
      <w:proofErr w:type="gramStart"/>
      <w:r>
        <w:rPr>
          <w:rFonts w:ascii="Times New Roman" w:hAnsi="Times New Roman" w:cs="Times New Roman"/>
          <w:szCs w:val="28"/>
        </w:rPr>
        <w:t>.К</w:t>
      </w:r>
      <w:proofErr w:type="gramEnd"/>
      <w:r>
        <w:rPr>
          <w:rFonts w:ascii="Times New Roman" w:hAnsi="Times New Roman" w:cs="Times New Roman"/>
          <w:szCs w:val="28"/>
        </w:rPr>
        <w:t>инель</w:t>
      </w:r>
      <w:proofErr w:type="spellEnd"/>
    </w:p>
    <w:p w:rsidR="001103D2" w:rsidRPr="0020717E" w:rsidRDefault="001103D2" w:rsidP="00877FF4">
      <w:pPr>
        <w:spacing w:after="0" w:line="240" w:lineRule="auto"/>
        <w:ind w:left="170" w:right="4535"/>
        <w:rPr>
          <w:rFonts w:ascii="Times New Roman" w:hAnsi="Times New Roman" w:cs="Times New Roman"/>
          <w:sz w:val="28"/>
          <w:szCs w:val="28"/>
        </w:rPr>
      </w:pPr>
      <w:r w:rsidRPr="0020717E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>
        <w:rPr>
          <w:rFonts w:ascii="Times New Roman" w:hAnsi="Times New Roman" w:cs="Times New Roman"/>
          <w:sz w:val="28"/>
          <w:szCs w:val="28"/>
        </w:rPr>
        <w:t xml:space="preserve"> программы  профилактики нарушений</w:t>
      </w:r>
      <w:r w:rsidR="00877FF4">
        <w:rPr>
          <w:rFonts w:ascii="Times New Roman" w:hAnsi="Times New Roman" w:cs="Times New Roman"/>
          <w:sz w:val="28"/>
          <w:szCs w:val="28"/>
        </w:rPr>
        <w:t xml:space="preserve"> в сфере регионального </w:t>
      </w:r>
      <w:r w:rsidR="00952CDC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877FF4">
        <w:rPr>
          <w:rFonts w:ascii="Times New Roman" w:hAnsi="Times New Roman" w:cs="Times New Roman"/>
          <w:sz w:val="28"/>
          <w:szCs w:val="28"/>
        </w:rPr>
        <w:t>экологического надзора осуществляемого администрацией муницип</w:t>
      </w:r>
      <w:r w:rsidR="003E64FA">
        <w:rPr>
          <w:rFonts w:ascii="Times New Roman" w:hAnsi="Times New Roman" w:cs="Times New Roman"/>
          <w:sz w:val="28"/>
          <w:szCs w:val="28"/>
        </w:rPr>
        <w:t>ального района Кинельский на 202</w:t>
      </w:r>
      <w:r w:rsidR="005071E4">
        <w:rPr>
          <w:rFonts w:ascii="Times New Roman" w:hAnsi="Times New Roman" w:cs="Times New Roman"/>
          <w:sz w:val="28"/>
          <w:szCs w:val="28"/>
        </w:rPr>
        <w:t>1</w:t>
      </w:r>
      <w:r w:rsidR="00877FF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1103D2" w:rsidRDefault="001103D2" w:rsidP="004718F7">
      <w:pPr>
        <w:spacing w:after="0" w:line="240" w:lineRule="auto"/>
        <w:ind w:left="170"/>
        <w:rPr>
          <w:rFonts w:ascii="Times New Roman" w:hAnsi="Times New Roman" w:cs="Times New Roman"/>
          <w:b/>
          <w:szCs w:val="28"/>
        </w:rPr>
      </w:pPr>
      <w:r w:rsidRPr="002071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D2" w:rsidRDefault="001103D2" w:rsidP="00F270E8">
      <w:pPr>
        <w:spacing w:before="120"/>
        <w:ind w:left="17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DB7F9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DB7F99">
        <w:rPr>
          <w:rFonts w:ascii="Times New Roman" w:hAnsi="Times New Roman" w:cs="Times New Roman"/>
          <w:sz w:val="28"/>
          <w:szCs w:val="28"/>
        </w:rPr>
        <w:t xml:space="preserve"> исполнении требований </w:t>
      </w:r>
      <w:r>
        <w:rPr>
          <w:rFonts w:ascii="Times New Roman" w:hAnsi="Times New Roman" w:cs="Times New Roman"/>
          <w:sz w:val="28"/>
          <w:szCs w:val="28"/>
        </w:rPr>
        <w:t>Федеральн</w:t>
      </w:r>
      <w:r w:rsidR="00DB7F9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закон</w:t>
      </w:r>
      <w:r w:rsidR="00DB7F99">
        <w:rPr>
          <w:rFonts w:ascii="Times New Roman" w:hAnsi="Times New Roman" w:cs="Times New Roman"/>
          <w:sz w:val="28"/>
          <w:szCs w:val="28"/>
        </w:rPr>
        <w:t>а от</w:t>
      </w:r>
      <w:r w:rsidR="00930C71">
        <w:rPr>
          <w:rFonts w:ascii="Times New Roman" w:hAnsi="Times New Roman" w:cs="Times New Roman"/>
          <w:sz w:val="28"/>
          <w:szCs w:val="28"/>
        </w:rPr>
        <w:t xml:space="preserve"> </w:t>
      </w:r>
      <w:r w:rsidR="00DB7F99">
        <w:rPr>
          <w:rFonts w:ascii="Times New Roman" w:hAnsi="Times New Roman" w:cs="Times New Roman"/>
          <w:sz w:val="28"/>
          <w:szCs w:val="28"/>
        </w:rPr>
        <w:t>06.10.2003 г. № 131-ФЗ «Об общих принципах организации местного самоуправления в Российской Федерации, Федерального закона</w:t>
      </w:r>
      <w:r>
        <w:rPr>
          <w:rFonts w:ascii="Times New Roman" w:hAnsi="Times New Roman" w:cs="Times New Roman"/>
          <w:sz w:val="28"/>
          <w:szCs w:val="28"/>
        </w:rPr>
        <w:t xml:space="preserve"> от 26.12.2008 г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Постановлени</w:t>
      </w:r>
      <w:r w:rsidR="00DB7F9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Правительства № 1680 от 26.12.2018 г «Об утверждении общих требований к организации и осуществлению органами государственного контроля (надзора) органами муниципального контроля мероприятий по профилактике нарушений обязательных требований, требований, установленных муниципальными правовыми актами»,</w:t>
      </w:r>
      <w:r w:rsidR="00F270E8">
        <w:rPr>
          <w:rFonts w:ascii="Times New Roman" w:hAnsi="Times New Roman" w:cs="Times New Roman"/>
          <w:sz w:val="28"/>
          <w:szCs w:val="28"/>
        </w:rPr>
        <w:t xml:space="preserve"> Закона Самарской области от 06 апреля 2010 г. № 36-ГД «О наделении органов местного самоуправления отдельными государственными полномочиями в сфере охраны окружающей среды» и</w:t>
      </w:r>
      <w:r w:rsidR="00DB7F99">
        <w:rPr>
          <w:rFonts w:ascii="Times New Roman" w:hAnsi="Times New Roman" w:cs="Times New Roman"/>
          <w:sz w:val="28"/>
          <w:szCs w:val="28"/>
        </w:rPr>
        <w:t xml:space="preserve"> руководствуясь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B7F99">
        <w:rPr>
          <w:rFonts w:ascii="Times New Roman" w:hAnsi="Times New Roman" w:cs="Times New Roman"/>
          <w:sz w:val="28"/>
          <w:szCs w:val="28"/>
        </w:rPr>
        <w:t xml:space="preserve">Положением </w:t>
      </w:r>
      <w:proofErr w:type="gramStart"/>
      <w:r w:rsidRPr="00DB7F99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DB7F9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071E4">
        <w:rPr>
          <w:rFonts w:ascii="Times New Roman" w:hAnsi="Times New Roman" w:cs="Times New Roman"/>
          <w:sz w:val="28"/>
          <w:szCs w:val="28"/>
        </w:rPr>
        <w:t>отделе</w:t>
      </w:r>
      <w:proofErr w:type="gramEnd"/>
      <w:r w:rsidR="005071E4">
        <w:rPr>
          <w:rFonts w:ascii="Times New Roman" w:hAnsi="Times New Roman" w:cs="Times New Roman"/>
          <w:sz w:val="28"/>
          <w:szCs w:val="28"/>
        </w:rPr>
        <w:t xml:space="preserve"> экологического</w:t>
      </w:r>
      <w:r w:rsidRPr="00DB7F99">
        <w:rPr>
          <w:rFonts w:ascii="Times New Roman" w:hAnsi="Times New Roman" w:cs="Times New Roman"/>
          <w:sz w:val="28"/>
          <w:szCs w:val="28"/>
        </w:rPr>
        <w:t xml:space="preserve"> контроля администрации муниципального района Кинельский утвержденного постановлением администрации муниципального района Кинельский №</w:t>
      </w:r>
      <w:r w:rsidR="005071E4">
        <w:rPr>
          <w:rFonts w:ascii="Times New Roman" w:hAnsi="Times New Roman" w:cs="Times New Roman"/>
          <w:sz w:val="28"/>
          <w:szCs w:val="28"/>
        </w:rPr>
        <w:t xml:space="preserve"> 528</w:t>
      </w:r>
      <w:r w:rsidRPr="00DB7F99">
        <w:rPr>
          <w:rFonts w:ascii="Times New Roman" w:hAnsi="Times New Roman" w:cs="Times New Roman"/>
          <w:sz w:val="28"/>
          <w:szCs w:val="28"/>
        </w:rPr>
        <w:t xml:space="preserve"> от </w:t>
      </w:r>
      <w:r w:rsidR="005071E4">
        <w:rPr>
          <w:rFonts w:ascii="Times New Roman" w:hAnsi="Times New Roman" w:cs="Times New Roman"/>
          <w:sz w:val="28"/>
          <w:szCs w:val="28"/>
        </w:rPr>
        <w:t>2</w:t>
      </w:r>
      <w:r w:rsidRPr="00DB7F99">
        <w:rPr>
          <w:rFonts w:ascii="Times New Roman" w:hAnsi="Times New Roman" w:cs="Times New Roman"/>
          <w:sz w:val="28"/>
          <w:szCs w:val="28"/>
        </w:rPr>
        <w:t>3.</w:t>
      </w:r>
      <w:r w:rsidR="005071E4">
        <w:rPr>
          <w:rFonts w:ascii="Times New Roman" w:hAnsi="Times New Roman" w:cs="Times New Roman"/>
          <w:sz w:val="28"/>
          <w:szCs w:val="28"/>
        </w:rPr>
        <w:t>03</w:t>
      </w:r>
      <w:r w:rsidRPr="00DB7F99">
        <w:rPr>
          <w:rFonts w:ascii="Times New Roman" w:hAnsi="Times New Roman" w:cs="Times New Roman"/>
          <w:sz w:val="28"/>
          <w:szCs w:val="28"/>
        </w:rPr>
        <w:t>.20</w:t>
      </w:r>
      <w:r w:rsidR="005071E4">
        <w:rPr>
          <w:rFonts w:ascii="Times New Roman" w:hAnsi="Times New Roman" w:cs="Times New Roman"/>
          <w:sz w:val="28"/>
          <w:szCs w:val="28"/>
        </w:rPr>
        <w:t>20</w:t>
      </w:r>
      <w:r w:rsidRPr="00DB7F99">
        <w:rPr>
          <w:rFonts w:ascii="Times New Roman" w:hAnsi="Times New Roman" w:cs="Times New Roman"/>
          <w:sz w:val="28"/>
          <w:szCs w:val="28"/>
        </w:rPr>
        <w:t xml:space="preserve"> г.</w:t>
      </w:r>
      <w:r w:rsidR="00DB7F99">
        <w:rPr>
          <w:rFonts w:ascii="Times New Roman" w:hAnsi="Times New Roman" w:cs="Times New Roman"/>
          <w:sz w:val="28"/>
          <w:szCs w:val="28"/>
        </w:rPr>
        <w:t>,</w:t>
      </w:r>
      <w:r w:rsidRPr="00DB7F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270E8" w:rsidRDefault="00F270E8" w:rsidP="00F270E8">
      <w:pPr>
        <w:spacing w:before="120"/>
        <w:ind w:left="170"/>
        <w:jc w:val="both"/>
        <w:rPr>
          <w:rFonts w:ascii="Times New Roman" w:hAnsi="Times New Roman" w:cs="Times New Roman"/>
          <w:sz w:val="28"/>
          <w:szCs w:val="28"/>
        </w:rPr>
      </w:pPr>
    </w:p>
    <w:p w:rsidR="001103D2" w:rsidRPr="00A42CBA" w:rsidRDefault="001103D2" w:rsidP="00F270E8">
      <w:pPr>
        <w:spacing w:before="120"/>
        <w:jc w:val="center"/>
        <w:rPr>
          <w:rFonts w:ascii="Times New Roman" w:hAnsi="Times New Roman" w:cs="Times New Roman"/>
          <w:sz w:val="28"/>
          <w:szCs w:val="28"/>
        </w:rPr>
      </w:pPr>
      <w:r w:rsidRPr="00A42CBA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103D2" w:rsidRDefault="001103D2" w:rsidP="00F270E8">
      <w:pPr>
        <w:pStyle w:val="a3"/>
        <w:numPr>
          <w:ilvl w:val="0"/>
          <w:numId w:val="1"/>
        </w:numPr>
        <w:spacing w:before="120"/>
        <w:ind w:left="17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</w:t>
      </w:r>
      <w:r w:rsidR="00DB7F99">
        <w:rPr>
          <w:rFonts w:ascii="Times New Roman" w:hAnsi="Times New Roman" w:cs="Times New Roman"/>
          <w:sz w:val="28"/>
          <w:szCs w:val="28"/>
        </w:rPr>
        <w:t xml:space="preserve">прилагаемую </w:t>
      </w:r>
      <w:r>
        <w:rPr>
          <w:rFonts w:ascii="Times New Roman" w:hAnsi="Times New Roman" w:cs="Times New Roman"/>
          <w:sz w:val="28"/>
          <w:szCs w:val="28"/>
        </w:rPr>
        <w:t xml:space="preserve">Программу профилактики </w:t>
      </w:r>
      <w:r w:rsidR="002B3ACF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рушений </w:t>
      </w:r>
      <w:r w:rsidR="00995FDA">
        <w:rPr>
          <w:rFonts w:ascii="Times New Roman" w:hAnsi="Times New Roman" w:cs="Times New Roman"/>
          <w:sz w:val="28"/>
          <w:szCs w:val="28"/>
        </w:rPr>
        <w:t xml:space="preserve">обязательных требований законодательства </w:t>
      </w:r>
      <w:r>
        <w:rPr>
          <w:rFonts w:ascii="Times New Roman" w:hAnsi="Times New Roman" w:cs="Times New Roman"/>
          <w:sz w:val="28"/>
          <w:szCs w:val="28"/>
        </w:rPr>
        <w:t>на</w:t>
      </w:r>
      <w:r w:rsidR="003E64FA">
        <w:rPr>
          <w:rFonts w:ascii="Times New Roman" w:hAnsi="Times New Roman" w:cs="Times New Roman"/>
          <w:sz w:val="28"/>
          <w:szCs w:val="28"/>
        </w:rPr>
        <w:t xml:space="preserve"> 202</w:t>
      </w:r>
      <w:r w:rsidR="005071E4">
        <w:rPr>
          <w:rFonts w:ascii="Times New Roman" w:hAnsi="Times New Roman" w:cs="Times New Roman"/>
          <w:sz w:val="28"/>
          <w:szCs w:val="28"/>
        </w:rPr>
        <w:t>1</w:t>
      </w:r>
      <w:r w:rsidR="002B3ACF">
        <w:rPr>
          <w:rFonts w:ascii="Times New Roman" w:hAnsi="Times New Roman" w:cs="Times New Roman"/>
          <w:sz w:val="28"/>
          <w:szCs w:val="28"/>
        </w:rPr>
        <w:t xml:space="preserve"> в сфере регионального государственного экологического надзора осуществляемого на</w:t>
      </w:r>
      <w:r>
        <w:rPr>
          <w:rFonts w:ascii="Times New Roman" w:hAnsi="Times New Roman" w:cs="Times New Roman"/>
          <w:sz w:val="28"/>
          <w:szCs w:val="28"/>
        </w:rPr>
        <w:t xml:space="preserve"> территории муниципального района Кинельский</w:t>
      </w:r>
      <w:r w:rsidR="002B3AC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03D2" w:rsidRDefault="002B3ACF" w:rsidP="00F270E8">
      <w:pPr>
        <w:pStyle w:val="a3"/>
        <w:numPr>
          <w:ilvl w:val="0"/>
          <w:numId w:val="1"/>
        </w:numPr>
        <w:spacing w:before="120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Назначить ответственным за осуществлением</w:t>
      </w:r>
      <w:r w:rsidR="007736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участие в осуществлении мероприятий по профилактике нарушений обязательных требований</w:t>
      </w:r>
      <w:r w:rsidR="00995FDA">
        <w:rPr>
          <w:rFonts w:ascii="Times New Roman" w:hAnsi="Times New Roman" w:cs="Times New Roman"/>
          <w:sz w:val="28"/>
          <w:szCs w:val="28"/>
        </w:rPr>
        <w:t xml:space="preserve"> законодательства</w:t>
      </w:r>
      <w:r>
        <w:rPr>
          <w:rFonts w:ascii="Times New Roman" w:hAnsi="Times New Roman" w:cs="Times New Roman"/>
          <w:sz w:val="28"/>
          <w:szCs w:val="28"/>
        </w:rPr>
        <w:t xml:space="preserve"> в сфере регионального государственного экологического надзора начальника отдела экологического контроля  администрации муниципального района Кинельский Самарской области (Горохов С.А.)</w:t>
      </w:r>
      <w:r w:rsidR="001103D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1103D2" w:rsidRDefault="001103D2" w:rsidP="00F270E8">
      <w:pPr>
        <w:pStyle w:val="a3"/>
        <w:numPr>
          <w:ilvl w:val="0"/>
          <w:numId w:val="1"/>
        </w:numPr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Официально опубликовать настоящее Постановление в газете «Междуречье» и разместить на официальном сайте администрации муниципального района Кинельский в информационн</w:t>
      </w:r>
      <w:proofErr w:type="gramStart"/>
      <w:r>
        <w:rPr>
          <w:rFonts w:ascii="Times New Roman" w:hAnsi="Times New Roman" w:cs="Times New Roman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телекоммуникационной сети Интернет </w:t>
      </w:r>
      <w:r>
        <w:rPr>
          <w:rFonts w:ascii="Times New Roman" w:hAnsi="Times New Roman"/>
          <w:sz w:val="28"/>
          <w:szCs w:val="28"/>
        </w:rPr>
        <w:t>(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kinel</w:t>
      </w:r>
      <w:proofErr w:type="spellEnd"/>
      <w:r w:rsidRPr="00685669">
        <w:rPr>
          <w:rFonts w:ascii="Times New Roman" w:hAnsi="Times New Roman"/>
          <w:sz w:val="28"/>
          <w:szCs w:val="28"/>
        </w:rPr>
        <w:t>.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685669">
        <w:rPr>
          <w:rFonts w:ascii="Times New Roman" w:hAnsi="Times New Roman"/>
          <w:sz w:val="28"/>
          <w:szCs w:val="28"/>
        </w:rPr>
        <w:t>)</w:t>
      </w:r>
      <w:r w:rsidR="00F270E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подразделе «Нормативные правовые акты» раздела «Документы».</w:t>
      </w:r>
    </w:p>
    <w:p w:rsidR="001103D2" w:rsidRPr="002747AF" w:rsidRDefault="001103D2" w:rsidP="005071E4">
      <w:pPr>
        <w:pStyle w:val="a3"/>
        <w:numPr>
          <w:ilvl w:val="0"/>
          <w:numId w:val="1"/>
        </w:numPr>
        <w:spacing w:after="0"/>
        <w:ind w:left="142" w:hanging="142"/>
        <w:jc w:val="both"/>
        <w:rPr>
          <w:rFonts w:ascii="Times New Roman" w:hAnsi="Times New Roman"/>
          <w:sz w:val="28"/>
          <w:szCs w:val="28"/>
        </w:rPr>
      </w:pPr>
      <w:r w:rsidRPr="002747AF">
        <w:rPr>
          <w:rFonts w:ascii="Times New Roman" w:hAnsi="Times New Roman"/>
          <w:sz w:val="28"/>
          <w:szCs w:val="28"/>
        </w:rPr>
        <w:t xml:space="preserve">Настоящее Постановление вступает в силу после  его официального опубликования. </w:t>
      </w:r>
    </w:p>
    <w:p w:rsidR="005071E4" w:rsidRDefault="005071E4" w:rsidP="005071E4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Контроль, за исполнением  настоящего постановления оставляю за      собой.</w:t>
      </w:r>
    </w:p>
    <w:p w:rsidR="00F270E8" w:rsidRPr="0040059F" w:rsidRDefault="00F270E8" w:rsidP="00F270E8">
      <w:pPr>
        <w:shd w:val="clear" w:color="auto" w:fill="FFFFFF"/>
        <w:spacing w:after="0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40059F" w:rsidRPr="0040059F" w:rsidRDefault="0040059F" w:rsidP="00F270E8">
      <w:pPr>
        <w:shd w:val="clear" w:color="auto" w:fill="FFFFFF"/>
        <w:spacing w:after="0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40059F" w:rsidRPr="0040059F" w:rsidRDefault="0040059F" w:rsidP="00F270E8">
      <w:pPr>
        <w:shd w:val="clear" w:color="auto" w:fill="FFFFFF"/>
        <w:spacing w:after="0"/>
        <w:ind w:left="142" w:right="14"/>
        <w:jc w:val="both"/>
        <w:rPr>
          <w:rFonts w:ascii="Times New Roman" w:hAnsi="Times New Roman" w:cs="Times New Roman"/>
          <w:sz w:val="28"/>
          <w:szCs w:val="28"/>
        </w:rPr>
      </w:pPr>
    </w:p>
    <w:p w:rsidR="001103D2" w:rsidRDefault="005F0DDD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52CDC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103D2" w:rsidRPr="003A3146">
        <w:rPr>
          <w:rFonts w:ascii="Times New Roman" w:hAnsi="Times New Roman" w:cs="Times New Roman"/>
          <w:sz w:val="28"/>
          <w:szCs w:val="28"/>
        </w:rPr>
        <w:t>Глава</w:t>
      </w:r>
    </w:p>
    <w:p w:rsidR="001103D2" w:rsidRDefault="001103D2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  <w:r w:rsidRPr="003A3146">
        <w:rPr>
          <w:rFonts w:ascii="Times New Roman" w:hAnsi="Times New Roman" w:cs="Times New Roman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5071E4">
        <w:rPr>
          <w:rFonts w:ascii="Times New Roman" w:hAnsi="Times New Roman" w:cs="Times New Roman"/>
          <w:sz w:val="28"/>
          <w:szCs w:val="28"/>
        </w:rPr>
        <w:t>Ю.Н. Жидков</w:t>
      </w:r>
    </w:p>
    <w:p w:rsidR="00F270E8" w:rsidRDefault="001103D2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A3146">
        <w:rPr>
          <w:rFonts w:ascii="Times New Roman" w:hAnsi="Times New Roman" w:cs="Times New Roman"/>
          <w:sz w:val="28"/>
          <w:szCs w:val="28"/>
        </w:rPr>
        <w:t xml:space="preserve">Кинельский  </w:t>
      </w:r>
    </w:p>
    <w:p w:rsidR="00F270E8" w:rsidRDefault="00F270E8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</w:p>
    <w:p w:rsidR="0040059F" w:rsidRDefault="0040059F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</w:p>
    <w:p w:rsidR="0040059F" w:rsidRDefault="0040059F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</w:p>
    <w:p w:rsidR="0040059F" w:rsidRDefault="0040059F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</w:p>
    <w:p w:rsidR="00F831E3" w:rsidRDefault="00F831E3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</w:p>
    <w:p w:rsidR="005071E4" w:rsidRDefault="005071E4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</w:p>
    <w:p w:rsidR="005071E4" w:rsidRDefault="005071E4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</w:p>
    <w:p w:rsidR="001103D2" w:rsidRDefault="001103D2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  <w:r w:rsidRPr="003A31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</w:p>
    <w:p w:rsidR="001103D2" w:rsidRDefault="00F831E3" w:rsidP="00F270E8">
      <w:pPr>
        <w:spacing w:before="120"/>
        <w:ind w:left="1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Горохов С.А.</w:t>
      </w:r>
      <w:r w:rsidR="001103D2" w:rsidRPr="00A87120">
        <w:rPr>
          <w:rFonts w:ascii="Times New Roman" w:hAnsi="Times New Roman" w:cs="Times New Roman"/>
          <w:sz w:val="28"/>
          <w:szCs w:val="28"/>
        </w:rPr>
        <w:t xml:space="preserve"> 2</w:t>
      </w:r>
      <w:r w:rsidR="008709F4" w:rsidRPr="00A87120">
        <w:rPr>
          <w:rFonts w:ascii="Times New Roman" w:hAnsi="Times New Roman" w:cs="Times New Roman"/>
          <w:sz w:val="28"/>
          <w:szCs w:val="28"/>
        </w:rPr>
        <w:t>1918</w:t>
      </w:r>
    </w:p>
    <w:p w:rsidR="00A70AE5" w:rsidRDefault="00A70AE5" w:rsidP="00A70AE5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P31"/>
      <w:bookmarkEnd w:id="1"/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4927"/>
      </w:tblGrid>
      <w:tr w:rsidR="00A70AE5" w:rsidRPr="002542A6" w:rsidTr="00FD1899">
        <w:tc>
          <w:tcPr>
            <w:tcW w:w="4927" w:type="dxa"/>
          </w:tcPr>
          <w:p w:rsidR="00A70AE5" w:rsidRPr="002542A6" w:rsidRDefault="00A70AE5" w:rsidP="00FD1899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Утверждена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Постановлением</w:t>
            </w:r>
          </w:p>
        </w:tc>
      </w:tr>
      <w:tr w:rsidR="00A70AE5" w:rsidRPr="00AD36A8" w:rsidTr="00FD1899">
        <w:trPr>
          <w:trHeight w:val="3161"/>
        </w:trPr>
        <w:tc>
          <w:tcPr>
            <w:tcW w:w="4927" w:type="dxa"/>
          </w:tcPr>
          <w:p w:rsidR="00A70AE5" w:rsidRDefault="00A70AE5" w:rsidP="00FD1899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администрации </w:t>
            </w:r>
          </w:p>
          <w:p w:rsidR="00A70AE5" w:rsidRDefault="00A70AE5" w:rsidP="00FD1899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муниципального района  </w:t>
            </w:r>
          </w:p>
          <w:p w:rsidR="00A70AE5" w:rsidRDefault="00A70AE5" w:rsidP="00FD1899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Кинельский</w:t>
            </w:r>
          </w:p>
          <w:p w:rsidR="00A70AE5" w:rsidRDefault="00A70AE5" w:rsidP="00FD1899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от ________</w:t>
            </w:r>
            <w:proofErr w:type="gramStart"/>
            <w:r w:rsidRPr="00236D6F">
              <w:rPr>
                <w:rFonts w:ascii="Times New Roman" w:hAnsi="Times New Roman"/>
                <w:sz w:val="28"/>
                <w:szCs w:val="28"/>
                <w:u w:val="single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№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A5D07">
              <w:rPr>
                <w:rFonts w:ascii="Times New Roman" w:hAnsi="Times New Roman"/>
                <w:sz w:val="28"/>
                <w:szCs w:val="28"/>
                <w:u w:val="single"/>
              </w:rPr>
              <w:t xml:space="preserve"> </w:t>
            </w:r>
            <w:r w:rsidRPr="002A5D0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_______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 xml:space="preserve">        </w:t>
            </w:r>
          </w:p>
          <w:p w:rsidR="00A70AE5" w:rsidRDefault="00A70AE5" w:rsidP="00FD1899">
            <w:pPr>
              <w:spacing w:after="0" w:line="240" w:lineRule="auto"/>
              <w:ind w:firstLine="68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70AE5" w:rsidRPr="00AD36A8" w:rsidRDefault="00A70AE5" w:rsidP="00FD1899">
            <w:pPr>
              <w:spacing w:after="0" w:line="240" w:lineRule="auto"/>
              <w:ind w:firstLine="680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C16B5" w:rsidRPr="00773654" w:rsidRDefault="00A70AE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C619F2">
        <w:rPr>
          <w:rFonts w:ascii="Times New Roman" w:hAnsi="Times New Roman" w:cs="Times New Roman"/>
          <w:sz w:val="28"/>
          <w:szCs w:val="28"/>
        </w:rPr>
        <w:br w:type="textWrapping" w:clear="all"/>
      </w:r>
      <w:r w:rsidR="007C16B5" w:rsidRPr="00773654">
        <w:rPr>
          <w:rFonts w:ascii="Times New Roman" w:hAnsi="Times New Roman" w:cs="Times New Roman"/>
          <w:sz w:val="28"/>
          <w:szCs w:val="28"/>
        </w:rPr>
        <w:t>ПРОГРАММА</w:t>
      </w:r>
    </w:p>
    <w:p w:rsidR="008709F4" w:rsidRPr="00773654" w:rsidRDefault="007C16B5" w:rsidP="001103D2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773654">
        <w:rPr>
          <w:rFonts w:ascii="Times New Roman" w:hAnsi="Times New Roman" w:cs="Times New Roman"/>
          <w:sz w:val="28"/>
          <w:szCs w:val="28"/>
        </w:rPr>
        <w:t>ПРОФИЛАКТИКИ НАРУШЕНИЙ ОБЯЗАТЕЛЬНЫХ ТРЕБОВАНИЙ</w:t>
      </w:r>
      <w:r w:rsidR="00995FDA" w:rsidRPr="00773654">
        <w:rPr>
          <w:rFonts w:ascii="Times New Roman" w:hAnsi="Times New Roman" w:cs="Times New Roman"/>
          <w:sz w:val="28"/>
          <w:szCs w:val="28"/>
        </w:rPr>
        <w:t xml:space="preserve"> ЗАКОНОДАТЕЛЬСТВА В СФЕРЕ РЕГИОНАЛЬНОГО</w:t>
      </w:r>
      <w:r w:rsidR="00952CDC" w:rsidRPr="00773654">
        <w:rPr>
          <w:rFonts w:ascii="Times New Roman" w:hAnsi="Times New Roman" w:cs="Times New Roman"/>
          <w:sz w:val="28"/>
          <w:szCs w:val="28"/>
        </w:rPr>
        <w:t xml:space="preserve"> ГОСУДАРСТВЕННОГО</w:t>
      </w:r>
      <w:r w:rsidR="00995FDA" w:rsidRPr="00773654">
        <w:rPr>
          <w:rFonts w:ascii="Times New Roman" w:hAnsi="Times New Roman" w:cs="Times New Roman"/>
          <w:sz w:val="28"/>
          <w:szCs w:val="28"/>
        </w:rPr>
        <w:t xml:space="preserve"> ЭКОЛОГИЧЕСКОГО НАДЗОРА ОСУЩЕСТВЛЯЕМОГО </w:t>
      </w:r>
      <w:r w:rsidR="001103D2" w:rsidRPr="00773654">
        <w:rPr>
          <w:rFonts w:ascii="Times New Roman" w:hAnsi="Times New Roman" w:cs="Times New Roman"/>
          <w:sz w:val="28"/>
          <w:szCs w:val="28"/>
        </w:rPr>
        <w:t>НА ТЕРРИТОРИИ</w:t>
      </w:r>
      <w:r w:rsidR="00995FDA" w:rsidRPr="00773654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1103D2" w:rsidRPr="00773654">
        <w:rPr>
          <w:rFonts w:ascii="Times New Roman" w:hAnsi="Times New Roman" w:cs="Times New Roman"/>
          <w:sz w:val="28"/>
          <w:szCs w:val="28"/>
        </w:rPr>
        <w:t>Р</w:t>
      </w:r>
      <w:r w:rsidR="00995FDA" w:rsidRPr="00773654">
        <w:rPr>
          <w:rFonts w:ascii="Times New Roman" w:hAnsi="Times New Roman" w:cs="Times New Roman"/>
          <w:sz w:val="28"/>
          <w:szCs w:val="28"/>
        </w:rPr>
        <w:t>АЙОНА</w:t>
      </w:r>
      <w:r w:rsidR="001103D2" w:rsidRPr="00773654">
        <w:rPr>
          <w:rFonts w:ascii="Times New Roman" w:hAnsi="Times New Roman" w:cs="Times New Roman"/>
          <w:sz w:val="28"/>
          <w:szCs w:val="28"/>
        </w:rPr>
        <w:t xml:space="preserve"> КИНЕЛЬСКИЙ </w:t>
      </w:r>
      <w:r w:rsidRPr="00773654">
        <w:rPr>
          <w:rFonts w:ascii="Times New Roman" w:hAnsi="Times New Roman" w:cs="Times New Roman"/>
          <w:sz w:val="28"/>
          <w:szCs w:val="28"/>
        </w:rPr>
        <w:t>НА 20</w:t>
      </w:r>
      <w:r w:rsidR="003E64FA">
        <w:rPr>
          <w:rFonts w:ascii="Times New Roman" w:hAnsi="Times New Roman" w:cs="Times New Roman"/>
          <w:sz w:val="28"/>
          <w:szCs w:val="28"/>
        </w:rPr>
        <w:t>2</w:t>
      </w:r>
      <w:r w:rsidR="005071E4">
        <w:rPr>
          <w:rFonts w:ascii="Times New Roman" w:hAnsi="Times New Roman" w:cs="Times New Roman"/>
          <w:sz w:val="28"/>
          <w:szCs w:val="28"/>
        </w:rPr>
        <w:t>1</w:t>
      </w:r>
      <w:r w:rsidR="00773654">
        <w:rPr>
          <w:rFonts w:ascii="Times New Roman" w:hAnsi="Times New Roman" w:cs="Times New Roman"/>
          <w:sz w:val="28"/>
          <w:szCs w:val="28"/>
        </w:rPr>
        <w:t xml:space="preserve"> ГОД</w:t>
      </w:r>
      <w:r w:rsidRPr="007736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73654" w:rsidRDefault="00773654" w:rsidP="001103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773654" w:rsidRDefault="00773654" w:rsidP="001103D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7E9B" w:rsidRDefault="00290CCF" w:rsidP="00867E9B">
      <w:pPr>
        <w:pStyle w:val="ConsPlusTitle"/>
        <w:numPr>
          <w:ilvl w:val="0"/>
          <w:numId w:val="4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Аналитическая часть программы профилактики</w:t>
      </w:r>
    </w:p>
    <w:p w:rsidR="00867E9B" w:rsidRDefault="00867E9B" w:rsidP="00867E9B">
      <w:pPr>
        <w:pStyle w:val="ConsPlusTitle"/>
        <w:ind w:left="1080"/>
        <w:outlineLvl w:val="1"/>
        <w:rPr>
          <w:rFonts w:ascii="Times New Roman" w:hAnsi="Times New Roman" w:cs="Times New Roman"/>
          <w:sz w:val="28"/>
          <w:szCs w:val="28"/>
        </w:rPr>
      </w:pPr>
    </w:p>
    <w:p w:rsidR="00A70AE5" w:rsidRPr="00A70AE5" w:rsidRDefault="00A70AE5" w:rsidP="00A70AE5">
      <w:pPr>
        <w:pStyle w:val="ConsPlusNormal"/>
        <w:numPr>
          <w:ilvl w:val="0"/>
          <w:numId w:val="6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AE5">
        <w:rPr>
          <w:rFonts w:ascii="Times New Roman" w:hAnsi="Times New Roman" w:cs="Times New Roman"/>
          <w:b/>
          <w:sz w:val="28"/>
          <w:szCs w:val="28"/>
        </w:rPr>
        <w:t>Вид осуществляемого государственного контроля (надзора)</w:t>
      </w:r>
    </w:p>
    <w:p w:rsidR="00A70AE5" w:rsidRDefault="00A70AE5" w:rsidP="00867E9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</w:p>
    <w:p w:rsidR="00290CCF" w:rsidRDefault="00290CCF" w:rsidP="00867E9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Настоящая программа профилактики предусматривает комплекс мероприятий по профилактике нарушений обязательных требований в сфере охраны окружающей среды (далее – обязательные требования), оценка соблюдения которых является предметом осуществления отделом экологического контроля администрации муниципального района Кинельский регионального государственного экологического надзора на объектах хозяйственной и иной деятельности независимо от форм собственности, находящихся на территории муниципального района Кинельский и не подлежащих федеральному государственному экологическому надзору,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следующих </w:t>
      </w:r>
      <w:proofErr w:type="gramStart"/>
      <w:r>
        <w:rPr>
          <w:rFonts w:ascii="Times New Roman" w:hAnsi="Times New Roman" w:cs="Times New Roman"/>
          <w:sz w:val="28"/>
          <w:szCs w:val="28"/>
        </w:rPr>
        <w:t>сферах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</w:p>
    <w:p w:rsidR="00290CCF" w:rsidRDefault="00290CCF" w:rsidP="00867E9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государственный надзор в области обращения с отходами;</w:t>
      </w:r>
    </w:p>
    <w:p w:rsidR="00290CCF" w:rsidRDefault="00290CCF" w:rsidP="00867E9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государственный надзор в области охраны атмосферного воздуха;</w:t>
      </w:r>
    </w:p>
    <w:p w:rsidR="00290CCF" w:rsidRDefault="00A70AE5" w:rsidP="00867E9B">
      <w:pPr>
        <w:pStyle w:val="ConsPlusNormal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государственный надзор в области охраны водных объектов, за исключением водных объектов, подлежащих федеральному  государственному надзору.</w:t>
      </w:r>
      <w:r w:rsidR="00290CC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0CCF" w:rsidRPr="00A70AE5" w:rsidRDefault="00A70AE5" w:rsidP="00A70AE5">
      <w:pPr>
        <w:pStyle w:val="ConsPlusNormal"/>
        <w:spacing w:before="22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70AE5">
        <w:rPr>
          <w:rFonts w:ascii="Times New Roman" w:hAnsi="Times New Roman" w:cs="Times New Roman"/>
          <w:b/>
          <w:sz w:val="28"/>
          <w:szCs w:val="28"/>
        </w:rPr>
        <w:t>2. Обзор государственного экологического надзора</w:t>
      </w:r>
    </w:p>
    <w:p w:rsidR="00A70AE5" w:rsidRPr="00A70AE5" w:rsidRDefault="00A70AE5" w:rsidP="005700B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70AE5">
        <w:rPr>
          <w:rFonts w:ascii="Times New Roman" w:hAnsi="Times New Roman" w:cs="Times New Roman"/>
          <w:b/>
          <w:i/>
          <w:sz w:val="28"/>
          <w:szCs w:val="28"/>
        </w:rPr>
        <w:t>2.1. Подконтрольные субъекты</w:t>
      </w:r>
    </w:p>
    <w:p w:rsidR="00867E9B" w:rsidRDefault="00867E9B" w:rsidP="005700B5">
      <w:pPr>
        <w:pStyle w:val="ConsPlusNormal"/>
        <w:spacing w:before="2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03D2">
        <w:rPr>
          <w:rFonts w:ascii="Times New Roman" w:hAnsi="Times New Roman" w:cs="Times New Roman"/>
          <w:sz w:val="28"/>
          <w:szCs w:val="28"/>
        </w:rPr>
        <w:t xml:space="preserve">Подконтрольными субъектами в рамках Программы являются </w:t>
      </w:r>
      <w:r>
        <w:rPr>
          <w:rFonts w:ascii="Times New Roman" w:hAnsi="Times New Roman" w:cs="Times New Roman"/>
          <w:sz w:val="28"/>
          <w:szCs w:val="28"/>
        </w:rPr>
        <w:t>юридические лица, индивидуальные предприниматели осуществляющие деятельность на территории муниципального района Кинельский,</w:t>
      </w:r>
      <w:r w:rsidR="005700B5">
        <w:rPr>
          <w:rFonts w:ascii="Times New Roman" w:hAnsi="Times New Roman" w:cs="Times New Roman"/>
          <w:sz w:val="28"/>
          <w:szCs w:val="28"/>
        </w:rPr>
        <w:t xml:space="preserve"> за </w:t>
      </w:r>
      <w:r w:rsidR="005700B5">
        <w:rPr>
          <w:rFonts w:ascii="Times New Roman" w:hAnsi="Times New Roman" w:cs="Times New Roman"/>
          <w:sz w:val="28"/>
          <w:szCs w:val="28"/>
        </w:rPr>
        <w:lastRenderedPageBreak/>
        <w:t xml:space="preserve">исключением деятельности с использованием объектов, подлежащих федеральному государственному надзору, </w:t>
      </w:r>
      <w:r>
        <w:rPr>
          <w:rFonts w:ascii="Times New Roman" w:hAnsi="Times New Roman" w:cs="Times New Roman"/>
          <w:sz w:val="28"/>
          <w:szCs w:val="28"/>
        </w:rPr>
        <w:t xml:space="preserve"> физические лица (граждане).</w:t>
      </w:r>
    </w:p>
    <w:p w:rsidR="00EC24BB" w:rsidRPr="00EC24BB" w:rsidRDefault="00EC24BB" w:rsidP="00EC24BB">
      <w:pPr>
        <w:pStyle w:val="ConsPlusNormal"/>
        <w:spacing w:before="220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EC24BB">
        <w:rPr>
          <w:rFonts w:ascii="Times New Roman" w:hAnsi="Times New Roman" w:cs="Times New Roman"/>
          <w:b/>
          <w:i/>
          <w:sz w:val="28"/>
          <w:szCs w:val="28"/>
        </w:rPr>
        <w:t>2.2 Обязательные требования, оценка соблюдения которых явля</w:t>
      </w:r>
      <w:r>
        <w:rPr>
          <w:rFonts w:ascii="Times New Roman" w:hAnsi="Times New Roman" w:cs="Times New Roman"/>
          <w:b/>
          <w:i/>
          <w:sz w:val="28"/>
          <w:szCs w:val="28"/>
        </w:rPr>
        <w:t>е</w:t>
      </w:r>
      <w:r w:rsidRPr="00EC24BB">
        <w:rPr>
          <w:rFonts w:ascii="Times New Roman" w:hAnsi="Times New Roman" w:cs="Times New Roman"/>
          <w:b/>
          <w:i/>
          <w:sz w:val="28"/>
          <w:szCs w:val="28"/>
        </w:rPr>
        <w:t>тся предметом государственного экологического надзора</w:t>
      </w:r>
    </w:p>
    <w:p w:rsidR="00EC24BB" w:rsidRDefault="00EC24BB" w:rsidP="00EC24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24BB" w:rsidRDefault="00EC24BB" w:rsidP="00EC24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10.01.2002 № 7-ФЗ «Об охране окружающей среды»;</w:t>
      </w:r>
    </w:p>
    <w:p w:rsidR="00EC24BB" w:rsidRDefault="00EC24BB" w:rsidP="00EC24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24.06.1998 № 89-ФЗ «Об отходах производства и потребления»;</w:t>
      </w:r>
    </w:p>
    <w:p w:rsidR="00EC24BB" w:rsidRDefault="00EC24BB" w:rsidP="00EC24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04.05.1999 № 96-ФЗ «Об охране окружающего воздуха»;</w:t>
      </w:r>
    </w:p>
    <w:p w:rsidR="00EC24BB" w:rsidRDefault="00EC24BB" w:rsidP="00EC24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Федеральный закон от 03.06.2006 № 74-ФЗ «Водный кодекс Российской Федерации»;</w:t>
      </w:r>
    </w:p>
    <w:p w:rsidR="00EC24BB" w:rsidRDefault="00EC24BB" w:rsidP="00EC24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иные нормативно-правовые акты, и принятые в соответствии с ними подзаконные нормативные правовые акты.</w:t>
      </w:r>
    </w:p>
    <w:p w:rsidR="00373CFA" w:rsidRDefault="00373CFA" w:rsidP="00EC24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73CFA" w:rsidRPr="00373CFA" w:rsidRDefault="00373CFA" w:rsidP="00373CFA">
      <w:pPr>
        <w:pStyle w:val="ConsPlusNormal"/>
        <w:ind w:firstLine="567"/>
        <w:rPr>
          <w:rFonts w:ascii="Times New Roman" w:hAnsi="Times New Roman" w:cs="Times New Roman"/>
          <w:b/>
          <w:i/>
          <w:sz w:val="28"/>
          <w:szCs w:val="28"/>
        </w:rPr>
      </w:pPr>
      <w:r w:rsidRPr="00373CFA">
        <w:rPr>
          <w:rFonts w:ascii="Times New Roman" w:hAnsi="Times New Roman" w:cs="Times New Roman"/>
          <w:b/>
          <w:i/>
          <w:sz w:val="28"/>
          <w:szCs w:val="28"/>
        </w:rPr>
        <w:t xml:space="preserve">2.3. </w:t>
      </w:r>
      <w:proofErr w:type="gramStart"/>
      <w:r w:rsidRPr="00373CFA">
        <w:rPr>
          <w:rFonts w:ascii="Times New Roman" w:hAnsi="Times New Roman" w:cs="Times New Roman"/>
          <w:b/>
          <w:i/>
          <w:sz w:val="28"/>
          <w:szCs w:val="28"/>
        </w:rPr>
        <w:t>Данные о проведенных мероприятиях по контроля, мероприяти</w:t>
      </w:r>
      <w:r w:rsidR="00E96249">
        <w:rPr>
          <w:rFonts w:ascii="Times New Roman" w:hAnsi="Times New Roman" w:cs="Times New Roman"/>
          <w:b/>
          <w:i/>
          <w:sz w:val="28"/>
          <w:szCs w:val="28"/>
        </w:rPr>
        <w:t>я</w:t>
      </w:r>
      <w:r w:rsidRPr="00373CFA">
        <w:rPr>
          <w:rFonts w:ascii="Times New Roman" w:hAnsi="Times New Roman" w:cs="Times New Roman"/>
          <w:b/>
          <w:i/>
          <w:sz w:val="28"/>
          <w:szCs w:val="28"/>
        </w:rPr>
        <w:t>х по профилактике нарушений обязательных требований и их результатах</w:t>
      </w:r>
      <w:proofErr w:type="gramEnd"/>
    </w:p>
    <w:p w:rsidR="00373CFA" w:rsidRDefault="00373CFA" w:rsidP="00EC24B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47B21" w:rsidRDefault="00A47B21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исполнения отдельных государственных полномочий в сфере охраны окружающей среды осуществляются следующие мероприятия:</w:t>
      </w:r>
    </w:p>
    <w:p w:rsidR="00A47B21" w:rsidRDefault="00A47B21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выявление нарушений юридическими лицами, индивидуальными предпринимателями и физическими лицами законодательства и требований, в том числе нормативом и нормативных документов в области охраны окружающей среды, выдача предписаний об устранении выявленных в результате проверок нарушений;</w:t>
      </w:r>
    </w:p>
    <w:p w:rsidR="00A47B21" w:rsidRDefault="00A47B21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предупреждение, выявление и пресечение правонарушений в области охраны окружающей среды на территории муниципального района в порядке</w:t>
      </w:r>
      <w:r w:rsidR="004D30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установленном действующим законодательством;</w:t>
      </w:r>
    </w:p>
    <w:p w:rsidR="00A47B21" w:rsidRDefault="00A47B21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составление протоколов об административных правонарушениях </w:t>
      </w:r>
      <w:r w:rsidR="0061231F">
        <w:rPr>
          <w:rFonts w:ascii="Times New Roman" w:hAnsi="Times New Roman"/>
          <w:sz w:val="28"/>
          <w:szCs w:val="28"/>
        </w:rPr>
        <w:t>при наличии в действиях юридических лиц, индивидуальных предпринимателей и физических лиц состава административного правонарушения, предусмотренного действующим законодательством в сфере охраны окружающей среды в соответствии с наделенными полномочиями;</w:t>
      </w:r>
    </w:p>
    <w:p w:rsidR="0061231F" w:rsidRDefault="0061231F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и согласование с прокуратурой ежегодных планов проведения плановых проверок юридических лиц и индивидуальных предпринимателей в сфере охраны окружающей среды;</w:t>
      </w:r>
    </w:p>
    <w:p w:rsidR="0061231F" w:rsidRDefault="0061231F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ведение Реестра учета проверок;</w:t>
      </w:r>
    </w:p>
    <w:p w:rsidR="0061231F" w:rsidRDefault="0061231F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взаимодействие с организациями, осуществляющими общественный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соблюдением требований природоохранного законодательства;</w:t>
      </w:r>
    </w:p>
    <w:p w:rsidR="0061231F" w:rsidRDefault="0061231F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участие в совместных проверках с Управлением Росприроднадзора по Самарской области, Самарской межрайонной природоохранной прокуратуры </w:t>
      </w:r>
      <w:r>
        <w:rPr>
          <w:rFonts w:ascii="Times New Roman" w:hAnsi="Times New Roman"/>
          <w:sz w:val="28"/>
          <w:szCs w:val="28"/>
        </w:rPr>
        <w:lastRenderedPageBreak/>
        <w:t>и другими организациями по вопросам соблюдения природоохранного законодательства;</w:t>
      </w:r>
    </w:p>
    <w:p w:rsidR="0061231F" w:rsidRDefault="0061231F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подготовка ежеквартальных, годовых отчетов, а также отдельной информации о деятельности по реализации переданных органам местного самоуправления муниципального района отдельных государственных полномочий в сфере охраны окружающей среды;</w:t>
      </w:r>
    </w:p>
    <w:p w:rsidR="0061231F" w:rsidRDefault="0061231F" w:rsidP="00E96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получение в установленном порядке отчетов и информации о проводимой природопользователями работе. </w:t>
      </w:r>
    </w:p>
    <w:p w:rsidR="008E26E3" w:rsidRPr="00F22AB4" w:rsidRDefault="008E26E3" w:rsidP="00EA75BD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Отделом экологического контроля </w:t>
      </w:r>
      <w:r w:rsidRPr="00F46C23">
        <w:rPr>
          <w:rFonts w:ascii="Times New Roman" w:hAnsi="Times New Roman"/>
          <w:sz w:val="28"/>
          <w:szCs w:val="28"/>
        </w:rPr>
        <w:t>муниципального</w:t>
      </w:r>
      <w:r w:rsidR="004D309A">
        <w:rPr>
          <w:rFonts w:ascii="Times New Roman" w:hAnsi="Times New Roman"/>
          <w:sz w:val="28"/>
          <w:szCs w:val="28"/>
        </w:rPr>
        <w:t xml:space="preserve"> района Кинельский</w:t>
      </w:r>
      <w:r w:rsidRPr="00F46C2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 20</w:t>
      </w:r>
      <w:r w:rsidR="00A47B21">
        <w:rPr>
          <w:rFonts w:ascii="Times New Roman" w:hAnsi="Times New Roman"/>
          <w:sz w:val="28"/>
          <w:szCs w:val="28"/>
        </w:rPr>
        <w:t>20</w:t>
      </w:r>
      <w:r w:rsidR="003E64FA">
        <w:rPr>
          <w:rFonts w:ascii="Times New Roman" w:hAnsi="Times New Roman"/>
          <w:sz w:val="28"/>
          <w:szCs w:val="28"/>
        </w:rPr>
        <w:t xml:space="preserve"> году были проведены </w:t>
      </w:r>
      <w:r w:rsidR="00A47B21">
        <w:rPr>
          <w:rFonts w:ascii="Times New Roman" w:hAnsi="Times New Roman"/>
          <w:sz w:val="28"/>
          <w:szCs w:val="28"/>
        </w:rPr>
        <w:t>2 плановых</w:t>
      </w:r>
      <w:r w:rsidR="004D309A">
        <w:rPr>
          <w:rFonts w:ascii="Times New Roman" w:hAnsi="Times New Roman"/>
          <w:sz w:val="28"/>
          <w:szCs w:val="28"/>
        </w:rPr>
        <w:t xml:space="preserve"> проверки</w:t>
      </w:r>
      <w:r>
        <w:rPr>
          <w:rFonts w:ascii="Times New Roman" w:hAnsi="Times New Roman"/>
          <w:sz w:val="28"/>
          <w:szCs w:val="28"/>
        </w:rPr>
        <w:t>.</w:t>
      </w:r>
      <w:r w:rsidRPr="00B712EC">
        <w:rPr>
          <w:rFonts w:ascii="Times New Roman" w:hAnsi="Times New Roman"/>
          <w:sz w:val="28"/>
          <w:szCs w:val="28"/>
        </w:rPr>
        <w:t xml:space="preserve"> </w:t>
      </w:r>
      <w:r w:rsidR="00A47B21" w:rsidRPr="00A47B21">
        <w:rPr>
          <w:rFonts w:ascii="Times New Roman" w:hAnsi="Times New Roman"/>
          <w:sz w:val="28"/>
          <w:szCs w:val="28"/>
        </w:rPr>
        <w:t xml:space="preserve">5 проверок юридических лиц и индивидуальных предпринимателей были отменены в соответствии с требованиями поручения председателя Правительства Российской Федерации </w:t>
      </w:r>
      <w:proofErr w:type="spellStart"/>
      <w:r w:rsidR="00A47B21" w:rsidRPr="00A47B21">
        <w:rPr>
          <w:rFonts w:ascii="Times New Roman" w:hAnsi="Times New Roman"/>
          <w:sz w:val="28"/>
          <w:szCs w:val="28"/>
        </w:rPr>
        <w:t>Мишустина</w:t>
      </w:r>
      <w:proofErr w:type="spellEnd"/>
      <w:r w:rsidR="00A47B21" w:rsidRPr="00A47B21">
        <w:rPr>
          <w:rFonts w:ascii="Times New Roman" w:hAnsi="Times New Roman"/>
          <w:sz w:val="28"/>
          <w:szCs w:val="28"/>
        </w:rPr>
        <w:t xml:space="preserve"> М.В. от 18.03.2020 г. № ММ-П36-1945</w:t>
      </w:r>
      <w:r w:rsidR="00A47B21">
        <w:rPr>
          <w:rFonts w:ascii="Times New Roman" w:hAnsi="Times New Roman"/>
          <w:sz w:val="28"/>
          <w:szCs w:val="28"/>
        </w:rPr>
        <w:t>.</w:t>
      </w:r>
      <w:r w:rsidR="00EA75BD">
        <w:rPr>
          <w:rFonts w:ascii="Times New Roman" w:hAnsi="Times New Roman"/>
          <w:sz w:val="28"/>
          <w:szCs w:val="28"/>
        </w:rPr>
        <w:t xml:space="preserve"> </w:t>
      </w:r>
      <w:r w:rsidR="00EA75BD" w:rsidRPr="00301F1D">
        <w:rPr>
          <w:rFonts w:ascii="Times New Roman" w:hAnsi="Times New Roman"/>
          <w:sz w:val="28"/>
          <w:szCs w:val="28"/>
        </w:rPr>
        <w:t xml:space="preserve">Нарушений установленных </w:t>
      </w:r>
      <w:r w:rsidR="00EA75BD">
        <w:rPr>
          <w:rFonts w:ascii="Times New Roman" w:hAnsi="Times New Roman"/>
          <w:sz w:val="28"/>
          <w:szCs w:val="28"/>
        </w:rPr>
        <w:t xml:space="preserve">сроков проведения проверок в 2020 г. </w:t>
      </w:r>
      <w:r w:rsidR="00EA75BD" w:rsidRPr="00301F1D">
        <w:rPr>
          <w:rFonts w:ascii="Times New Roman" w:hAnsi="Times New Roman"/>
          <w:sz w:val="28"/>
          <w:szCs w:val="28"/>
        </w:rPr>
        <w:t xml:space="preserve"> не допускалось.</w:t>
      </w:r>
      <w:r w:rsidR="00EA75BD">
        <w:rPr>
          <w:rFonts w:ascii="Times New Roman" w:hAnsi="Times New Roman"/>
          <w:sz w:val="28"/>
          <w:szCs w:val="28"/>
        </w:rPr>
        <w:t xml:space="preserve"> </w:t>
      </w:r>
      <w:r w:rsidR="00E542F3">
        <w:rPr>
          <w:rFonts w:ascii="Times New Roman" w:hAnsi="Times New Roman" w:cs="Times New Roman"/>
          <w:sz w:val="28"/>
          <w:szCs w:val="28"/>
        </w:rPr>
        <w:t>В результате проведенных контрольно-надзорных мероприятий в 201</w:t>
      </w:r>
      <w:r w:rsidR="003E64FA">
        <w:rPr>
          <w:rFonts w:ascii="Times New Roman" w:hAnsi="Times New Roman" w:cs="Times New Roman"/>
          <w:sz w:val="28"/>
          <w:szCs w:val="28"/>
        </w:rPr>
        <w:t>9</w:t>
      </w:r>
      <w:r w:rsidR="00E542F3">
        <w:rPr>
          <w:rFonts w:ascii="Times New Roman" w:hAnsi="Times New Roman" w:cs="Times New Roman"/>
          <w:sz w:val="28"/>
          <w:szCs w:val="28"/>
        </w:rPr>
        <w:t xml:space="preserve"> году составлено </w:t>
      </w:r>
      <w:r w:rsidR="003E64FA">
        <w:rPr>
          <w:rFonts w:ascii="Times New Roman" w:hAnsi="Times New Roman" w:cs="Times New Roman"/>
          <w:sz w:val="28"/>
          <w:szCs w:val="28"/>
        </w:rPr>
        <w:t>6</w:t>
      </w:r>
      <w:r w:rsidR="00E542F3">
        <w:rPr>
          <w:rFonts w:ascii="Times New Roman" w:hAnsi="Times New Roman" w:cs="Times New Roman"/>
          <w:sz w:val="28"/>
          <w:szCs w:val="28"/>
        </w:rPr>
        <w:t xml:space="preserve"> протоколов об административных правонарушениях</w:t>
      </w:r>
      <w:r w:rsidR="000158C2">
        <w:rPr>
          <w:rFonts w:ascii="Times New Roman" w:hAnsi="Times New Roman" w:cs="Times New Roman"/>
          <w:sz w:val="28"/>
          <w:szCs w:val="28"/>
        </w:rPr>
        <w:t>. Юридическим лицам и индивидуальным предпринимателям вынесено 1</w:t>
      </w:r>
      <w:r w:rsidR="00A47B21">
        <w:rPr>
          <w:rFonts w:ascii="Times New Roman" w:hAnsi="Times New Roman" w:cs="Times New Roman"/>
          <w:sz w:val="28"/>
          <w:szCs w:val="28"/>
        </w:rPr>
        <w:t>2</w:t>
      </w:r>
      <w:r w:rsidR="000158C2">
        <w:rPr>
          <w:rFonts w:ascii="Times New Roman" w:hAnsi="Times New Roman" w:cs="Times New Roman"/>
          <w:sz w:val="28"/>
          <w:szCs w:val="28"/>
        </w:rPr>
        <w:t xml:space="preserve"> предостережения о недопустимости нарушений обязательных требований.</w:t>
      </w:r>
      <w:r w:rsidR="00A47B21" w:rsidRPr="00A47B21">
        <w:t xml:space="preserve"> </w:t>
      </w:r>
      <w:r w:rsidR="00A47B21" w:rsidRPr="00A47B21">
        <w:rPr>
          <w:rFonts w:ascii="Times New Roman" w:hAnsi="Times New Roman" w:cs="Times New Roman"/>
          <w:sz w:val="28"/>
          <w:szCs w:val="28"/>
        </w:rPr>
        <w:t>В рамках осуществления регионального государственного экологического надзора проведено 24 обследований территории муниципального района Кинельский.</w:t>
      </w:r>
    </w:p>
    <w:p w:rsidR="00EA75BD" w:rsidRDefault="00EA75BD" w:rsidP="00EA75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нарушения, которые выявляются в ходе проведения проверок, а также мероприятий по контролю без взаимодействия с юридическими лицами, индивидуальными предпринимателями приходится на следующие обязательные требования:</w:t>
      </w:r>
    </w:p>
    <w:p w:rsidR="00EA75BD" w:rsidRDefault="00EA75BD" w:rsidP="00EA75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статья 8.2 КоАП РФ – несоблюдение требований в области охраны окружающей среды при обращении с отходами производства и потребления;</w:t>
      </w:r>
    </w:p>
    <w:p w:rsidR="00EA75BD" w:rsidRPr="00BB456F" w:rsidRDefault="00EA75BD" w:rsidP="00EA75BD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B456F">
        <w:rPr>
          <w:rFonts w:ascii="Times New Roman" w:hAnsi="Times New Roman" w:cs="Times New Roman"/>
          <w:sz w:val="28"/>
          <w:szCs w:val="28"/>
        </w:rPr>
        <w:t>- статья 8.</w:t>
      </w:r>
      <w:r w:rsidR="00BB456F" w:rsidRPr="00BB456F">
        <w:rPr>
          <w:rFonts w:ascii="Times New Roman" w:hAnsi="Times New Roman" w:cs="Times New Roman"/>
          <w:sz w:val="28"/>
          <w:szCs w:val="28"/>
        </w:rPr>
        <w:t>1</w:t>
      </w:r>
      <w:r w:rsidRPr="00BB456F">
        <w:rPr>
          <w:rFonts w:ascii="Times New Roman" w:hAnsi="Times New Roman" w:cs="Times New Roman"/>
          <w:sz w:val="28"/>
          <w:szCs w:val="28"/>
        </w:rPr>
        <w:t xml:space="preserve"> КоАП РФ – </w:t>
      </w:r>
      <w:r w:rsidR="00BB456F" w:rsidRPr="00BB456F">
        <w:rPr>
          <w:rFonts w:ascii="Times New Roman" w:hAnsi="Times New Roman" w:cs="Times New Roman"/>
          <w:sz w:val="28"/>
          <w:szCs w:val="28"/>
        </w:rPr>
        <w:t>нарушение экологических требований при эксплуатации предприятий, сооружений и иных объектов</w:t>
      </w:r>
      <w:r w:rsidRPr="00BB456F">
        <w:rPr>
          <w:rFonts w:ascii="Times New Roman" w:hAnsi="Times New Roman" w:cs="Times New Roman"/>
          <w:sz w:val="28"/>
          <w:szCs w:val="28"/>
        </w:rPr>
        <w:t>.</w:t>
      </w:r>
    </w:p>
    <w:p w:rsidR="00373CFA" w:rsidRDefault="00373CFA" w:rsidP="00E542F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6249" w:rsidRPr="00E96249" w:rsidRDefault="00E96249" w:rsidP="00E96249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E96249">
        <w:rPr>
          <w:rFonts w:ascii="Times New Roman" w:hAnsi="Times New Roman"/>
          <w:b/>
          <w:i/>
          <w:sz w:val="28"/>
          <w:szCs w:val="28"/>
        </w:rPr>
        <w:t>2.4 Анализ и оценка рисков причинения вреда охраняемых законом ценностям и (или) анализ и оценка причиненного ущерба</w:t>
      </w:r>
    </w:p>
    <w:p w:rsidR="00E96249" w:rsidRDefault="00E96249" w:rsidP="00E542F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96249" w:rsidRDefault="00E96249" w:rsidP="00E542F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Ключевым риском является вероятность причинения вреда окружающей среде юридическими лицами, индивидуальными предпринимателями, гражданами</w:t>
      </w:r>
      <w:r w:rsidR="004D309A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осуществляющими хозяйственную и (или) иную деятельность на объектах, хозяйственной и иной деятельности, независимо от форм собственности на территории муниципального района </w:t>
      </w:r>
      <w:r w:rsidR="00BA73AD">
        <w:rPr>
          <w:rFonts w:ascii="Times New Roman" w:hAnsi="Times New Roman"/>
          <w:sz w:val="28"/>
          <w:szCs w:val="28"/>
        </w:rPr>
        <w:t>Кинельский и не подлежащих федеральному государственному экологическому надзору.</w:t>
      </w:r>
    </w:p>
    <w:p w:rsidR="00B737B5" w:rsidRDefault="00B737B5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соответствии с Федеральным законом от 26.12.2008 № 294-ФЗ «О защите прав юридических лиц и индивидуальных предпринимателей», Постановлением Правительства РФ от 17.08.2016 № 806 «О применении </w:t>
      </w:r>
      <w:r>
        <w:rPr>
          <w:rFonts w:ascii="Times New Roman" w:hAnsi="Times New Roman"/>
          <w:sz w:val="28"/>
          <w:szCs w:val="28"/>
        </w:rPr>
        <w:lastRenderedPageBreak/>
        <w:t>риск-ориентированного подхода при организации отдельных видов государственного контроля (надзора) и внесении изменений в некоторые акты Правительства Российской Федерации» региональный государственный экологический надзор осуществляется с применением риск-ориентированного подхода</w:t>
      </w:r>
      <w:r w:rsidR="00BA3746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9E232E" w:rsidRDefault="00BA3746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Риск-ориентированный подход представляет собой метод организации и осуществления государственного контроля (надзора), при котором выбор интенсивности (формы, продолжительности, периодичности) проведения мероприятий по контролю, мероприятий по профилактике нарушений обязательных требований определяется отнесением деятельности юридического лица, индивидуального предпринимателя и (или) используемых </w:t>
      </w:r>
      <w:r w:rsidR="009E232E">
        <w:rPr>
          <w:rFonts w:ascii="Times New Roman" w:hAnsi="Times New Roman"/>
          <w:sz w:val="28"/>
          <w:szCs w:val="28"/>
        </w:rPr>
        <w:t>ими при осуществлении такой деятельности производственных объектов к определенной категории риска</w:t>
      </w:r>
      <w:r w:rsidR="004D309A">
        <w:rPr>
          <w:rFonts w:ascii="Times New Roman" w:hAnsi="Times New Roman"/>
          <w:sz w:val="28"/>
          <w:szCs w:val="28"/>
        </w:rPr>
        <w:t>,</w:t>
      </w:r>
      <w:r w:rsidR="009E232E">
        <w:rPr>
          <w:rFonts w:ascii="Times New Roman" w:hAnsi="Times New Roman"/>
          <w:sz w:val="28"/>
          <w:szCs w:val="28"/>
        </w:rPr>
        <w:t xml:space="preserve"> либо определенному классу (категории) опасности с жесткой привязкой к категории объекта</w:t>
      </w:r>
      <w:proofErr w:type="gramEnd"/>
      <w:r w:rsidR="009E232E">
        <w:rPr>
          <w:rFonts w:ascii="Times New Roman" w:hAnsi="Times New Roman"/>
          <w:sz w:val="28"/>
          <w:szCs w:val="28"/>
        </w:rPr>
        <w:t xml:space="preserve">, </w:t>
      </w:r>
      <w:proofErr w:type="gramStart"/>
      <w:r w:rsidR="009E232E">
        <w:rPr>
          <w:rFonts w:ascii="Times New Roman" w:hAnsi="Times New Roman"/>
          <w:sz w:val="28"/>
          <w:szCs w:val="28"/>
        </w:rPr>
        <w:t>оказывающего</w:t>
      </w:r>
      <w:proofErr w:type="gramEnd"/>
      <w:r w:rsidR="009E232E">
        <w:rPr>
          <w:rFonts w:ascii="Times New Roman" w:hAnsi="Times New Roman"/>
          <w:sz w:val="28"/>
          <w:szCs w:val="28"/>
        </w:rPr>
        <w:t xml:space="preserve"> негативное воздействие на окружающую среду</w:t>
      </w:r>
      <w:r w:rsidR="009D7790">
        <w:rPr>
          <w:rFonts w:ascii="Times New Roman" w:hAnsi="Times New Roman"/>
          <w:sz w:val="28"/>
          <w:szCs w:val="28"/>
        </w:rPr>
        <w:t xml:space="preserve"> и результатам ранее проведенных проверок. </w:t>
      </w:r>
      <w:r w:rsidR="00E65DF3">
        <w:rPr>
          <w:rFonts w:ascii="Times New Roman" w:hAnsi="Times New Roman"/>
          <w:sz w:val="28"/>
          <w:szCs w:val="28"/>
        </w:rPr>
        <w:t>(Постановление Правительства РФ от 22.11.2017 № 1410 «О критериях отнесения производственных объектов, используемых юридическими лицами, индивидуальными предпринимателями, оказывающих негативное воздействие на окружающую среду, к определенной категории риска для регионального государственного экологического надзора и об особенностях осуществления указанного надзора»).</w:t>
      </w:r>
    </w:p>
    <w:p w:rsidR="00F33D2F" w:rsidRDefault="00F33D2F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Плановые проверки юридических лиц, </w:t>
      </w:r>
      <w:r w:rsidR="00C11D08">
        <w:rPr>
          <w:rFonts w:ascii="Times New Roman" w:hAnsi="Times New Roman"/>
          <w:sz w:val="28"/>
          <w:szCs w:val="28"/>
        </w:rPr>
        <w:t>индивидуальных предпринимателей, использующих производственные объекты, оказывающие негативное воздействие на окружающую среду и отнесенные к определенной категории риска для регионального государственного экологического надзора проводятся:</w:t>
      </w:r>
    </w:p>
    <w:p w:rsidR="00C11D08" w:rsidRDefault="00C11D08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категории высокого риска проводятся один раз в 2 года;</w:t>
      </w:r>
    </w:p>
    <w:p w:rsidR="00C11D08" w:rsidRDefault="00C11D08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категории значительного риска проводятся один раз в 3 года;</w:t>
      </w:r>
    </w:p>
    <w:p w:rsidR="00C11D08" w:rsidRDefault="00C11D08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категории среднего риска проводятся не чаще чем один раз в 4 года;</w:t>
      </w:r>
    </w:p>
    <w:p w:rsidR="00C11D08" w:rsidRDefault="00C11D08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категории умеренного риска проводятся не чаще чем один раз в 5 лет;</w:t>
      </w:r>
    </w:p>
    <w:p w:rsidR="00C11D08" w:rsidRDefault="00C11D08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для категории низкого риска не проводятся.</w:t>
      </w:r>
    </w:p>
    <w:p w:rsidR="00C11D08" w:rsidRDefault="00C11D08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этом предусмотрены основания как для повышения категории риска производственного объекта, так и снижения категории риска производственного объекта для тех подконтрольных субъектов, кто добросовестно соблюдает требо</w:t>
      </w:r>
      <w:r w:rsidR="0083094E">
        <w:rPr>
          <w:rFonts w:ascii="Times New Roman" w:hAnsi="Times New Roman"/>
          <w:sz w:val="28"/>
          <w:szCs w:val="28"/>
        </w:rPr>
        <w:t>вания действующего законодательства.</w:t>
      </w:r>
    </w:p>
    <w:p w:rsidR="0083094E" w:rsidRPr="0083094E" w:rsidRDefault="0083094E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Совершенствование нормативной правовой базы в сфере охраны окружающей среды и природопользования, дифференциация обязательных требований в зависимости от категории объектов, оказывающих негативное воздействие на окружающую среду, повышение квалификации руководителей и сотрудников подконтрольных субъектов могут способствовать снижению количества экологических правонарушений. Так же </w:t>
      </w:r>
      <w:r w:rsidRPr="0083094E">
        <w:rPr>
          <w:rFonts w:ascii="Times New Roman" w:hAnsi="Times New Roman"/>
          <w:sz w:val="28"/>
          <w:szCs w:val="28"/>
        </w:rPr>
        <w:t>с</w:t>
      </w:r>
      <w:r w:rsidRPr="0083094E">
        <w:rPr>
          <w:rFonts w:ascii="Times New Roman" w:hAnsi="Times New Roman" w:cs="Times New Roman"/>
          <w:sz w:val="28"/>
          <w:szCs w:val="28"/>
        </w:rPr>
        <w:t xml:space="preserve">нижение рисков причинения вреда охраняемым законом ценностям </w:t>
      </w:r>
      <w:r w:rsidRPr="0083094E">
        <w:rPr>
          <w:rFonts w:ascii="Times New Roman" w:hAnsi="Times New Roman" w:cs="Times New Roman"/>
          <w:sz w:val="28"/>
          <w:szCs w:val="28"/>
        </w:rPr>
        <w:lastRenderedPageBreak/>
        <w:t xml:space="preserve">может быть обеспечено за счет информированности  об обязательных требованиях в сфере экологии, организаций ведущих деятельность на территории муниципального района Кинельский. </w:t>
      </w:r>
    </w:p>
    <w:p w:rsidR="0083094E" w:rsidRDefault="0083094E" w:rsidP="0083094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тоже время, возникновение чрезвычайных ситуаций природного и техногенного характера, а также несоблюдение хозяйствующими субъектами обязательных требований может привести к случаям причинения крупного ущерба окружающей среде.</w:t>
      </w:r>
    </w:p>
    <w:p w:rsidR="009E232E" w:rsidRDefault="009E232E" w:rsidP="00E542F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A9E" w:rsidRPr="00A71A9E" w:rsidRDefault="00A71A9E" w:rsidP="00A71A9E">
      <w:pPr>
        <w:autoSpaceDE w:val="0"/>
        <w:autoSpaceDN w:val="0"/>
        <w:adjustRightInd w:val="0"/>
        <w:spacing w:line="240" w:lineRule="auto"/>
        <w:ind w:firstLine="567"/>
        <w:rPr>
          <w:rFonts w:ascii="Times New Roman" w:hAnsi="Times New Roman"/>
          <w:b/>
          <w:i/>
          <w:sz w:val="28"/>
          <w:szCs w:val="28"/>
        </w:rPr>
      </w:pPr>
      <w:r w:rsidRPr="00A71A9E">
        <w:rPr>
          <w:rFonts w:ascii="Times New Roman" w:hAnsi="Times New Roman"/>
          <w:b/>
          <w:i/>
          <w:sz w:val="28"/>
          <w:szCs w:val="28"/>
        </w:rPr>
        <w:t>2.5. Основанные на описании подконтрольной среды цели и задачи Программы профилактики, направленные на минимизацию рисков причинения вреда охраняемым законом ценностям и (или) ущерба</w:t>
      </w:r>
    </w:p>
    <w:p w:rsidR="00A71A9E" w:rsidRDefault="00A71A9E" w:rsidP="00A71A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Цели профилактической работы:</w:t>
      </w:r>
    </w:p>
    <w:p w:rsidR="00A71A9E" w:rsidRDefault="00A71A9E" w:rsidP="00A71A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предупреждение нарушений, подконтрольными субъектами обязательных требований, включая устранение причин, факторов и условий, способствующих возможному нарушению обязательных требований на территории муниципального района Кинельский;</w:t>
      </w:r>
    </w:p>
    <w:p w:rsidR="00A71A9E" w:rsidRDefault="00A71A9E" w:rsidP="00A71A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мотивация к добросовестному поведению и, как следствие, снижение уровня вреда (ущерба) охраняемым законом ценностям;</w:t>
      </w:r>
    </w:p>
    <w:p w:rsidR="00A71A9E" w:rsidRDefault="00A71A9E" w:rsidP="00A71A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обеспечение доступности информации об обязательных требованиях в области охраны окружающей среды. </w:t>
      </w:r>
    </w:p>
    <w:p w:rsidR="00A71A9E" w:rsidRDefault="00A71A9E" w:rsidP="00A71A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Проведение профилактических мероприятий позволит решить следующие задачи:</w:t>
      </w:r>
    </w:p>
    <w:p w:rsidR="00A71A9E" w:rsidRDefault="00A71A9E" w:rsidP="00A71A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формирование одинакового понимания обязательных требований у всех участников контрольно-надзорной деятельности осуществляемой отделом экологического контроля;</w:t>
      </w:r>
    </w:p>
    <w:p w:rsidR="00A71A9E" w:rsidRDefault="00A71A9E" w:rsidP="00A71A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выявление и устранение причин, факторов и условий, способствующих нарушениям субъектами профилактики обязательных требований законодательства в области охраны окружающей среды;</w:t>
      </w:r>
    </w:p>
    <w:p w:rsidR="00A71A9E" w:rsidRDefault="00A71A9E" w:rsidP="00A71A9E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уровня правовой грамотности субъектов профилактики в области охраны окружающей среды.</w:t>
      </w:r>
    </w:p>
    <w:p w:rsidR="00A71A9E" w:rsidRDefault="00A71A9E" w:rsidP="00E542F3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A71A9E" w:rsidRPr="00A71A9E" w:rsidRDefault="00A71A9E" w:rsidP="00A71A9E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71A9E">
        <w:rPr>
          <w:rFonts w:ascii="Times New Roman" w:hAnsi="Times New Roman"/>
          <w:b/>
          <w:sz w:val="28"/>
          <w:szCs w:val="28"/>
        </w:rPr>
        <w:t>План мероприятий по профилактике нарушений</w:t>
      </w:r>
    </w:p>
    <w:p w:rsidR="007569E4" w:rsidRPr="0054225A" w:rsidRDefault="00051411" w:rsidP="00051411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7569E4" w:rsidRPr="0054225A">
        <w:rPr>
          <w:rFonts w:ascii="Times New Roman" w:hAnsi="Times New Roman" w:cs="Times New Roman"/>
          <w:sz w:val="28"/>
          <w:szCs w:val="28"/>
        </w:rPr>
        <w:t xml:space="preserve"> Показатели эффективности и результативности</w:t>
      </w:r>
    </w:p>
    <w:p w:rsidR="007569E4" w:rsidRPr="0054225A" w:rsidRDefault="007569E4" w:rsidP="00051411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4225A">
        <w:rPr>
          <w:rFonts w:ascii="Times New Roman" w:hAnsi="Times New Roman" w:cs="Times New Roman"/>
          <w:sz w:val="28"/>
          <w:szCs w:val="28"/>
        </w:rPr>
        <w:t>реализации Программы</w:t>
      </w:r>
    </w:p>
    <w:p w:rsidR="00051411" w:rsidRDefault="007569E4" w:rsidP="00756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268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50AE" w:rsidRDefault="00051411" w:rsidP="007569E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оценки эффективности мероприятий по профилактике </w:t>
      </w:r>
      <w:r w:rsidR="007550AE">
        <w:rPr>
          <w:rFonts w:ascii="Times New Roman" w:hAnsi="Times New Roman" w:cs="Times New Roman"/>
          <w:sz w:val="28"/>
          <w:szCs w:val="28"/>
        </w:rPr>
        <w:t xml:space="preserve">нарушений и в целом Программы профилактики по итогам календарного года с учетом достижения вышеперечисленных целей </w:t>
      </w:r>
      <w:r w:rsidR="004B3396">
        <w:rPr>
          <w:rFonts w:ascii="Times New Roman" w:hAnsi="Times New Roman" w:cs="Times New Roman"/>
          <w:sz w:val="28"/>
          <w:szCs w:val="28"/>
        </w:rPr>
        <w:t xml:space="preserve">на 2021 и последующие два года </w:t>
      </w:r>
      <w:r w:rsidR="007550AE">
        <w:rPr>
          <w:rFonts w:ascii="Times New Roman" w:hAnsi="Times New Roman" w:cs="Times New Roman"/>
          <w:sz w:val="28"/>
          <w:szCs w:val="28"/>
        </w:rPr>
        <w:t>устанавливаются следующие отчетные показатели:</w:t>
      </w:r>
    </w:p>
    <w:p w:rsidR="007550AE" w:rsidRDefault="007550AE" w:rsidP="007550A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выданных предостережений;</w:t>
      </w:r>
    </w:p>
    <w:p w:rsidR="007550AE" w:rsidRDefault="007550AE" w:rsidP="007550A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субъектов, которым выданы предостережения;</w:t>
      </w:r>
    </w:p>
    <w:p w:rsidR="00DD061A" w:rsidRDefault="007550AE" w:rsidP="007550AE">
      <w:pPr>
        <w:pStyle w:val="ConsPlusNormal"/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Информирование органов государственной власти, органов местного </w:t>
      </w:r>
      <w:r>
        <w:rPr>
          <w:rFonts w:ascii="Times New Roman" w:hAnsi="Times New Roman" w:cs="Times New Roman"/>
          <w:sz w:val="28"/>
          <w:szCs w:val="28"/>
        </w:rPr>
        <w:lastRenderedPageBreak/>
        <w:t>самоуправления, юридических лиц, индивидуальных предпринимателей по вопросам соблюдения обязательных</w:t>
      </w:r>
      <w:r w:rsidR="00D301C9">
        <w:rPr>
          <w:rFonts w:ascii="Times New Roman" w:hAnsi="Times New Roman" w:cs="Times New Roman"/>
          <w:sz w:val="28"/>
          <w:szCs w:val="28"/>
        </w:rPr>
        <w:t xml:space="preserve"> требований</w:t>
      </w:r>
      <w:r w:rsidR="00DD061A">
        <w:rPr>
          <w:rFonts w:ascii="Times New Roman" w:hAnsi="Times New Roman" w:cs="Times New Roman"/>
          <w:sz w:val="28"/>
          <w:szCs w:val="28"/>
        </w:rPr>
        <w:t>, оценка соблюдения которых является предметом регионального государственного экологического надзора на территории муниципального района Кинельский, в том числе посредством размещения на официальном сайте администрации в сети «Интернет» руководств (памяток), информационных статей.</w:t>
      </w:r>
    </w:p>
    <w:p w:rsidR="007569E4" w:rsidRDefault="00D301C9" w:rsidP="00DD0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309A" w:rsidRDefault="004D309A" w:rsidP="00DD0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309A" w:rsidRDefault="004D309A" w:rsidP="00DD061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54E6A" w:rsidRPr="008A526E" w:rsidRDefault="00F54E6A" w:rsidP="00DD061A">
      <w:pPr>
        <w:pStyle w:val="ConsPlusTitle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A526E">
        <w:rPr>
          <w:rFonts w:ascii="Times New Roman" w:hAnsi="Times New Roman" w:cs="Times New Roman"/>
          <w:sz w:val="28"/>
          <w:szCs w:val="28"/>
        </w:rPr>
        <w:t>План мероприятий по профилактике</w:t>
      </w:r>
    </w:p>
    <w:p w:rsidR="00F54E6A" w:rsidRPr="008A526E" w:rsidRDefault="00F54E6A" w:rsidP="00F5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26E">
        <w:rPr>
          <w:rFonts w:ascii="Times New Roman" w:hAnsi="Times New Roman" w:cs="Times New Roman"/>
          <w:sz w:val="28"/>
          <w:szCs w:val="28"/>
        </w:rPr>
        <w:t>нарушений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6E">
        <w:rPr>
          <w:rFonts w:ascii="Times New Roman" w:hAnsi="Times New Roman" w:cs="Times New Roman"/>
          <w:sz w:val="28"/>
          <w:szCs w:val="28"/>
        </w:rPr>
        <w:t>соблюдение</w:t>
      </w:r>
    </w:p>
    <w:p w:rsidR="00F54E6A" w:rsidRDefault="00F54E6A" w:rsidP="00F5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A526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A526E">
        <w:rPr>
          <w:rFonts w:ascii="Times New Roman" w:hAnsi="Times New Roman" w:cs="Times New Roman"/>
          <w:sz w:val="28"/>
          <w:szCs w:val="28"/>
        </w:rPr>
        <w:t xml:space="preserve"> оценивается при проведении </w:t>
      </w:r>
      <w:r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на территории муниципального района</w:t>
      </w:r>
      <w:r w:rsidRPr="008A526E">
        <w:rPr>
          <w:rFonts w:ascii="Times New Roman" w:hAnsi="Times New Roman" w:cs="Times New Roman"/>
          <w:sz w:val="28"/>
          <w:szCs w:val="28"/>
        </w:rPr>
        <w:t xml:space="preserve"> Кинельский  на 20</w:t>
      </w:r>
      <w:r w:rsidR="00A9531C">
        <w:rPr>
          <w:rFonts w:ascii="Times New Roman" w:hAnsi="Times New Roman" w:cs="Times New Roman"/>
          <w:sz w:val="28"/>
          <w:szCs w:val="28"/>
        </w:rPr>
        <w:t>2</w:t>
      </w:r>
      <w:r w:rsidR="00DD061A">
        <w:rPr>
          <w:rFonts w:ascii="Times New Roman" w:hAnsi="Times New Roman" w:cs="Times New Roman"/>
          <w:sz w:val="28"/>
          <w:szCs w:val="28"/>
        </w:rPr>
        <w:t>1</w:t>
      </w:r>
      <w:r w:rsidRPr="008A526E">
        <w:rPr>
          <w:rFonts w:ascii="Times New Roman" w:hAnsi="Times New Roman" w:cs="Times New Roman"/>
          <w:sz w:val="28"/>
          <w:szCs w:val="28"/>
        </w:rPr>
        <w:t xml:space="preserve"> год.</w:t>
      </w:r>
    </w:p>
    <w:p w:rsidR="0075571F" w:rsidRDefault="0075571F" w:rsidP="001764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09A" w:rsidRDefault="004D309A" w:rsidP="001764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09A" w:rsidRDefault="004D309A" w:rsidP="001764A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4748"/>
        <w:gridCol w:w="2059"/>
        <w:gridCol w:w="2092"/>
      </w:tblGrid>
      <w:tr w:rsidR="00AD798F" w:rsidTr="002C62BE">
        <w:tc>
          <w:tcPr>
            <w:tcW w:w="672" w:type="dxa"/>
          </w:tcPr>
          <w:p w:rsidR="004D19A9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798F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48" w:type="dxa"/>
          </w:tcPr>
          <w:p w:rsidR="004D19A9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AD798F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AD798F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4D19A9" w:rsidRDefault="004D19A9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  <w:tc>
          <w:tcPr>
            <w:tcW w:w="2092" w:type="dxa"/>
          </w:tcPr>
          <w:p w:rsidR="00AD798F" w:rsidRDefault="00AD798F" w:rsidP="004D19A9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</w:t>
            </w:r>
            <w:r w:rsidR="004D19A9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D19A9">
              <w:rPr>
                <w:rFonts w:ascii="Times New Roman" w:hAnsi="Times New Roman" w:cs="Times New Roman"/>
                <w:sz w:val="28"/>
                <w:szCs w:val="28"/>
              </w:rPr>
              <w:t>исполнитель</w:t>
            </w:r>
          </w:p>
        </w:tc>
      </w:tr>
      <w:tr w:rsidR="00AD798F" w:rsidRPr="002C62BE" w:rsidTr="002C62BE">
        <w:tc>
          <w:tcPr>
            <w:tcW w:w="672" w:type="dxa"/>
          </w:tcPr>
          <w:p w:rsidR="00AD798F" w:rsidRPr="002C62BE" w:rsidRDefault="004D19A9" w:rsidP="002C62BE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:rsidR="00AD798F" w:rsidRPr="002C62BE" w:rsidRDefault="002C62BE" w:rsidP="004D19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AD798F" w:rsidRPr="002C62BE" w:rsidRDefault="002C62BE" w:rsidP="004D19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AD798F" w:rsidRPr="002C62BE" w:rsidRDefault="002C62BE" w:rsidP="004D19A9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8" w:type="dxa"/>
          </w:tcPr>
          <w:p w:rsidR="00EB1779" w:rsidRDefault="00EB1779" w:rsidP="0017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состоянии, размещенных на официальном сайте администрации муниципального района Кинельский в сети Интернет, текстов нормативно-правовых актов</w:t>
            </w:r>
            <w:r w:rsidR="00D56FCA">
              <w:rPr>
                <w:rFonts w:ascii="Times New Roman" w:hAnsi="Times New Roman" w:cs="Times New Roman"/>
                <w:sz w:val="28"/>
                <w:szCs w:val="28"/>
              </w:rPr>
              <w:t xml:space="preserve"> (далее НПА)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их отдельных частей,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</w:t>
            </w:r>
          </w:p>
          <w:p w:rsidR="00DD061A" w:rsidRDefault="00DD061A" w:rsidP="0017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8" w:type="dxa"/>
          </w:tcPr>
          <w:p w:rsidR="00EB1779" w:rsidRDefault="00EB1779" w:rsidP="0017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подконтрольных субъектов по телефону по вопросам соблюдения требований законодательства</w:t>
            </w:r>
          </w:p>
          <w:p w:rsidR="00DD061A" w:rsidRDefault="00DD061A" w:rsidP="0017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D309A" w:rsidRDefault="004D309A" w:rsidP="001764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8" w:type="dxa"/>
          </w:tcPr>
          <w:p w:rsidR="00DD061A" w:rsidRDefault="00EB1779" w:rsidP="004B33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в сети Интернет обобщенной практики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осуществления регионального государственного экологического надзора, в том числе перечня наиболее часто встречающихся в деятельности подконтрольных субъектов нарушений обязательных требований 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одного раза в год</w:t>
            </w:r>
          </w:p>
        </w:tc>
        <w:tc>
          <w:tcPr>
            <w:tcW w:w="2092" w:type="dxa"/>
          </w:tcPr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отдела экологического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контроля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48" w:type="dxa"/>
          </w:tcPr>
          <w:p w:rsidR="0099205A" w:rsidRDefault="00EB1779" w:rsidP="004B33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комментариев о содержании новых НПА,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</w:t>
            </w:r>
          </w:p>
        </w:tc>
        <w:tc>
          <w:tcPr>
            <w:tcW w:w="2092" w:type="dxa"/>
          </w:tcPr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8" w:type="dxa"/>
          </w:tcPr>
          <w:p w:rsidR="0099205A" w:rsidRDefault="00EB1779" w:rsidP="004B339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2092" w:type="dxa"/>
          </w:tcPr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  <w:tr w:rsidR="00EB1779" w:rsidTr="002C62BE">
        <w:tc>
          <w:tcPr>
            <w:tcW w:w="672" w:type="dxa"/>
          </w:tcPr>
          <w:p w:rsidR="00EB1779" w:rsidRDefault="00D56FCA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748" w:type="dxa"/>
          </w:tcPr>
          <w:p w:rsidR="00EB1779" w:rsidRDefault="00EB1779" w:rsidP="00C57C22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программы профилактики нарушений юридическими лицами и индивидуальными предпринимателями обязательных требований при осуществлении регионального государственног</w:t>
            </w:r>
            <w:r w:rsidR="00A9531C">
              <w:rPr>
                <w:rFonts w:ascii="Times New Roman" w:hAnsi="Times New Roman" w:cs="Times New Roman"/>
                <w:sz w:val="28"/>
                <w:szCs w:val="28"/>
              </w:rPr>
              <w:t>о экологического надзора на 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059" w:type="dxa"/>
          </w:tcPr>
          <w:p w:rsidR="00EB1779" w:rsidRDefault="00EB1779" w:rsidP="00CD40B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20 декабря текущего года</w:t>
            </w:r>
          </w:p>
        </w:tc>
        <w:tc>
          <w:tcPr>
            <w:tcW w:w="2092" w:type="dxa"/>
          </w:tcPr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EB1779" w:rsidRDefault="00EB1779" w:rsidP="00D96193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</w:tbl>
    <w:p w:rsidR="00AD798F" w:rsidRDefault="00AD798F" w:rsidP="009C6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D061A" w:rsidRDefault="00DD061A" w:rsidP="009324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Специальные мероприятия по профилактике нарушений в сфере окружающей среды Программой профилактики не предусмотрены.</w:t>
      </w:r>
    </w:p>
    <w:p w:rsidR="00932485" w:rsidRDefault="00932485" w:rsidP="00932485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Программу профилактики возможно внесение изменений и корректировка основных мероприятий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по профилактике нарушений в связи с необходимостью осуществления профилактических мер в отношении нарушений обязательных требований в сфере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охраны окружающей среды, выявленных в ходе плановых и внеплановых проверок в 2021 году.</w:t>
      </w:r>
    </w:p>
    <w:p w:rsidR="00DD061A" w:rsidRPr="001103D2" w:rsidRDefault="00DD061A" w:rsidP="009C64E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32485" w:rsidRDefault="009324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54E6A" w:rsidRPr="008A526E" w:rsidRDefault="00F54E6A" w:rsidP="00DD061A">
      <w:pPr>
        <w:pStyle w:val="ConsPlusTitle"/>
        <w:numPr>
          <w:ilvl w:val="0"/>
          <w:numId w:val="6"/>
        </w:numPr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п</w:t>
      </w:r>
      <w:r w:rsidRPr="008A526E">
        <w:rPr>
          <w:rFonts w:ascii="Times New Roman" w:hAnsi="Times New Roman" w:cs="Times New Roman"/>
          <w:sz w:val="28"/>
          <w:szCs w:val="28"/>
        </w:rPr>
        <w:t>лан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A526E">
        <w:rPr>
          <w:rFonts w:ascii="Times New Roman" w:hAnsi="Times New Roman" w:cs="Times New Roman"/>
          <w:sz w:val="28"/>
          <w:szCs w:val="28"/>
        </w:rPr>
        <w:t xml:space="preserve"> мероприятий по профилактике</w:t>
      </w:r>
    </w:p>
    <w:p w:rsidR="00F54E6A" w:rsidRPr="008A526E" w:rsidRDefault="00F54E6A" w:rsidP="00F54E6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8A526E">
        <w:rPr>
          <w:rFonts w:ascii="Times New Roman" w:hAnsi="Times New Roman" w:cs="Times New Roman"/>
          <w:sz w:val="28"/>
          <w:szCs w:val="28"/>
        </w:rPr>
        <w:t>нарушений обязательных требований,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26E">
        <w:rPr>
          <w:rFonts w:ascii="Times New Roman" w:hAnsi="Times New Roman" w:cs="Times New Roman"/>
          <w:sz w:val="28"/>
          <w:szCs w:val="28"/>
        </w:rPr>
        <w:t>соблюдение</w:t>
      </w:r>
    </w:p>
    <w:p w:rsidR="00D56FCA" w:rsidRDefault="00F54E6A" w:rsidP="00F54E6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A526E">
        <w:rPr>
          <w:rFonts w:ascii="Times New Roman" w:hAnsi="Times New Roman" w:cs="Times New Roman"/>
          <w:sz w:val="28"/>
          <w:szCs w:val="28"/>
        </w:rPr>
        <w:t>которых</w:t>
      </w:r>
      <w:proofErr w:type="gramEnd"/>
      <w:r w:rsidRPr="008A526E">
        <w:rPr>
          <w:rFonts w:ascii="Times New Roman" w:hAnsi="Times New Roman" w:cs="Times New Roman"/>
          <w:sz w:val="28"/>
          <w:szCs w:val="28"/>
        </w:rPr>
        <w:t xml:space="preserve"> оценивается при проведении </w:t>
      </w:r>
      <w:r>
        <w:rPr>
          <w:rFonts w:ascii="Times New Roman" w:hAnsi="Times New Roman" w:cs="Times New Roman"/>
          <w:sz w:val="28"/>
          <w:szCs w:val="28"/>
        </w:rPr>
        <w:t>регионального государственного экологического контроля на территории муниципального района</w:t>
      </w:r>
      <w:r w:rsidRPr="008A526E">
        <w:rPr>
          <w:rFonts w:ascii="Times New Roman" w:hAnsi="Times New Roman" w:cs="Times New Roman"/>
          <w:sz w:val="28"/>
          <w:szCs w:val="28"/>
        </w:rPr>
        <w:t xml:space="preserve"> Кинельский  на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32485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932485">
        <w:rPr>
          <w:rFonts w:ascii="Times New Roman" w:hAnsi="Times New Roman" w:cs="Times New Roman"/>
          <w:sz w:val="28"/>
          <w:szCs w:val="28"/>
        </w:rPr>
        <w:t>3</w:t>
      </w:r>
      <w:r w:rsidRPr="008A526E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A526E">
        <w:rPr>
          <w:rFonts w:ascii="Times New Roman" w:hAnsi="Times New Roman" w:cs="Times New Roman"/>
          <w:sz w:val="28"/>
          <w:szCs w:val="28"/>
        </w:rPr>
        <w:t>.</w:t>
      </w:r>
    </w:p>
    <w:p w:rsidR="0075571F" w:rsidRDefault="0075571F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4748"/>
        <w:gridCol w:w="2059"/>
        <w:gridCol w:w="2092"/>
      </w:tblGrid>
      <w:tr w:rsidR="0075571F" w:rsidTr="00EF3788">
        <w:tc>
          <w:tcPr>
            <w:tcW w:w="672" w:type="dxa"/>
          </w:tcPr>
          <w:p w:rsidR="0075571F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75571F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48" w:type="dxa"/>
          </w:tcPr>
          <w:p w:rsidR="0075571F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  <w:p w:rsidR="0075571F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2059" w:type="dxa"/>
          </w:tcPr>
          <w:p w:rsidR="0075571F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</w:p>
          <w:p w:rsidR="0075571F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реализации мероприятия</w:t>
            </w:r>
          </w:p>
        </w:tc>
        <w:tc>
          <w:tcPr>
            <w:tcW w:w="2092" w:type="dxa"/>
          </w:tcPr>
          <w:p w:rsidR="0075571F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</w:t>
            </w:r>
          </w:p>
        </w:tc>
      </w:tr>
      <w:tr w:rsidR="0075571F" w:rsidRPr="002C62BE" w:rsidTr="00EF3788">
        <w:tc>
          <w:tcPr>
            <w:tcW w:w="672" w:type="dxa"/>
          </w:tcPr>
          <w:p w:rsidR="0075571F" w:rsidRPr="002C62BE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1</w:t>
            </w:r>
          </w:p>
        </w:tc>
        <w:tc>
          <w:tcPr>
            <w:tcW w:w="4748" w:type="dxa"/>
          </w:tcPr>
          <w:p w:rsidR="0075571F" w:rsidRPr="002C62BE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  <w:tc>
          <w:tcPr>
            <w:tcW w:w="2059" w:type="dxa"/>
          </w:tcPr>
          <w:p w:rsidR="0075571F" w:rsidRPr="002C62BE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3</w:t>
            </w:r>
          </w:p>
        </w:tc>
        <w:tc>
          <w:tcPr>
            <w:tcW w:w="2092" w:type="dxa"/>
          </w:tcPr>
          <w:p w:rsidR="0075571F" w:rsidRPr="002C62BE" w:rsidRDefault="0075571F" w:rsidP="00EF3788">
            <w:pPr>
              <w:pStyle w:val="ConsPlusNormal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C62BE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</w:p>
        </w:tc>
      </w:tr>
      <w:tr w:rsidR="00931F57" w:rsidTr="00EF3788">
        <w:tc>
          <w:tcPr>
            <w:tcW w:w="672" w:type="dxa"/>
          </w:tcPr>
          <w:p w:rsidR="00931F57" w:rsidRDefault="00931F57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48" w:type="dxa"/>
          </w:tcPr>
          <w:p w:rsidR="00931F57" w:rsidRDefault="00931F57" w:rsidP="002C3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Поддержание в актуальном состоянии, размещенных на официальном сайте администрации муниципального района Кинельский в сети Интернет, текстов нормативно-правовых актов (далее НПА) или их отдельных частей, содержащих обязательные требования, соблюдение которых оценивается при проведении мероприятий по региональному государственному экологическому надзору</w:t>
            </w:r>
          </w:p>
          <w:p w:rsidR="00932485" w:rsidRDefault="00932485" w:rsidP="002C3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59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52CD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  <w:tr w:rsidR="00931F57" w:rsidTr="00EF3788">
        <w:tc>
          <w:tcPr>
            <w:tcW w:w="672" w:type="dxa"/>
          </w:tcPr>
          <w:p w:rsidR="00931F57" w:rsidRDefault="00931F57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48" w:type="dxa"/>
          </w:tcPr>
          <w:p w:rsidR="00932485" w:rsidRDefault="00931F57" w:rsidP="0099205A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Консультирование подконтрольных субъектов по телефону по вопросам соблюдения требований законодательства</w:t>
            </w:r>
          </w:p>
        </w:tc>
        <w:tc>
          <w:tcPr>
            <w:tcW w:w="2059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  <w:tc>
          <w:tcPr>
            <w:tcW w:w="2092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  <w:tr w:rsidR="00931F57" w:rsidTr="00EF3788">
        <w:tc>
          <w:tcPr>
            <w:tcW w:w="672" w:type="dxa"/>
          </w:tcPr>
          <w:p w:rsidR="00931F57" w:rsidRDefault="00931F57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48" w:type="dxa"/>
          </w:tcPr>
          <w:p w:rsidR="00931F57" w:rsidRDefault="00931F57" w:rsidP="002C3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Размещение на официальном сайте администрации в сети Интернет обобщенной практики осуществления регионального государственного экологического надзора, в том числе перечня наиболее часто встречающихся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деятельности подконтрольных субъектов нарушений обязательных требований 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 </w:t>
            </w:r>
          </w:p>
        </w:tc>
        <w:tc>
          <w:tcPr>
            <w:tcW w:w="2059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 реже одного раза в год</w:t>
            </w:r>
          </w:p>
        </w:tc>
        <w:tc>
          <w:tcPr>
            <w:tcW w:w="2092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  <w:tr w:rsidR="00931F57" w:rsidTr="00EF3788">
        <w:tc>
          <w:tcPr>
            <w:tcW w:w="672" w:type="dxa"/>
          </w:tcPr>
          <w:p w:rsidR="00931F57" w:rsidRDefault="00931F57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4748" w:type="dxa"/>
          </w:tcPr>
          <w:p w:rsidR="00931F57" w:rsidRDefault="00931F57" w:rsidP="002C3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 распространение комментариев о содержании новых НПА, устанавливающих обязательные требования, внесенных изменениях в действующие акты, сроках и порядке вступления их в действие, а также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059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случае изменения обязательных требований</w:t>
            </w:r>
          </w:p>
        </w:tc>
        <w:tc>
          <w:tcPr>
            <w:tcW w:w="2092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  <w:tr w:rsidR="00931F57" w:rsidTr="00EF3788">
        <w:tc>
          <w:tcPr>
            <w:tcW w:w="672" w:type="dxa"/>
          </w:tcPr>
          <w:p w:rsidR="00931F57" w:rsidRDefault="00931F57" w:rsidP="00B25CC8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748" w:type="dxa"/>
          </w:tcPr>
          <w:p w:rsidR="00931F57" w:rsidRDefault="00931F57" w:rsidP="002C32B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(если иной порядок не установлен федеральным законом)</w:t>
            </w:r>
          </w:p>
        </w:tc>
        <w:tc>
          <w:tcPr>
            <w:tcW w:w="2059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позднее 30 дней со дня получения сведений о готовящихся нарушениях или о признаках нарушений обязательных требований</w:t>
            </w:r>
          </w:p>
        </w:tc>
        <w:tc>
          <w:tcPr>
            <w:tcW w:w="2092" w:type="dxa"/>
          </w:tcPr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</w:t>
            </w:r>
          </w:p>
          <w:p w:rsidR="00931F57" w:rsidRDefault="00931F57" w:rsidP="002C32B0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отдела экологического контроля</w:t>
            </w:r>
          </w:p>
        </w:tc>
      </w:tr>
    </w:tbl>
    <w:p w:rsidR="008E6A24" w:rsidRDefault="008E6A24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42A" w:rsidRDefault="005C44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3396" w:rsidRDefault="004B3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3396" w:rsidRDefault="004B3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B3396" w:rsidRDefault="004B33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42A" w:rsidRDefault="005C44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42A" w:rsidRDefault="005C44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42A" w:rsidRDefault="005C44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82" w:rsidRDefault="004F78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4F7882" w:rsidRDefault="004F7882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C442A" w:rsidRDefault="005C442A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2485" w:rsidRDefault="009324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2485" w:rsidRDefault="009324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2485" w:rsidRDefault="009324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2485" w:rsidRDefault="009324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2485" w:rsidRDefault="009324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932485" w:rsidRDefault="00932485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Default="0006048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060488" w:rsidRPr="00060488" w:rsidRDefault="00060488" w:rsidP="00060488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СОГЛАСОВАНО</w:t>
      </w:r>
    </w:p>
    <w:p w:rsidR="00060488" w:rsidRPr="00060488" w:rsidRDefault="00060488" w:rsidP="00060488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Начальник юридического отдела                                      Т.Л. Силантьева</w:t>
      </w:r>
    </w:p>
    <w:p w:rsidR="008E6A24" w:rsidRDefault="00060488" w:rsidP="00A16A9A">
      <w:pPr>
        <w:pStyle w:val="ConsPlusTitle"/>
        <w:outlineLvl w:val="1"/>
        <w:rPr>
          <w:rFonts w:ascii="Times New Roman" w:hAnsi="Times New Roman" w:cs="Times New Roman"/>
          <w:sz w:val="28"/>
          <w:szCs w:val="28"/>
        </w:rPr>
      </w:pPr>
      <w:r w:rsidRPr="00060488">
        <w:rPr>
          <w:rFonts w:ascii="Times New Roman" w:hAnsi="Times New Roman" w:cs="Times New Roman"/>
          <w:b w:val="0"/>
          <w:sz w:val="28"/>
          <w:szCs w:val="28"/>
        </w:rPr>
        <w:t>8846(63) 2-16-46</w:t>
      </w:r>
      <w:r w:rsidR="00BF581E">
        <w:rPr>
          <w:rFonts w:ascii="Times New Roman" w:hAnsi="Times New Roman"/>
          <w:sz w:val="28"/>
          <w:szCs w:val="28"/>
        </w:rPr>
        <w:t xml:space="preserve"> </w:t>
      </w:r>
    </w:p>
    <w:sectPr w:rsidR="008E6A24" w:rsidSect="009B5B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2204" w:rsidRDefault="002A2204" w:rsidP="009E7871">
      <w:pPr>
        <w:spacing w:after="0" w:line="240" w:lineRule="auto"/>
      </w:pPr>
      <w:r>
        <w:separator/>
      </w:r>
    </w:p>
  </w:endnote>
  <w:endnote w:type="continuationSeparator" w:id="0">
    <w:p w:rsidR="002A2204" w:rsidRDefault="002A2204" w:rsidP="009E78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2204" w:rsidRDefault="002A2204" w:rsidP="009E7871">
      <w:pPr>
        <w:spacing w:after="0" w:line="240" w:lineRule="auto"/>
      </w:pPr>
      <w:r>
        <w:separator/>
      </w:r>
    </w:p>
  </w:footnote>
  <w:footnote w:type="continuationSeparator" w:id="0">
    <w:p w:rsidR="002A2204" w:rsidRDefault="002A2204" w:rsidP="009E78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C4D4B"/>
    <w:multiLevelType w:val="hybridMultilevel"/>
    <w:tmpl w:val="6E5C185A"/>
    <w:lvl w:ilvl="0" w:tplc="D768418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2D1E29"/>
    <w:multiLevelType w:val="hybridMultilevel"/>
    <w:tmpl w:val="A12CB80A"/>
    <w:lvl w:ilvl="0" w:tplc="B90448D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F33066A"/>
    <w:multiLevelType w:val="multilevel"/>
    <w:tmpl w:val="8A0A4B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3B4B5927"/>
    <w:multiLevelType w:val="hybridMultilevel"/>
    <w:tmpl w:val="6F2EC360"/>
    <w:lvl w:ilvl="0" w:tplc="262833B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4B681166"/>
    <w:multiLevelType w:val="hybridMultilevel"/>
    <w:tmpl w:val="D5103E6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ED76C66"/>
    <w:multiLevelType w:val="hybridMultilevel"/>
    <w:tmpl w:val="00A6340E"/>
    <w:lvl w:ilvl="0" w:tplc="421808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0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6B5"/>
    <w:rsid w:val="000108AB"/>
    <w:rsid w:val="0001384F"/>
    <w:rsid w:val="000158C2"/>
    <w:rsid w:val="00035D0E"/>
    <w:rsid w:val="00035F3E"/>
    <w:rsid w:val="00051411"/>
    <w:rsid w:val="00060488"/>
    <w:rsid w:val="000A06CE"/>
    <w:rsid w:val="000C4E8C"/>
    <w:rsid w:val="001103D2"/>
    <w:rsid w:val="00133F38"/>
    <w:rsid w:val="00152F6D"/>
    <w:rsid w:val="00157954"/>
    <w:rsid w:val="001764A5"/>
    <w:rsid w:val="001D7F7A"/>
    <w:rsid w:val="00290CCF"/>
    <w:rsid w:val="0029628C"/>
    <w:rsid w:val="002A2204"/>
    <w:rsid w:val="002B3ACF"/>
    <w:rsid w:val="002C3224"/>
    <w:rsid w:val="002C62BE"/>
    <w:rsid w:val="00312347"/>
    <w:rsid w:val="00330B36"/>
    <w:rsid w:val="00373CFA"/>
    <w:rsid w:val="003D3A4F"/>
    <w:rsid w:val="003D41BF"/>
    <w:rsid w:val="003D58D0"/>
    <w:rsid w:val="003E64FA"/>
    <w:rsid w:val="0040059F"/>
    <w:rsid w:val="00404978"/>
    <w:rsid w:val="00463114"/>
    <w:rsid w:val="004718F7"/>
    <w:rsid w:val="004A4BC1"/>
    <w:rsid w:val="004B3396"/>
    <w:rsid w:val="004D19A9"/>
    <w:rsid w:val="004D309A"/>
    <w:rsid w:val="004D7B53"/>
    <w:rsid w:val="004F7882"/>
    <w:rsid w:val="005071E4"/>
    <w:rsid w:val="005107BB"/>
    <w:rsid w:val="00554C9F"/>
    <w:rsid w:val="005700B5"/>
    <w:rsid w:val="0057215C"/>
    <w:rsid w:val="005748A4"/>
    <w:rsid w:val="00583B2D"/>
    <w:rsid w:val="005A1CCB"/>
    <w:rsid w:val="005B15D7"/>
    <w:rsid w:val="005B34B5"/>
    <w:rsid w:val="005C442A"/>
    <w:rsid w:val="005F0DDD"/>
    <w:rsid w:val="0061231F"/>
    <w:rsid w:val="0064086E"/>
    <w:rsid w:val="0064408F"/>
    <w:rsid w:val="006442B6"/>
    <w:rsid w:val="00671626"/>
    <w:rsid w:val="00685EB2"/>
    <w:rsid w:val="006A5BF3"/>
    <w:rsid w:val="006A7834"/>
    <w:rsid w:val="006B3EFB"/>
    <w:rsid w:val="006C73FA"/>
    <w:rsid w:val="00705B40"/>
    <w:rsid w:val="007068DC"/>
    <w:rsid w:val="00707DCF"/>
    <w:rsid w:val="007550AE"/>
    <w:rsid w:val="0075571F"/>
    <w:rsid w:val="007569E4"/>
    <w:rsid w:val="00773318"/>
    <w:rsid w:val="00773654"/>
    <w:rsid w:val="007804C3"/>
    <w:rsid w:val="00795CC5"/>
    <w:rsid w:val="007C16B5"/>
    <w:rsid w:val="007C2330"/>
    <w:rsid w:val="007D2F02"/>
    <w:rsid w:val="007D3928"/>
    <w:rsid w:val="00805865"/>
    <w:rsid w:val="0083094E"/>
    <w:rsid w:val="00843534"/>
    <w:rsid w:val="00867E9B"/>
    <w:rsid w:val="008709F4"/>
    <w:rsid w:val="00877FF4"/>
    <w:rsid w:val="008A3D43"/>
    <w:rsid w:val="008A526E"/>
    <w:rsid w:val="008E26E3"/>
    <w:rsid w:val="008E6A24"/>
    <w:rsid w:val="00930C71"/>
    <w:rsid w:val="00931F57"/>
    <w:rsid w:val="00932485"/>
    <w:rsid w:val="00952BD0"/>
    <w:rsid w:val="00952CDC"/>
    <w:rsid w:val="0095367C"/>
    <w:rsid w:val="00956CF1"/>
    <w:rsid w:val="00961C5F"/>
    <w:rsid w:val="0099205A"/>
    <w:rsid w:val="00995FDA"/>
    <w:rsid w:val="009C64ED"/>
    <w:rsid w:val="009D7790"/>
    <w:rsid w:val="009E232E"/>
    <w:rsid w:val="009E7871"/>
    <w:rsid w:val="00A03773"/>
    <w:rsid w:val="00A057A5"/>
    <w:rsid w:val="00A16A9A"/>
    <w:rsid w:val="00A35849"/>
    <w:rsid w:val="00A47B21"/>
    <w:rsid w:val="00A65351"/>
    <w:rsid w:val="00A70AE5"/>
    <w:rsid w:val="00A71A9E"/>
    <w:rsid w:val="00A87120"/>
    <w:rsid w:val="00A9531C"/>
    <w:rsid w:val="00AD39AB"/>
    <w:rsid w:val="00AD798F"/>
    <w:rsid w:val="00AE328B"/>
    <w:rsid w:val="00B02921"/>
    <w:rsid w:val="00B25CC8"/>
    <w:rsid w:val="00B50D43"/>
    <w:rsid w:val="00B52C68"/>
    <w:rsid w:val="00B60DC9"/>
    <w:rsid w:val="00B66819"/>
    <w:rsid w:val="00B737B5"/>
    <w:rsid w:val="00B760C6"/>
    <w:rsid w:val="00BA3746"/>
    <w:rsid w:val="00BA73AD"/>
    <w:rsid w:val="00BB456F"/>
    <w:rsid w:val="00BF581E"/>
    <w:rsid w:val="00C11D08"/>
    <w:rsid w:val="00C3684D"/>
    <w:rsid w:val="00C57C22"/>
    <w:rsid w:val="00C72CA2"/>
    <w:rsid w:val="00CC61D4"/>
    <w:rsid w:val="00CD40B2"/>
    <w:rsid w:val="00CE319B"/>
    <w:rsid w:val="00D172DC"/>
    <w:rsid w:val="00D20F61"/>
    <w:rsid w:val="00D301C9"/>
    <w:rsid w:val="00D56FCA"/>
    <w:rsid w:val="00D901DF"/>
    <w:rsid w:val="00DB7F99"/>
    <w:rsid w:val="00DD061A"/>
    <w:rsid w:val="00DE3D6B"/>
    <w:rsid w:val="00E05732"/>
    <w:rsid w:val="00E1651B"/>
    <w:rsid w:val="00E3763C"/>
    <w:rsid w:val="00E542F3"/>
    <w:rsid w:val="00E54455"/>
    <w:rsid w:val="00E6583D"/>
    <w:rsid w:val="00E65DF3"/>
    <w:rsid w:val="00E96249"/>
    <w:rsid w:val="00EA75BD"/>
    <w:rsid w:val="00EB1779"/>
    <w:rsid w:val="00EB7594"/>
    <w:rsid w:val="00EC24BB"/>
    <w:rsid w:val="00EC3199"/>
    <w:rsid w:val="00EE2072"/>
    <w:rsid w:val="00F22EE9"/>
    <w:rsid w:val="00F270E8"/>
    <w:rsid w:val="00F31C30"/>
    <w:rsid w:val="00F33D2F"/>
    <w:rsid w:val="00F46C23"/>
    <w:rsid w:val="00F51F9C"/>
    <w:rsid w:val="00F54E6A"/>
    <w:rsid w:val="00F66B42"/>
    <w:rsid w:val="00F778FD"/>
    <w:rsid w:val="00F831E3"/>
    <w:rsid w:val="00F92FDF"/>
    <w:rsid w:val="00F97E41"/>
    <w:rsid w:val="00FD29C3"/>
    <w:rsid w:val="00FD7813"/>
    <w:rsid w:val="00FE5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03D2"/>
    <w:pPr>
      <w:ind w:left="720"/>
      <w:contextualSpacing/>
    </w:pPr>
  </w:style>
  <w:style w:type="table" w:styleId="a4">
    <w:name w:val="Table Grid"/>
    <w:basedOn w:val="a1"/>
    <w:uiPriority w:val="59"/>
    <w:rsid w:val="008A52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A52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a6">
    <w:name w:val="Подзаголовок Знак"/>
    <w:basedOn w:val="a0"/>
    <w:link w:val="a5"/>
    <w:rsid w:val="008A526E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9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8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87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18F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773654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D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C16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C16B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103D2"/>
    <w:pPr>
      <w:ind w:left="720"/>
      <w:contextualSpacing/>
    </w:pPr>
  </w:style>
  <w:style w:type="table" w:styleId="a4">
    <w:name w:val="Table Grid"/>
    <w:basedOn w:val="a1"/>
    <w:uiPriority w:val="59"/>
    <w:rsid w:val="008A526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Subtitle"/>
    <w:basedOn w:val="a"/>
    <w:link w:val="a6"/>
    <w:qFormat/>
    <w:rsid w:val="008A526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x-none"/>
    </w:rPr>
  </w:style>
  <w:style w:type="character" w:customStyle="1" w:styleId="a6">
    <w:name w:val="Подзаголовок Знак"/>
    <w:basedOn w:val="a0"/>
    <w:link w:val="a5"/>
    <w:rsid w:val="008A526E"/>
    <w:rPr>
      <w:rFonts w:ascii="Times New Roman" w:eastAsia="Times New Roman" w:hAnsi="Times New Roman" w:cs="Times New Roman"/>
      <w:b/>
      <w:sz w:val="32"/>
      <w:szCs w:val="20"/>
      <w:lang w:val="x-none" w:eastAsia="ru-RU"/>
    </w:rPr>
  </w:style>
  <w:style w:type="paragraph" w:styleId="a7">
    <w:name w:val="header"/>
    <w:basedOn w:val="a"/>
    <w:link w:val="a8"/>
    <w:uiPriority w:val="99"/>
    <w:unhideWhenUsed/>
    <w:rsid w:val="009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E7871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9E787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E7871"/>
    <w:rPr>
      <w:rFonts w:eastAsiaTheme="minorEastAsia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4718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4718F7"/>
    <w:rPr>
      <w:rFonts w:ascii="Tahoma" w:eastAsiaTheme="minorEastAsia" w:hAnsi="Tahoma" w:cs="Tahoma"/>
      <w:sz w:val="16"/>
      <w:szCs w:val="16"/>
      <w:lang w:eastAsia="ru-RU"/>
    </w:rPr>
  </w:style>
  <w:style w:type="paragraph" w:styleId="ad">
    <w:name w:val="No Spacing"/>
    <w:uiPriority w:val="99"/>
    <w:qFormat/>
    <w:rsid w:val="00773654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76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D00F3-00B9-4B55-8629-8340151865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1710</TotalTime>
  <Pages>1</Pages>
  <Words>2942</Words>
  <Characters>16770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Админ</cp:lastModifiedBy>
  <cp:revision>61</cp:revision>
  <cp:lastPrinted>2020-12-17T11:36:00Z</cp:lastPrinted>
  <dcterms:created xsi:type="dcterms:W3CDTF">2019-04-11T09:13:00Z</dcterms:created>
  <dcterms:modified xsi:type="dcterms:W3CDTF">2021-12-28T05:05:00Z</dcterms:modified>
</cp:coreProperties>
</file>