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48" w:rsidRPr="008E3248" w:rsidRDefault="008E3248" w:rsidP="008E3248">
      <w:pPr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E32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5838F" wp14:editId="04E502C2">
            <wp:extent cx="838200" cy="10191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48" w:rsidRPr="008E3248" w:rsidRDefault="008E3248" w:rsidP="008E32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E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 сельского поселения Бобровка</w:t>
      </w:r>
    </w:p>
    <w:p w:rsidR="008E3248" w:rsidRPr="008E3248" w:rsidRDefault="008E3248" w:rsidP="008E32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E3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муниципального района Кинельский Самарской области</w:t>
      </w:r>
    </w:p>
    <w:p w:rsidR="008E3248" w:rsidRPr="008E3248" w:rsidRDefault="008E3248" w:rsidP="008E3248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E3248" w:rsidRPr="008E3248" w:rsidRDefault="008E3248" w:rsidP="008E3248">
      <w:pPr>
        <w:keepNext/>
        <w:tabs>
          <w:tab w:val="num" w:pos="0"/>
        </w:tabs>
        <w:suppressAutoHyphens/>
        <w:spacing w:after="0" w:line="240" w:lineRule="auto"/>
        <w:ind w:left="432" w:right="-5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8E32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8E3248" w:rsidRPr="008E3248" w:rsidRDefault="008E3248" w:rsidP="008E3248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8E3248" w:rsidRPr="008E3248" w:rsidRDefault="008E3248" w:rsidP="008E32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о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30 декабря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21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227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  </w:t>
      </w:r>
    </w:p>
    <w:p w:rsidR="008E3248" w:rsidRPr="008E3248" w:rsidRDefault="008E3248" w:rsidP="008E324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8E32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</w:t>
      </w:r>
      <w:proofErr w:type="gramEnd"/>
      <w:r w:rsidRPr="008E324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Бобровка</w:t>
      </w:r>
    </w:p>
    <w:p w:rsidR="008E3248" w:rsidRPr="008E3248" w:rsidRDefault="008E3248" w:rsidP="008E3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48" w:rsidRPr="008E3248" w:rsidRDefault="008E3248" w:rsidP="008E3248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2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8E3248" w:rsidRPr="008E3248" w:rsidRDefault="008E3248" w:rsidP="001731C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капитального ремонта общего имущества в многоквартирных домах, расположенных на территории сельского поселения Бобровка муниципального района Кинельский Самарской области, в которых собственники помещений не приняли решения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</w:t>
      </w:r>
      <w:r w:rsidRPr="008E3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E3248" w:rsidRPr="008E3248" w:rsidRDefault="008E3248" w:rsidP="008E3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248" w:rsidRPr="008E3248" w:rsidRDefault="008E3248" w:rsidP="008E324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29A" w:rsidRDefault="008E3248" w:rsidP="008E3248">
      <w:pPr>
        <w:spacing w:after="0" w:line="36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E324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22 Закона Самарской области от 21.06.2013 года № 60-ГД «О системе капитального ремонта общего имущества в многоквартирных домах, расположенных на территории Самарской области», постановлением Правительства Самарской области от 29.11.2013 года № 707 «Об утверждении региональной программы капитального ремонта </w:t>
      </w:r>
      <w:r>
        <w:rPr>
          <w:rFonts w:ascii="Times New Roman" w:eastAsia="Calibri" w:hAnsi="Times New Roman" w:cs="Times New Roman"/>
          <w:sz w:val="28"/>
          <w:szCs w:val="28"/>
        </w:rPr>
        <w:t>общего имущества в многоквартирных домах, расположенных на территории Самарской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3248">
        <w:rPr>
          <w:rFonts w:ascii="Times New Roman" w:eastAsia="Calibri" w:hAnsi="Times New Roman" w:cs="Times New Roman"/>
          <w:sz w:val="28"/>
          <w:szCs w:val="28"/>
        </w:rPr>
        <w:t>, администрация сельского поселения Бобровка муниципального района Кинельский Самарской области</w:t>
      </w:r>
      <w:r w:rsidRPr="008E3248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gramEnd"/>
    </w:p>
    <w:p w:rsidR="008E3248" w:rsidRPr="008E3248" w:rsidRDefault="008E3248" w:rsidP="0006029A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E324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E3248" w:rsidRPr="008E3248" w:rsidRDefault="008E3248" w:rsidP="008E32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24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6029A">
        <w:rPr>
          <w:rFonts w:ascii="Times New Roman" w:eastAsia="Calibri" w:hAnsi="Times New Roman" w:cs="Times New Roman"/>
          <w:sz w:val="28"/>
          <w:szCs w:val="28"/>
        </w:rPr>
        <w:t xml:space="preserve">Провести капитальный ремонт </w:t>
      </w:r>
      <w:r w:rsidR="0006029A">
        <w:rPr>
          <w:rFonts w:ascii="Times New Roman" w:eastAsia="Calibri" w:hAnsi="Times New Roman" w:cs="Times New Roman"/>
          <w:sz w:val="28"/>
          <w:szCs w:val="28"/>
        </w:rPr>
        <w:t xml:space="preserve">общего имущества в многоквартирных домах, расположенных на территории </w:t>
      </w:r>
      <w:r w:rsidR="0006029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Бобровка муниципального района Кинельский </w:t>
      </w:r>
      <w:r w:rsidR="0006029A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  <w:r w:rsidR="0006029A">
        <w:rPr>
          <w:rFonts w:ascii="Times New Roman" w:eastAsia="Calibri" w:hAnsi="Times New Roman" w:cs="Times New Roman"/>
          <w:sz w:val="28"/>
          <w:szCs w:val="28"/>
        </w:rPr>
        <w:t xml:space="preserve">, в которых собственники помещений не приняли решение о проведении капитального ремонта общего имущества, в соответствии с региональной программой </w:t>
      </w:r>
      <w:r w:rsidR="0006029A">
        <w:rPr>
          <w:rFonts w:ascii="Times New Roman" w:eastAsia="Calibri" w:hAnsi="Times New Roman" w:cs="Times New Roman"/>
          <w:sz w:val="28"/>
          <w:szCs w:val="28"/>
        </w:rPr>
        <w:lastRenderedPageBreak/>
        <w:t>капитального ремонта и предложениями регионального оператора, согласно приложению</w:t>
      </w:r>
      <w:r w:rsidR="001731C5">
        <w:rPr>
          <w:rFonts w:ascii="Times New Roman" w:eastAsia="Calibri" w:hAnsi="Times New Roman" w:cs="Times New Roman"/>
          <w:sz w:val="28"/>
          <w:szCs w:val="28"/>
        </w:rPr>
        <w:t xml:space="preserve"> к настоящему П</w:t>
      </w:r>
      <w:r w:rsidR="0006029A">
        <w:rPr>
          <w:rFonts w:ascii="Times New Roman" w:eastAsia="Calibri" w:hAnsi="Times New Roman" w:cs="Times New Roman"/>
          <w:sz w:val="28"/>
          <w:szCs w:val="28"/>
        </w:rPr>
        <w:t>остановлению</w:t>
      </w:r>
      <w:r w:rsidRPr="008E32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3248" w:rsidRPr="008E3248" w:rsidRDefault="008E3248" w:rsidP="008E32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02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73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ведомить о принятии настоящего П</w:t>
      </w:r>
      <w:r w:rsidR="0006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некоммерческую организацию «Региональный оператор Самарской области «Фонд капитального ремонта» в течение пяти дней со дня принятия</w:t>
      </w:r>
      <w:r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248" w:rsidRPr="008E3248" w:rsidRDefault="001731C5" w:rsidP="008E3248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3248"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3248" w:rsidRPr="008E3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на  сайте муниципального района Кинельский www.kinel.ru.</w:t>
      </w:r>
    </w:p>
    <w:p w:rsidR="008E3248" w:rsidRPr="008E3248" w:rsidRDefault="001731C5" w:rsidP="008E324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E3248" w:rsidRPr="008E32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Настоящее постановление вступает в силу после его официального опубликования. </w:t>
      </w:r>
    </w:p>
    <w:p w:rsidR="008E3248" w:rsidRDefault="001731C5" w:rsidP="008E324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</w:t>
      </w:r>
      <w:r w:rsidR="008E3248"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3248"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E3248"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 собой.</w:t>
      </w:r>
    </w:p>
    <w:p w:rsidR="008E3248" w:rsidRPr="008E3248" w:rsidRDefault="008E3248" w:rsidP="008E324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3248" w:rsidRPr="008E3248" w:rsidRDefault="008E3248" w:rsidP="008E324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E32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сельского поселения Бобровка                   </w:t>
      </w:r>
      <w:r w:rsidR="001731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</w:t>
      </w:r>
      <w:r w:rsidRPr="008E32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</w:t>
      </w:r>
      <w:r w:rsidR="001731C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А. Ю. Мамонов</w:t>
      </w:r>
    </w:p>
    <w:p w:rsidR="008E3248" w:rsidRPr="008E3248" w:rsidRDefault="008E3248" w:rsidP="008E3248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ind w:firstLine="72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P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8E3248" w:rsidRDefault="008E3248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731C5" w:rsidRDefault="001731C5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731C5" w:rsidRDefault="001731C5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731C5" w:rsidRDefault="001731C5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731C5" w:rsidRDefault="001731C5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731C5" w:rsidRPr="008E3248" w:rsidRDefault="001731C5" w:rsidP="008E3248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</w:p>
    <w:p w:rsidR="001731C5" w:rsidRPr="001731C5" w:rsidRDefault="001731C5" w:rsidP="001731C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731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Исполнитель: </w:t>
      </w:r>
      <w:proofErr w:type="spellStart"/>
      <w:r w:rsidRPr="001731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Захлестина</w:t>
      </w:r>
      <w:proofErr w:type="spellEnd"/>
      <w:r w:rsidRPr="001731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Н.В. </w:t>
      </w:r>
    </w:p>
    <w:p w:rsidR="001731C5" w:rsidRPr="001731C5" w:rsidRDefault="001731C5" w:rsidP="001731C5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1C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8-846-63-3-25-61</w:t>
      </w:r>
    </w:p>
    <w:p w:rsidR="008E3248" w:rsidRPr="008E3248" w:rsidRDefault="008E3248" w:rsidP="008E324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8E3248" w:rsidRPr="008E3248" w:rsidRDefault="008E3248" w:rsidP="008E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3248" w:rsidRPr="008E3248">
          <w:pgSz w:w="11906" w:h="16838"/>
          <w:pgMar w:top="709" w:right="991" w:bottom="993" w:left="1276" w:header="709" w:footer="709" w:gutter="0"/>
          <w:cols w:space="720"/>
        </w:sectPr>
      </w:pPr>
    </w:p>
    <w:p w:rsidR="008E3248" w:rsidRPr="008E3248" w:rsidRDefault="008E3248" w:rsidP="008E324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8E3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</w:t>
      </w:r>
    </w:p>
    <w:p w:rsidR="008E3248" w:rsidRPr="008E3248" w:rsidRDefault="008E3248" w:rsidP="008E324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  сельского поселения Бобровка </w:t>
      </w:r>
    </w:p>
    <w:p w:rsidR="008E3248" w:rsidRPr="008E3248" w:rsidRDefault="008E3248" w:rsidP="008E324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муниципального района Кинельский </w:t>
      </w:r>
    </w:p>
    <w:p w:rsidR="008E3248" w:rsidRPr="008E3248" w:rsidRDefault="008E3248" w:rsidP="008E324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Самарской области                             </w:t>
      </w:r>
    </w:p>
    <w:p w:rsidR="008E3248" w:rsidRPr="008E3248" w:rsidRDefault="008E3248" w:rsidP="008E3248">
      <w:pPr>
        <w:keepNext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 от </w:t>
      </w:r>
      <w:r w:rsidR="00173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en-US"/>
        </w:rPr>
        <w:t>30 декабря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en-US"/>
        </w:rPr>
        <w:t xml:space="preserve"> 20</w:t>
      </w:r>
      <w:r w:rsidR="00173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en-US"/>
        </w:rPr>
        <w:t>21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  <w:t xml:space="preserve"> года №</w:t>
      </w:r>
      <w:r w:rsidRPr="008E32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en-US"/>
        </w:rPr>
        <w:t xml:space="preserve"> </w:t>
      </w:r>
      <w:r w:rsidR="00173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 w:bidi="en-US"/>
        </w:rPr>
        <w:t>227</w:t>
      </w:r>
      <w:r w:rsidRPr="008E3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 w:bidi="en-US"/>
        </w:rPr>
        <w:t xml:space="preserve">  </w:t>
      </w:r>
    </w:p>
    <w:p w:rsidR="008E3248" w:rsidRPr="008E3248" w:rsidRDefault="008E3248" w:rsidP="008E32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E3248" w:rsidRPr="008E3248" w:rsidRDefault="008E3248" w:rsidP="008E3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248" w:rsidRDefault="001731C5" w:rsidP="008E3248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731C5" w:rsidRPr="008E3248" w:rsidRDefault="001731C5" w:rsidP="008E3248">
      <w:pPr>
        <w:widowControl w:val="0"/>
        <w:autoSpaceDE w:val="0"/>
        <w:autoSpaceDN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многоквартирных домов, </w:t>
      </w:r>
      <w:r w:rsidRPr="001731C5">
        <w:rPr>
          <w:rFonts w:ascii="Times New Roman" w:eastAsia="Calibri" w:hAnsi="Times New Roman" w:cs="Times New Roman"/>
          <w:b/>
          <w:sz w:val="28"/>
          <w:szCs w:val="28"/>
        </w:rPr>
        <w:t>расположенных на территории сельского поселения Бобровка муниципального района Кинельский Самарской области, в которых собственники помещений не приняли решение о проведении капитального ремонта общего имущества, в соответствии с региональной программой капитального ремонта и предложениями регионального оператора</w:t>
      </w:r>
    </w:p>
    <w:p w:rsidR="008E3248" w:rsidRDefault="008E3248" w:rsidP="008E32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2001"/>
        <w:gridCol w:w="2792"/>
        <w:gridCol w:w="2835"/>
        <w:gridCol w:w="1559"/>
      </w:tblGrid>
      <w:tr w:rsidR="001731C5" w:rsidTr="00D4390C">
        <w:tc>
          <w:tcPr>
            <w:tcW w:w="560" w:type="dxa"/>
          </w:tcPr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3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43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1" w:type="dxa"/>
          </w:tcPr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792" w:type="dxa"/>
          </w:tcPr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 многоквартирного дома</w:t>
            </w:r>
          </w:p>
        </w:tc>
        <w:tc>
          <w:tcPr>
            <w:tcW w:w="2835" w:type="dxa"/>
          </w:tcPr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1559" w:type="dxa"/>
          </w:tcPr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1731C5" w:rsidTr="00D4390C">
        <w:tc>
          <w:tcPr>
            <w:tcW w:w="560" w:type="dxa"/>
          </w:tcPr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1" w:type="dxa"/>
          </w:tcPr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1731C5" w:rsidRPr="00D4390C" w:rsidRDefault="001731C5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1731C5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Октябрьский, ул. Молодежная, д. 13</w:t>
            </w:r>
          </w:p>
        </w:tc>
        <w:tc>
          <w:tcPr>
            <w:tcW w:w="2835" w:type="dxa"/>
          </w:tcPr>
          <w:p w:rsidR="001731C5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крыши, в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проектной 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1731C5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1 727 520,00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Pr="00AD3FA5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Советская, д. 12</w:t>
            </w:r>
          </w:p>
        </w:tc>
        <w:tc>
          <w:tcPr>
            <w:tcW w:w="2835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крыши, в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проектной 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1 727 520,00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Default="00D4390C" w:rsidP="00D4390C"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крыши, в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проектной 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1 489 986,00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Pr="00AD3FA5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 10</w:t>
            </w:r>
          </w:p>
        </w:tc>
        <w:tc>
          <w:tcPr>
            <w:tcW w:w="2835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внутридомовых инженерных систем, подвальных помещений, в т. ч. разработка проектной 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1 530 056,22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Default="00D4390C" w:rsidP="00D4390C"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 10</w:t>
            </w:r>
          </w:p>
        </w:tc>
        <w:tc>
          <w:tcPr>
            <w:tcW w:w="2835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 ч. разработка проектной 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557 768,12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Pr="00AD3FA5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крыши, в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проектной 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897 920,00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Default="00D4390C" w:rsidP="00D4390C"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2835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крыши, в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проектной 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897 920,00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Pr="00AD3FA5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 8</w:t>
            </w:r>
          </w:p>
        </w:tc>
        <w:tc>
          <w:tcPr>
            <w:tcW w:w="2835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внутридомовых инженерных систем, подвальных помещений, в т. ч. разработка проектной 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1 755 821,43</w:t>
            </w:r>
          </w:p>
        </w:tc>
      </w:tr>
      <w:tr w:rsidR="00D4390C" w:rsidTr="00D4390C">
        <w:tc>
          <w:tcPr>
            <w:tcW w:w="560" w:type="dxa"/>
          </w:tcPr>
          <w:p w:rsidR="00D4390C" w:rsidRPr="00D4390C" w:rsidRDefault="00D4390C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01" w:type="dxa"/>
          </w:tcPr>
          <w:p w:rsidR="00D4390C" w:rsidRPr="00D4390C" w:rsidRDefault="00D4390C" w:rsidP="00D439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Бобровка</w:t>
            </w:r>
          </w:p>
          <w:p w:rsidR="00D4390C" w:rsidRDefault="00D4390C" w:rsidP="00D4390C">
            <w:proofErr w:type="spellStart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Кинельский</w:t>
            </w:r>
          </w:p>
        </w:tc>
        <w:tc>
          <w:tcPr>
            <w:tcW w:w="2792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Октябрьский,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Центральная, д. 8</w:t>
            </w:r>
          </w:p>
        </w:tc>
        <w:tc>
          <w:tcPr>
            <w:tcW w:w="2835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фасада, в т. ч. разработка проектной </w:t>
            </w:r>
            <w:r w:rsidRPr="00D4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документации, проведение экспертизы сметной документации</w:t>
            </w:r>
          </w:p>
        </w:tc>
        <w:tc>
          <w:tcPr>
            <w:tcW w:w="1559" w:type="dxa"/>
          </w:tcPr>
          <w:p w:rsidR="00D4390C" w:rsidRPr="00D4390C" w:rsidRDefault="00854C77" w:rsidP="001731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640 068,78</w:t>
            </w:r>
            <w:bookmarkStart w:id="0" w:name="_GoBack"/>
            <w:bookmarkEnd w:id="0"/>
          </w:p>
        </w:tc>
      </w:tr>
    </w:tbl>
    <w:p w:rsidR="001731C5" w:rsidRPr="008E3248" w:rsidRDefault="001731C5" w:rsidP="00173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248" w:rsidRPr="008E3248" w:rsidRDefault="008E3248" w:rsidP="008E3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1D6" w:rsidRDefault="000F11D6"/>
    <w:sectPr w:rsidR="000F11D6" w:rsidSect="008E32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AE"/>
    <w:rsid w:val="0006029A"/>
    <w:rsid w:val="000F11D6"/>
    <w:rsid w:val="001731C5"/>
    <w:rsid w:val="00854C77"/>
    <w:rsid w:val="008E3248"/>
    <w:rsid w:val="00B43BAE"/>
    <w:rsid w:val="00D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3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2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3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2022-01-24T11:30:00Z</cp:lastPrinted>
  <dcterms:created xsi:type="dcterms:W3CDTF">2022-01-24T10:44:00Z</dcterms:created>
  <dcterms:modified xsi:type="dcterms:W3CDTF">2022-01-24T11:31:00Z</dcterms:modified>
</cp:coreProperties>
</file>