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11"/>
        <w:gridCol w:w="4644"/>
      </w:tblGrid>
      <w:tr w:rsidR="002D4C99" w14:paraId="2687297C" w14:textId="77777777" w:rsidTr="00466F04">
        <w:tc>
          <w:tcPr>
            <w:tcW w:w="4785" w:type="dxa"/>
          </w:tcPr>
          <w:p w14:paraId="22BF745C" w14:textId="77777777" w:rsidR="002D4C99" w:rsidRDefault="002D4C99" w:rsidP="00466F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  <w:p w14:paraId="25DFC577" w14:textId="77777777" w:rsidR="002D4C99" w:rsidRDefault="002D4C99" w:rsidP="00466F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Самарская область</w:t>
            </w:r>
          </w:p>
          <w:p w14:paraId="14A72A1E" w14:textId="77777777" w:rsidR="002D4C99" w:rsidRDefault="002D4C99" w:rsidP="00466F0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6C078A1A" w14:textId="77777777" w:rsidR="002D4C99" w:rsidRDefault="002D4C99" w:rsidP="00466F0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14:paraId="7849F30A" w14:textId="77777777" w:rsidR="002D4C99" w:rsidRDefault="002D4C99" w:rsidP="00466F0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сельского поселения</w:t>
            </w:r>
          </w:p>
          <w:p w14:paraId="47FDC08A" w14:textId="77777777" w:rsidR="002D4C99" w:rsidRDefault="002D4C99" w:rsidP="00466F0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Малая Малышевка</w:t>
            </w:r>
          </w:p>
          <w:p w14:paraId="6CD05C5A" w14:textId="77777777" w:rsidR="002D4C99" w:rsidRDefault="002D4C99" w:rsidP="00466F0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района</w:t>
            </w:r>
          </w:p>
          <w:p w14:paraId="1073C9F5" w14:textId="77777777" w:rsidR="002D4C99" w:rsidRDefault="002D4C99" w:rsidP="00466F0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Кинельский</w:t>
            </w:r>
          </w:p>
          <w:p w14:paraId="451766CA" w14:textId="77777777" w:rsidR="002D4C99" w:rsidRDefault="002D4C99" w:rsidP="00466F0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Самарской области</w:t>
            </w:r>
          </w:p>
          <w:p w14:paraId="2DCF225C" w14:textId="77777777" w:rsidR="002D4C99" w:rsidRDefault="002D4C99" w:rsidP="00466F04">
            <w:pPr>
              <w:jc w:val="center"/>
              <w:rPr>
                <w:lang w:eastAsia="en-US"/>
              </w:rPr>
            </w:pPr>
          </w:p>
        </w:tc>
        <w:tc>
          <w:tcPr>
            <w:tcW w:w="4785" w:type="dxa"/>
          </w:tcPr>
          <w:p w14:paraId="7E65E821" w14:textId="77777777" w:rsidR="002D4C99" w:rsidRDefault="002D4C99" w:rsidP="00466F04">
            <w:pPr>
              <w:rPr>
                <w:sz w:val="36"/>
                <w:szCs w:val="36"/>
                <w:lang w:eastAsia="en-US"/>
              </w:rPr>
            </w:pPr>
          </w:p>
        </w:tc>
      </w:tr>
    </w:tbl>
    <w:p w14:paraId="2A4F3850" w14:textId="77777777" w:rsidR="002D4C99" w:rsidRDefault="002D4C99" w:rsidP="002D4C99">
      <w:pPr>
        <w:rPr>
          <w:sz w:val="36"/>
          <w:szCs w:val="36"/>
        </w:rPr>
      </w:pPr>
      <w:r>
        <w:rPr>
          <w:sz w:val="36"/>
          <w:szCs w:val="36"/>
        </w:rPr>
        <w:t xml:space="preserve">         ПОСТАНОВЛЕНИЕ</w:t>
      </w:r>
    </w:p>
    <w:p w14:paraId="3C302CBB" w14:textId="77777777" w:rsidR="002D4C99" w:rsidRDefault="002D4C99" w:rsidP="002D4C99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27"/>
        <w:gridCol w:w="1560"/>
      </w:tblGrid>
      <w:tr w:rsidR="002D4C99" w14:paraId="4482883B" w14:textId="77777777" w:rsidTr="00466F04">
        <w:tc>
          <w:tcPr>
            <w:tcW w:w="3227" w:type="dxa"/>
            <w:hideMark/>
          </w:tcPr>
          <w:p w14:paraId="1F30C958" w14:textId="77777777" w:rsidR="002D4C99" w:rsidRDefault="002D4C99" w:rsidP="00466F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от 11 марта</w:t>
            </w:r>
            <w:r w:rsidR="005D3C7B">
              <w:rPr>
                <w:sz w:val="28"/>
                <w:szCs w:val="28"/>
                <w:lang w:eastAsia="en-US"/>
              </w:rPr>
              <w:t xml:space="preserve"> 2024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560" w:type="dxa"/>
            <w:hideMark/>
          </w:tcPr>
          <w:p w14:paraId="2DA8EC6B" w14:textId="77777777" w:rsidR="002D4C99" w:rsidRDefault="002D4C99" w:rsidP="00466F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№ 22</w:t>
            </w:r>
          </w:p>
        </w:tc>
      </w:tr>
    </w:tbl>
    <w:p w14:paraId="5EB12496" w14:textId="77777777" w:rsidR="002D4C99" w:rsidRDefault="002D4C99" w:rsidP="002D4C99">
      <w:pPr>
        <w:rPr>
          <w:sz w:val="22"/>
          <w:szCs w:val="22"/>
        </w:rPr>
      </w:pPr>
    </w:p>
    <w:tbl>
      <w:tblPr>
        <w:tblStyle w:val="a3"/>
        <w:tblW w:w="916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3815"/>
      </w:tblGrid>
      <w:tr w:rsidR="002D4C99" w14:paraId="1A16B896" w14:textId="77777777" w:rsidTr="00466F04">
        <w:tc>
          <w:tcPr>
            <w:tcW w:w="5353" w:type="dxa"/>
            <w:hideMark/>
          </w:tcPr>
          <w:p w14:paraId="4CD57093" w14:textId="77777777" w:rsidR="002D4C99" w:rsidRDefault="002D4C99" w:rsidP="00466F04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«Об усилении первичных мер пожарной безопасности на территории сельского поселения Малая Малышевка муниципального района Кинельский Самарской области в весенне-летний пожароопасный период 2024года»</w:t>
            </w:r>
          </w:p>
        </w:tc>
        <w:tc>
          <w:tcPr>
            <w:tcW w:w="3815" w:type="dxa"/>
          </w:tcPr>
          <w:p w14:paraId="334C8853" w14:textId="77777777" w:rsidR="002D4C99" w:rsidRDefault="002D4C99" w:rsidP="00466F04">
            <w:pPr>
              <w:rPr>
                <w:lang w:eastAsia="en-US"/>
              </w:rPr>
            </w:pPr>
          </w:p>
        </w:tc>
      </w:tr>
    </w:tbl>
    <w:p w14:paraId="74B42390" w14:textId="77777777" w:rsidR="002D4C99" w:rsidRDefault="002D4C99" w:rsidP="002D4C99">
      <w:pPr>
        <w:tabs>
          <w:tab w:val="left" w:pos="1455"/>
        </w:tabs>
      </w:pPr>
    </w:p>
    <w:p w14:paraId="3DC539AF" w14:textId="77777777" w:rsidR="002D4C99" w:rsidRDefault="002D4C99" w:rsidP="002D4C99">
      <w:pPr>
        <w:tabs>
          <w:tab w:val="left" w:pos="1455"/>
        </w:tabs>
        <w:ind w:firstLine="426"/>
      </w:pPr>
    </w:p>
    <w:p w14:paraId="5242B77B" w14:textId="53342DE4" w:rsidR="002D4C99" w:rsidRPr="007F45BF" w:rsidRDefault="002D4C99" w:rsidP="002D4C99">
      <w:pPr>
        <w:pStyle w:val="a5"/>
        <w:spacing w:line="276" w:lineRule="auto"/>
        <w:ind w:firstLine="426"/>
        <w:jc w:val="both"/>
        <w:rPr>
          <w:sz w:val="28"/>
          <w:szCs w:val="28"/>
        </w:rPr>
      </w:pPr>
      <w:r w:rsidRPr="007F45BF">
        <w:rPr>
          <w:sz w:val="28"/>
          <w:szCs w:val="28"/>
        </w:rPr>
        <w:t>Руководствуясь Федеральным законом от 06.10.2003г. № 131</w:t>
      </w:r>
      <w:r w:rsidR="008C2AE9">
        <w:rPr>
          <w:sz w:val="28"/>
          <w:szCs w:val="28"/>
        </w:rPr>
        <w:t>-ФЗ</w:t>
      </w:r>
      <w:r w:rsidRPr="007F45BF">
        <w:rPr>
          <w:sz w:val="28"/>
          <w:szCs w:val="28"/>
        </w:rPr>
        <w:t xml:space="preserve"> «Об общих принципах организации местного самоуправления в Российской Ф</w:t>
      </w:r>
      <w:r>
        <w:rPr>
          <w:sz w:val="28"/>
          <w:szCs w:val="28"/>
        </w:rPr>
        <w:t xml:space="preserve">едерации», Федеральным законом </w:t>
      </w:r>
      <w:r w:rsidRPr="007F45BF">
        <w:rPr>
          <w:sz w:val="28"/>
          <w:szCs w:val="28"/>
        </w:rPr>
        <w:t>от 21.12.1994г. № 69-ФЗ «О пожарной безопасности», Постановлением администрации муниципального района Кинельский</w:t>
      </w:r>
      <w:r>
        <w:rPr>
          <w:sz w:val="28"/>
          <w:szCs w:val="28"/>
        </w:rPr>
        <w:t xml:space="preserve"> Самарской области от 06.03.2024</w:t>
      </w:r>
      <w:r w:rsidR="008C2AE9">
        <w:rPr>
          <w:sz w:val="28"/>
          <w:szCs w:val="28"/>
        </w:rPr>
        <w:t xml:space="preserve"> </w:t>
      </w:r>
      <w:r w:rsidR="008B2E0F">
        <w:rPr>
          <w:sz w:val="28"/>
          <w:szCs w:val="28"/>
        </w:rPr>
        <w:t>г. № 282</w:t>
      </w:r>
      <w:r w:rsidR="008C2AE9">
        <w:rPr>
          <w:sz w:val="28"/>
          <w:szCs w:val="28"/>
        </w:rPr>
        <w:t xml:space="preserve"> «</w:t>
      </w:r>
      <w:r w:rsidR="008C2AE9" w:rsidRPr="008C2AE9">
        <w:rPr>
          <w:sz w:val="28"/>
          <w:szCs w:val="28"/>
        </w:rPr>
        <w:t>Об усилении первичных мер пожарной безопасности на территории муниципального района Кинельский в весенне-летний пожароопасный период 2024</w:t>
      </w:r>
      <w:r w:rsidR="008C2AE9">
        <w:rPr>
          <w:sz w:val="28"/>
          <w:szCs w:val="28"/>
        </w:rPr>
        <w:t xml:space="preserve"> </w:t>
      </w:r>
      <w:r w:rsidR="008C2AE9" w:rsidRPr="008C2AE9">
        <w:rPr>
          <w:sz w:val="28"/>
          <w:szCs w:val="28"/>
        </w:rPr>
        <w:t>года»</w:t>
      </w:r>
      <w:r w:rsidRPr="007F45BF">
        <w:rPr>
          <w:sz w:val="28"/>
          <w:szCs w:val="28"/>
        </w:rPr>
        <w:t>, в целях обеспечения пожарной безопасности на территории сельского поселения Малая Малышевка муниципального района Кинельский в весенне-</w:t>
      </w:r>
      <w:r>
        <w:rPr>
          <w:sz w:val="28"/>
          <w:szCs w:val="28"/>
        </w:rPr>
        <w:t xml:space="preserve">летний пожароопасный период 2024 </w:t>
      </w:r>
      <w:r w:rsidRPr="007F45BF">
        <w:rPr>
          <w:sz w:val="28"/>
          <w:szCs w:val="28"/>
        </w:rPr>
        <w:t xml:space="preserve">года </w:t>
      </w:r>
    </w:p>
    <w:p w14:paraId="6485B968" w14:textId="77777777" w:rsidR="002D4C99" w:rsidRPr="007F45BF" w:rsidRDefault="002D4C99" w:rsidP="002D4C99">
      <w:pPr>
        <w:pStyle w:val="a5"/>
        <w:spacing w:line="276" w:lineRule="auto"/>
        <w:ind w:firstLine="426"/>
        <w:jc w:val="both"/>
        <w:rPr>
          <w:sz w:val="28"/>
          <w:szCs w:val="28"/>
        </w:rPr>
      </w:pPr>
    </w:p>
    <w:p w14:paraId="7926AECF" w14:textId="77777777" w:rsidR="002D4C99" w:rsidRDefault="002D4C99" w:rsidP="002D4C99">
      <w:pPr>
        <w:ind w:firstLine="426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ПОСТАНОВЛЯЮ:</w:t>
      </w:r>
    </w:p>
    <w:p w14:paraId="5C0D27D8" w14:textId="77777777" w:rsidR="002D4C99" w:rsidRDefault="002D4C99" w:rsidP="002D4C99">
      <w:pPr>
        <w:jc w:val="center"/>
        <w:rPr>
          <w:bCs/>
          <w:sz w:val="28"/>
          <w:szCs w:val="28"/>
          <w:lang w:eastAsia="en-US"/>
        </w:rPr>
      </w:pPr>
    </w:p>
    <w:p w14:paraId="7FBE71FD" w14:textId="77777777" w:rsidR="002D4C99" w:rsidRPr="0064391B" w:rsidRDefault="002D4C99" w:rsidP="002D4C99">
      <w:pPr>
        <w:pStyle w:val="a4"/>
        <w:numPr>
          <w:ilvl w:val="0"/>
          <w:numId w:val="1"/>
        </w:numPr>
        <w:ind w:left="0" w:firstLine="426"/>
        <w:jc w:val="both"/>
        <w:rPr>
          <w:bCs/>
          <w:sz w:val="28"/>
          <w:szCs w:val="28"/>
          <w:lang w:eastAsia="en-US"/>
        </w:rPr>
      </w:pPr>
      <w:r w:rsidRPr="0064391B">
        <w:rPr>
          <w:bCs/>
          <w:sz w:val="28"/>
          <w:szCs w:val="28"/>
          <w:lang w:eastAsia="en-US"/>
        </w:rPr>
        <w:t>Провести на территории сельского поселения Малая Малышевка муниципального района Кинельский Самарской области следующие дополнительные мероприятия по усилению первичных мер пожарной безопасности:</w:t>
      </w:r>
    </w:p>
    <w:p w14:paraId="48280606" w14:textId="0D14A86A" w:rsidR="002D4C99" w:rsidRDefault="002D4C99" w:rsidP="002D4C99">
      <w:pPr>
        <w:pStyle w:val="a4"/>
        <w:numPr>
          <w:ilvl w:val="1"/>
          <w:numId w:val="1"/>
        </w:numPr>
        <w:ind w:left="0" w:firstLine="426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Руководителям МБУ</w:t>
      </w:r>
      <w:r w:rsidR="008C2AE9">
        <w:rPr>
          <w:bCs/>
          <w:sz w:val="28"/>
          <w:szCs w:val="28"/>
          <w:lang w:eastAsia="en-US"/>
        </w:rPr>
        <w:t xml:space="preserve"> «Культура Плюс»</w:t>
      </w:r>
      <w:r>
        <w:rPr>
          <w:bCs/>
          <w:sz w:val="28"/>
          <w:szCs w:val="28"/>
          <w:lang w:eastAsia="en-US"/>
        </w:rPr>
        <w:t xml:space="preserve"> и МУП ЖКХ</w:t>
      </w:r>
      <w:r w:rsidR="008C2AE9">
        <w:rPr>
          <w:bCs/>
          <w:sz w:val="28"/>
          <w:szCs w:val="28"/>
          <w:lang w:eastAsia="en-US"/>
        </w:rPr>
        <w:t xml:space="preserve"> «Малышевка»</w:t>
      </w:r>
      <w:r>
        <w:rPr>
          <w:bCs/>
          <w:sz w:val="28"/>
          <w:szCs w:val="28"/>
          <w:lang w:eastAsia="en-US"/>
        </w:rPr>
        <w:t xml:space="preserve"> провести проверку противопожарного состояния подведомственных зданий, помещений и других объектов, обратив особое внимание на содержание запасных выходов и путей эвакуации при пожаре.</w:t>
      </w:r>
    </w:p>
    <w:p w14:paraId="427BEB9F" w14:textId="77777777" w:rsidR="002D4C99" w:rsidRDefault="002D4C99" w:rsidP="002D4C99">
      <w:pPr>
        <w:pStyle w:val="a4"/>
        <w:numPr>
          <w:ilvl w:val="1"/>
          <w:numId w:val="1"/>
        </w:numPr>
        <w:ind w:left="0" w:firstLine="426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lastRenderedPageBreak/>
        <w:t>Провести инструктажи с работниками по соблюдению требований пожарной безопасности в весенне-летний пожароопасный период.</w:t>
      </w:r>
    </w:p>
    <w:p w14:paraId="270B0BA1" w14:textId="77777777" w:rsidR="002D4C99" w:rsidRDefault="002D4C99" w:rsidP="002D4C99">
      <w:pPr>
        <w:pStyle w:val="a4"/>
        <w:numPr>
          <w:ilvl w:val="1"/>
          <w:numId w:val="1"/>
        </w:numPr>
        <w:ind w:left="0" w:firstLine="426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Провести имеющиеся первичные средства пожаротушения в рабочее состояние.</w:t>
      </w:r>
    </w:p>
    <w:p w14:paraId="6DC9E34C" w14:textId="77777777" w:rsidR="002D4C99" w:rsidRDefault="002D4C99" w:rsidP="002D4C99">
      <w:pPr>
        <w:pStyle w:val="a4"/>
        <w:numPr>
          <w:ilvl w:val="1"/>
          <w:numId w:val="1"/>
        </w:numPr>
        <w:ind w:left="0" w:firstLine="426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Провести работы по обслуживанию системы внутреннего противопожарного водоснабжения.</w:t>
      </w:r>
    </w:p>
    <w:p w14:paraId="7521C335" w14:textId="77777777" w:rsidR="002D4C99" w:rsidRDefault="002D4C99" w:rsidP="002D4C99">
      <w:pPr>
        <w:pStyle w:val="a4"/>
        <w:numPr>
          <w:ilvl w:val="1"/>
          <w:numId w:val="1"/>
        </w:numPr>
        <w:ind w:left="0" w:firstLine="426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Провести работы по обслуживанию электрооборудования, аппаратуры защиты электрических сетей от перегрузок и коротких замыканий.</w:t>
      </w:r>
    </w:p>
    <w:p w14:paraId="2B4AB7F9" w14:textId="5602D27F" w:rsidR="002D4C99" w:rsidRDefault="002D4C99" w:rsidP="002D4C99">
      <w:pPr>
        <w:pStyle w:val="a4"/>
        <w:numPr>
          <w:ilvl w:val="1"/>
          <w:numId w:val="1"/>
        </w:numPr>
        <w:ind w:left="0" w:firstLine="426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Привести здания, сооружения помещения, прилегающую к ним территорию в соответствие с требованиями пожарной безопасности. Принять меры по своевременной очистке пределов противопожарного расстояния между зданиями, сооружениями и крытыми складами от горючих отходов, мусора, опавших листьев и недопущения людей о пожаре на объектах.</w:t>
      </w:r>
    </w:p>
    <w:p w14:paraId="6C809EB3" w14:textId="77777777" w:rsidR="002D4C99" w:rsidRDefault="002D4C99" w:rsidP="002D4C99">
      <w:pPr>
        <w:pStyle w:val="a4"/>
        <w:numPr>
          <w:ilvl w:val="1"/>
          <w:numId w:val="1"/>
        </w:numPr>
        <w:ind w:left="0" w:firstLine="426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Совместно со специализированными организациями провести регламентные работы и проверку работоспособности систем автоматической пожарной сигнализации, оповещения людей о пожаре на объектах.</w:t>
      </w:r>
    </w:p>
    <w:p w14:paraId="1D5531AA" w14:textId="77777777" w:rsidR="002D4C99" w:rsidRDefault="002D4C99" w:rsidP="002D4C99">
      <w:pPr>
        <w:pStyle w:val="a4"/>
        <w:numPr>
          <w:ilvl w:val="1"/>
          <w:numId w:val="1"/>
        </w:numPr>
        <w:ind w:left="0" w:firstLine="426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Провести практические тренировки по эвакуации людей в случае возникновения пожара.</w:t>
      </w:r>
    </w:p>
    <w:p w14:paraId="685F0B51" w14:textId="77777777" w:rsidR="002D4C99" w:rsidRDefault="002D4C99" w:rsidP="002D4C99">
      <w:pPr>
        <w:pStyle w:val="a4"/>
        <w:numPr>
          <w:ilvl w:val="1"/>
          <w:numId w:val="1"/>
        </w:numPr>
        <w:ind w:left="0" w:firstLine="426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Осуществлять постоянный контроль за содержанием в исправном состоянии дорог, проездов и подъездов к зданиям и водоисточникам, используемых в целях пожаротушения. </w:t>
      </w:r>
    </w:p>
    <w:p w14:paraId="214203FC" w14:textId="2FE09FA0" w:rsidR="002D4C99" w:rsidRDefault="002D4C99" w:rsidP="005D3C7B">
      <w:pPr>
        <w:pStyle w:val="a4"/>
        <w:tabs>
          <w:tab w:val="left" w:pos="142"/>
        </w:tabs>
        <w:ind w:left="0" w:firstLine="426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1.10 Организовать создание </w:t>
      </w:r>
      <w:r w:rsidR="008C2AE9">
        <w:rPr>
          <w:bCs/>
          <w:sz w:val="28"/>
          <w:szCs w:val="28"/>
          <w:lang w:eastAsia="en-US"/>
        </w:rPr>
        <w:t>минерализованных</w:t>
      </w:r>
      <w:r>
        <w:rPr>
          <w:bCs/>
          <w:sz w:val="28"/>
          <w:szCs w:val="28"/>
          <w:lang w:eastAsia="en-US"/>
        </w:rPr>
        <w:t xml:space="preserve"> полос вокруг населенных пунктов.</w:t>
      </w:r>
    </w:p>
    <w:p w14:paraId="1103B1F0" w14:textId="77777777" w:rsidR="008C2AE9" w:rsidRPr="007F45BF" w:rsidRDefault="008C2AE9" w:rsidP="005D3C7B">
      <w:pPr>
        <w:pStyle w:val="a4"/>
        <w:tabs>
          <w:tab w:val="left" w:pos="142"/>
        </w:tabs>
        <w:ind w:left="0" w:firstLine="426"/>
        <w:jc w:val="both"/>
        <w:rPr>
          <w:bCs/>
          <w:sz w:val="28"/>
          <w:szCs w:val="28"/>
          <w:lang w:eastAsia="en-US"/>
        </w:rPr>
      </w:pPr>
    </w:p>
    <w:p w14:paraId="0FF8E220" w14:textId="77777777" w:rsidR="008C2AE9" w:rsidRDefault="002D4C99" w:rsidP="002D4C99">
      <w:pPr>
        <w:ind w:firstLine="426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 Настоящее постановление подлежит опубликованию в Вестнике Малая Малышевка, размещению в информационно-</w:t>
      </w:r>
      <w:r w:rsidR="008C2AE9">
        <w:rPr>
          <w:bCs/>
          <w:sz w:val="28"/>
          <w:szCs w:val="28"/>
          <w:lang w:eastAsia="en-US"/>
        </w:rPr>
        <w:t>телекоммуникационной</w:t>
      </w:r>
      <w:r>
        <w:rPr>
          <w:bCs/>
          <w:sz w:val="28"/>
          <w:szCs w:val="28"/>
          <w:lang w:eastAsia="en-US"/>
        </w:rPr>
        <w:t xml:space="preserve"> сети Интернет и вступает в силу после опубликования.</w:t>
      </w:r>
    </w:p>
    <w:p w14:paraId="729194B5" w14:textId="77777777" w:rsidR="008C2AE9" w:rsidRDefault="008C2AE9" w:rsidP="002D4C99">
      <w:pPr>
        <w:ind w:firstLine="426"/>
        <w:jc w:val="both"/>
        <w:rPr>
          <w:bCs/>
          <w:sz w:val="28"/>
          <w:szCs w:val="28"/>
          <w:lang w:eastAsia="en-US"/>
        </w:rPr>
      </w:pPr>
    </w:p>
    <w:p w14:paraId="12F26D01" w14:textId="5A07A6A9" w:rsidR="002D4C99" w:rsidRDefault="002D4C99" w:rsidP="002D4C99">
      <w:pPr>
        <w:ind w:firstLine="426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3. Контроль за исполнением настоящего постановления оставляю за собой.</w:t>
      </w:r>
    </w:p>
    <w:p w14:paraId="794C8DCF" w14:textId="77777777" w:rsidR="002D4C99" w:rsidRDefault="002D4C99" w:rsidP="002D4C99">
      <w:pPr>
        <w:tabs>
          <w:tab w:val="left" w:pos="915"/>
        </w:tabs>
        <w:spacing w:line="276" w:lineRule="auto"/>
        <w:ind w:firstLine="606"/>
        <w:jc w:val="both"/>
        <w:rPr>
          <w:bCs/>
          <w:sz w:val="28"/>
          <w:szCs w:val="28"/>
          <w:lang w:eastAsia="en-US"/>
        </w:rPr>
      </w:pPr>
    </w:p>
    <w:p w14:paraId="070E4200" w14:textId="77777777" w:rsidR="002D4C99" w:rsidRPr="008C2AE9" w:rsidRDefault="002D4C99" w:rsidP="002D4C99">
      <w:pPr>
        <w:tabs>
          <w:tab w:val="left" w:pos="915"/>
        </w:tabs>
        <w:spacing w:line="276" w:lineRule="auto"/>
        <w:jc w:val="both"/>
        <w:rPr>
          <w:b/>
          <w:bCs/>
          <w:sz w:val="28"/>
          <w:szCs w:val="28"/>
        </w:rPr>
      </w:pPr>
      <w:r w:rsidRPr="008C2AE9">
        <w:rPr>
          <w:b/>
          <w:bCs/>
          <w:sz w:val="28"/>
          <w:szCs w:val="28"/>
        </w:rPr>
        <w:t xml:space="preserve">Глава сельского поселения Малая Малышевка </w:t>
      </w:r>
    </w:p>
    <w:p w14:paraId="4906A083" w14:textId="77777777" w:rsidR="002D4C99" w:rsidRPr="008C2AE9" w:rsidRDefault="002D4C99" w:rsidP="002D4C99">
      <w:pPr>
        <w:tabs>
          <w:tab w:val="left" w:pos="915"/>
        </w:tabs>
        <w:spacing w:line="276" w:lineRule="auto"/>
        <w:jc w:val="both"/>
        <w:rPr>
          <w:b/>
          <w:bCs/>
          <w:sz w:val="28"/>
          <w:szCs w:val="28"/>
        </w:rPr>
      </w:pPr>
      <w:r w:rsidRPr="008C2AE9">
        <w:rPr>
          <w:b/>
          <w:bCs/>
          <w:sz w:val="28"/>
          <w:szCs w:val="28"/>
        </w:rPr>
        <w:t>муниципального района Кинельский</w:t>
      </w:r>
    </w:p>
    <w:p w14:paraId="1E48A95E" w14:textId="17CCEC96" w:rsidR="002D4C99" w:rsidRPr="008C2AE9" w:rsidRDefault="002D4C99" w:rsidP="002D4C99">
      <w:pPr>
        <w:tabs>
          <w:tab w:val="left" w:pos="915"/>
        </w:tabs>
        <w:spacing w:line="276" w:lineRule="auto"/>
        <w:rPr>
          <w:b/>
          <w:bCs/>
          <w:sz w:val="28"/>
          <w:szCs w:val="28"/>
        </w:rPr>
      </w:pPr>
      <w:r w:rsidRPr="008C2AE9">
        <w:rPr>
          <w:b/>
          <w:bCs/>
          <w:sz w:val="28"/>
          <w:szCs w:val="28"/>
        </w:rPr>
        <w:t xml:space="preserve">Самарской области                                                          </w:t>
      </w:r>
      <w:r w:rsidR="005D3C7B" w:rsidRPr="008C2AE9">
        <w:rPr>
          <w:b/>
          <w:bCs/>
          <w:sz w:val="28"/>
          <w:szCs w:val="28"/>
        </w:rPr>
        <w:t xml:space="preserve">   </w:t>
      </w:r>
      <w:r w:rsidRPr="008C2AE9">
        <w:rPr>
          <w:b/>
          <w:bCs/>
          <w:sz w:val="28"/>
          <w:szCs w:val="28"/>
        </w:rPr>
        <w:t xml:space="preserve">         С.В.</w:t>
      </w:r>
      <w:r w:rsidR="008C2AE9">
        <w:rPr>
          <w:b/>
          <w:bCs/>
          <w:sz w:val="28"/>
          <w:szCs w:val="28"/>
        </w:rPr>
        <w:t xml:space="preserve"> </w:t>
      </w:r>
      <w:r w:rsidRPr="008C2AE9">
        <w:rPr>
          <w:b/>
          <w:bCs/>
          <w:sz w:val="28"/>
          <w:szCs w:val="28"/>
        </w:rPr>
        <w:t xml:space="preserve">Курапов </w:t>
      </w:r>
    </w:p>
    <w:p w14:paraId="64964494" w14:textId="77777777" w:rsidR="002D4C99" w:rsidRDefault="002D4C99" w:rsidP="002D4C99">
      <w:pPr>
        <w:tabs>
          <w:tab w:val="left" w:pos="915"/>
        </w:tabs>
        <w:spacing w:line="276" w:lineRule="auto"/>
        <w:rPr>
          <w:sz w:val="28"/>
          <w:szCs w:val="28"/>
        </w:rPr>
      </w:pPr>
    </w:p>
    <w:p w14:paraId="73D1BBE7" w14:textId="66222EE0" w:rsidR="002D4C99" w:rsidRDefault="008C2AE9" w:rsidP="002D4C99">
      <w:pPr>
        <w:ind w:firstLine="426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Ознакомлены:</w:t>
      </w:r>
    </w:p>
    <w:p w14:paraId="486D3059" w14:textId="1FE4B288" w:rsidR="008C2AE9" w:rsidRDefault="008C2AE9" w:rsidP="002D4C99">
      <w:pPr>
        <w:ind w:firstLine="426"/>
        <w:rPr>
          <w:bCs/>
          <w:sz w:val="28"/>
          <w:szCs w:val="28"/>
          <w:lang w:eastAsia="en-US"/>
        </w:rPr>
      </w:pPr>
    </w:p>
    <w:p w14:paraId="23A1C9F9" w14:textId="3DAB719A" w:rsidR="008C2AE9" w:rsidRDefault="008C2AE9" w:rsidP="002D4C99">
      <w:pPr>
        <w:ind w:firstLine="426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Директор МБУ «Культура Плюс»</w:t>
      </w:r>
    </w:p>
    <w:p w14:paraId="50227A76" w14:textId="1E253917" w:rsidR="002D4C99" w:rsidRDefault="008C2AE9" w:rsidP="002D4C99">
      <w:pPr>
        <w:ind w:firstLine="426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_______________________/ В.П. Казанцев</w:t>
      </w:r>
    </w:p>
    <w:p w14:paraId="5A8D962E" w14:textId="04C7453F" w:rsidR="008C2AE9" w:rsidRDefault="008C2AE9" w:rsidP="002D4C99">
      <w:pPr>
        <w:ind w:firstLine="426"/>
        <w:rPr>
          <w:bCs/>
          <w:sz w:val="28"/>
          <w:szCs w:val="28"/>
          <w:lang w:eastAsia="en-US"/>
        </w:rPr>
      </w:pPr>
    </w:p>
    <w:p w14:paraId="6BB82FE4" w14:textId="3CCA5A9B" w:rsidR="008C2AE9" w:rsidRDefault="008C2AE9" w:rsidP="002D4C99">
      <w:pPr>
        <w:ind w:firstLine="426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Директор МУП ЖКХ «Малышевка»</w:t>
      </w:r>
    </w:p>
    <w:p w14:paraId="3A02BF54" w14:textId="3AE25660" w:rsidR="008C2AE9" w:rsidRDefault="008C2AE9" w:rsidP="002D4C99">
      <w:pPr>
        <w:ind w:firstLine="426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______________________/ А.В. Авдеев </w:t>
      </w:r>
    </w:p>
    <w:p w14:paraId="50FA067F" w14:textId="77777777" w:rsidR="008647CA" w:rsidRPr="002D4C99" w:rsidRDefault="008647CA" w:rsidP="002D4C99"/>
    <w:sectPr w:rsidR="008647CA" w:rsidRPr="002D4C99" w:rsidSect="008311DD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F405C"/>
    <w:multiLevelType w:val="multilevel"/>
    <w:tmpl w:val="05667232"/>
    <w:lvl w:ilvl="0">
      <w:start w:val="1"/>
      <w:numFmt w:val="decimal"/>
      <w:lvlText w:val="%1."/>
      <w:lvlJc w:val="left"/>
      <w:pPr>
        <w:ind w:left="1251" w:hanging="8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19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27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35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3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5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AC2"/>
    <w:rsid w:val="002D4C99"/>
    <w:rsid w:val="005D3C7B"/>
    <w:rsid w:val="00754AC2"/>
    <w:rsid w:val="008647CA"/>
    <w:rsid w:val="008B2E0F"/>
    <w:rsid w:val="008C2AE9"/>
    <w:rsid w:val="00A94CE2"/>
    <w:rsid w:val="00E4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7F9BD"/>
  <w15:docId w15:val="{31FFDCED-A413-463E-AA6A-76C93D8E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4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4C99"/>
    <w:pPr>
      <w:ind w:left="720"/>
      <w:contextualSpacing/>
    </w:pPr>
  </w:style>
  <w:style w:type="paragraph" w:styleId="a5">
    <w:name w:val="No Spacing"/>
    <w:uiPriority w:val="1"/>
    <w:qFormat/>
    <w:rsid w:val="002D4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2024-03-11T12:59:00Z</dcterms:created>
  <dcterms:modified xsi:type="dcterms:W3CDTF">2024-03-11T12:59:00Z</dcterms:modified>
</cp:coreProperties>
</file>