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4B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4B" w:rsidRPr="007F4A5D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81484B" w:rsidRPr="007F4A5D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81484B" w:rsidRDefault="0081484B" w:rsidP="0081484B">
      <w:pPr>
        <w:ind w:right="4961"/>
        <w:jc w:val="center"/>
        <w:rPr>
          <w:b/>
          <w:color w:val="000000"/>
          <w:sz w:val="28"/>
          <w:szCs w:val="28"/>
        </w:rPr>
      </w:pPr>
    </w:p>
    <w:p w:rsidR="0081484B" w:rsidRDefault="0081484B" w:rsidP="0081484B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484B" w:rsidRPr="0081484B" w:rsidRDefault="0081484B" w:rsidP="0081484B"/>
    <w:p w:rsidR="0081484B" w:rsidRPr="007F4A5D" w:rsidRDefault="00BD2CCD" w:rsidP="0081484B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19 декабря </w:t>
      </w:r>
      <w:r w:rsidR="0081484B">
        <w:rPr>
          <w:color w:val="000000"/>
          <w:sz w:val="28"/>
          <w:szCs w:val="28"/>
          <w:u w:val="single"/>
        </w:rPr>
        <w:t>2022</w:t>
      </w:r>
      <w:r w:rsidR="0081484B" w:rsidRPr="007F4A5D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 xml:space="preserve"> 240</w:t>
      </w:r>
      <w:r w:rsidR="0081484B">
        <w:rPr>
          <w:color w:val="000000"/>
          <w:sz w:val="28"/>
          <w:szCs w:val="28"/>
          <w:u w:val="single"/>
        </w:rPr>
        <w:t xml:space="preserve"> </w:t>
      </w:r>
    </w:p>
    <w:p w:rsidR="0081484B" w:rsidRDefault="0081484B" w:rsidP="0081484B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81484B" w:rsidRPr="007E565D" w:rsidRDefault="0081484B" w:rsidP="00BD2CCD">
      <w:pPr>
        <w:pStyle w:val="a5"/>
        <w:spacing w:line="240" w:lineRule="auto"/>
        <w:ind w:right="-5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>«</w:t>
      </w:r>
      <w:r w:rsidRPr="007E565D">
        <w:rPr>
          <w:b/>
          <w:bCs/>
          <w:color w:val="000000" w:themeColor="text1"/>
          <w:sz w:val="28"/>
          <w:szCs w:val="28"/>
        </w:rPr>
        <w:t>Об утверждении П</w:t>
      </w:r>
      <w:r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7E565D">
        <w:rPr>
          <w:b/>
          <w:bCs/>
          <w:color w:val="000000" w:themeColor="text1"/>
          <w:sz w:val="28"/>
          <w:szCs w:val="28"/>
        </w:rPr>
        <w:t xml:space="preserve"> </w:t>
      </w:r>
      <w:r w:rsidR="007E565D">
        <w:rPr>
          <w:b/>
          <w:bCs/>
          <w:color w:val="000000" w:themeColor="text1"/>
          <w:sz w:val="28"/>
          <w:szCs w:val="28"/>
        </w:rPr>
        <w:t xml:space="preserve">                    </w:t>
      </w:r>
      <w:r w:rsidRPr="007E565D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>в сфере благоустройства на территории                                              сельского поселения Бобровка  муниципального района Кинельский                                                Самарской области</w:t>
      </w:r>
      <w:r w:rsidRPr="007E565D">
        <w:rPr>
          <w:b/>
          <w:bCs/>
          <w:color w:val="000000" w:themeColor="text1"/>
          <w:sz w:val="28"/>
          <w:szCs w:val="28"/>
        </w:rPr>
        <w:t xml:space="preserve"> на 2023 год</w:t>
      </w:r>
      <w:r w:rsidRPr="007E565D">
        <w:rPr>
          <w:b/>
          <w:color w:val="000000" w:themeColor="text1"/>
          <w:sz w:val="28"/>
          <w:szCs w:val="28"/>
        </w:rPr>
        <w:t>»</w:t>
      </w:r>
    </w:p>
    <w:p w:rsidR="00465136" w:rsidRDefault="00465136" w:rsidP="00BD2CCD">
      <w:pPr>
        <w:rPr>
          <w:b/>
          <w:szCs w:val="28"/>
        </w:rPr>
      </w:pPr>
    </w:p>
    <w:p w:rsidR="0081484B" w:rsidRPr="00FA3844" w:rsidRDefault="00465136" w:rsidP="00BD2CCD">
      <w:pPr>
        <w:ind w:firstLine="709"/>
        <w:jc w:val="both"/>
        <w:rPr>
          <w:color w:val="000000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148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1484B">
        <w:rPr>
          <w:color w:val="000000"/>
          <w:sz w:val="28"/>
          <w:szCs w:val="28"/>
        </w:rPr>
        <w:t>администрация сельского поселения Бобровка муниципального района Кинельский Самарской области</w:t>
      </w:r>
    </w:p>
    <w:p w:rsidR="00465136" w:rsidRPr="007E565D" w:rsidRDefault="0081484B" w:rsidP="00BD2CCD">
      <w:pPr>
        <w:shd w:val="clear" w:color="auto" w:fill="FFFFFF"/>
        <w:jc w:val="center"/>
        <w:rPr>
          <w:b/>
          <w:sz w:val="28"/>
          <w:szCs w:val="28"/>
          <w:lang w:eastAsia="zh-CN"/>
        </w:rPr>
      </w:pPr>
      <w:r w:rsidRPr="00FA3844">
        <w:rPr>
          <w:b/>
          <w:sz w:val="28"/>
          <w:szCs w:val="28"/>
          <w:lang w:eastAsia="zh-CN"/>
        </w:rPr>
        <w:t>ПОСТАНОВЛЯЕТ:</w:t>
      </w:r>
    </w:p>
    <w:p w:rsidR="00465136" w:rsidRPr="0081484B" w:rsidRDefault="00465136" w:rsidP="00BD2CCD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>терри</w:t>
      </w:r>
      <w:r w:rsidR="0081484B">
        <w:rPr>
          <w:spacing w:val="-6"/>
          <w:sz w:val="28"/>
          <w:szCs w:val="28"/>
        </w:rPr>
        <w:t xml:space="preserve">тории сельского поселения Бобровка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81484B">
        <w:rPr>
          <w:spacing w:val="-6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</w:t>
      </w:r>
      <w:r w:rsidR="0081484B">
        <w:rPr>
          <w:color w:val="000000" w:themeColor="text1"/>
          <w:sz w:val="28"/>
          <w:szCs w:val="28"/>
        </w:rPr>
        <w:t>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81484B" w:rsidRDefault="00465136" w:rsidP="00BD2CCD">
      <w:pPr>
        <w:pStyle w:val="2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81484B">
        <w:rPr>
          <w:color w:val="000000"/>
          <w:sz w:val="28"/>
          <w:szCs w:val="28"/>
        </w:rPr>
        <w:t>Бобровские вести</w:t>
      </w:r>
      <w:r w:rsidR="00D522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</w:p>
    <w:p w:rsidR="00465136" w:rsidRPr="00BD2CCD" w:rsidRDefault="00465136" w:rsidP="00BD2CCD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7E565D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r w:rsidR="0081484B" w:rsidRPr="007E565D">
        <w:rPr>
          <w:b/>
          <w:color w:val="000000" w:themeColor="text1"/>
          <w:sz w:val="28"/>
          <w:szCs w:val="28"/>
        </w:rPr>
        <w:t>Бобровка</w:t>
      </w:r>
    </w:p>
    <w:p w:rsidR="00465136" w:rsidRPr="007E565D" w:rsidRDefault="0081484B" w:rsidP="00465136">
      <w:pPr>
        <w:jc w:val="both"/>
        <w:rPr>
          <w:b/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>м</w:t>
      </w:r>
      <w:r w:rsidR="00465136" w:rsidRPr="007E565D">
        <w:rPr>
          <w:b/>
          <w:color w:val="000000" w:themeColor="text1"/>
          <w:sz w:val="28"/>
          <w:szCs w:val="28"/>
        </w:rPr>
        <w:t xml:space="preserve">униципального района Кинельский </w:t>
      </w:r>
    </w:p>
    <w:p w:rsidR="00465136" w:rsidRPr="007E565D" w:rsidRDefault="00465136" w:rsidP="00BD2CCD">
      <w:pPr>
        <w:jc w:val="both"/>
        <w:rPr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 xml:space="preserve">Самарской области                                       </w:t>
      </w:r>
      <w:r w:rsidR="0081484B" w:rsidRPr="007E565D">
        <w:rPr>
          <w:b/>
          <w:color w:val="000000" w:themeColor="text1"/>
          <w:sz w:val="28"/>
          <w:szCs w:val="28"/>
        </w:rPr>
        <w:t xml:space="preserve">                            А. Ю. Мамонов </w:t>
      </w:r>
    </w:p>
    <w:p w:rsidR="0031643F" w:rsidRPr="0031643F" w:rsidRDefault="0031643F" w:rsidP="00BD2CCD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465136" w:rsidRPr="00BD2CCD" w:rsidRDefault="0031643F" w:rsidP="00BD2CCD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 w:rsidRPr="0031643F">
        <w:rPr>
          <w:sz w:val="16"/>
          <w:szCs w:val="16"/>
        </w:rPr>
        <w:t>тел. 8(846)63-3-25-53.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BD2CCD" w:rsidTr="00465136">
        <w:trPr>
          <w:trHeight w:val="292"/>
        </w:trPr>
        <w:tc>
          <w:tcPr>
            <w:tcW w:w="5052" w:type="dxa"/>
          </w:tcPr>
          <w:p w:rsidR="00465136" w:rsidRPr="00BD2CCD" w:rsidRDefault="00465136" w:rsidP="006624FA">
            <w:pPr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  <w:r w:rsidRPr="00BD2CCD">
              <w:rPr>
                <w:color w:val="000000" w:themeColor="text1"/>
                <w:sz w:val="28"/>
                <w:szCs w:val="28"/>
              </w:rPr>
              <w:lastRenderedPageBreak/>
              <w:t xml:space="preserve">Утверждена: </w:t>
            </w:r>
          </w:p>
          <w:p w:rsidR="00465136" w:rsidRPr="00BD2CCD" w:rsidRDefault="00465136" w:rsidP="006624FA">
            <w:pPr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  <w:r w:rsidRPr="00BD2CCD">
              <w:rPr>
                <w:color w:val="000000" w:themeColor="text1"/>
                <w:sz w:val="28"/>
                <w:szCs w:val="28"/>
              </w:rPr>
              <w:t>Постановлением</w:t>
            </w:r>
          </w:p>
        </w:tc>
      </w:tr>
      <w:tr w:rsidR="00465136" w:rsidRPr="00BD2CCD" w:rsidTr="00465136">
        <w:trPr>
          <w:trHeight w:val="1328"/>
        </w:trPr>
        <w:tc>
          <w:tcPr>
            <w:tcW w:w="5052" w:type="dxa"/>
          </w:tcPr>
          <w:p w:rsidR="00404C5D" w:rsidRPr="00BD2CCD" w:rsidRDefault="00465136" w:rsidP="006624FA">
            <w:pPr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  <w:r w:rsidRPr="00BD2CCD">
              <w:rPr>
                <w:color w:val="000000" w:themeColor="text1"/>
                <w:sz w:val="28"/>
                <w:szCs w:val="28"/>
              </w:rPr>
              <w:t xml:space="preserve">администрации  сельского поселения </w:t>
            </w:r>
            <w:r w:rsidR="0081484B" w:rsidRPr="00BD2CCD">
              <w:rPr>
                <w:color w:val="000000" w:themeColor="text1"/>
                <w:sz w:val="28"/>
                <w:szCs w:val="28"/>
              </w:rPr>
              <w:t>Бобровка</w:t>
            </w:r>
            <w:r w:rsidRPr="00BD2CCD">
              <w:rPr>
                <w:color w:val="000000" w:themeColor="text1"/>
                <w:sz w:val="28"/>
                <w:szCs w:val="28"/>
              </w:rPr>
              <w:t xml:space="preserve"> муниципального района Кинельский Самарской области  </w:t>
            </w:r>
          </w:p>
          <w:p w:rsidR="00465136" w:rsidRPr="00BD2CCD" w:rsidRDefault="00465136" w:rsidP="00BD2CCD">
            <w:pPr>
              <w:ind w:firstLine="680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D2CCD">
              <w:rPr>
                <w:color w:val="000000" w:themeColor="text1"/>
                <w:sz w:val="28"/>
                <w:szCs w:val="28"/>
              </w:rPr>
              <w:t>от</w:t>
            </w:r>
            <w:r w:rsidR="00BD2CCD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D2CCD" w:rsidRPr="00BD2CCD">
              <w:rPr>
                <w:color w:val="000000" w:themeColor="text1"/>
                <w:sz w:val="28"/>
                <w:szCs w:val="28"/>
                <w:u w:val="single"/>
              </w:rPr>
              <w:t>19</w:t>
            </w:r>
            <w:r w:rsidR="00BD2CC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D2CCD" w:rsidRPr="00BD2CCD">
              <w:rPr>
                <w:color w:val="000000" w:themeColor="text1"/>
                <w:sz w:val="28"/>
                <w:szCs w:val="28"/>
                <w:u w:val="single"/>
              </w:rPr>
              <w:t>декабря</w:t>
            </w:r>
            <w:r w:rsidRPr="00BD2C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2292" w:rsidRPr="00BD2CCD">
              <w:rPr>
                <w:color w:val="000000" w:themeColor="text1"/>
                <w:sz w:val="28"/>
                <w:szCs w:val="28"/>
              </w:rPr>
              <w:t>2022</w:t>
            </w:r>
            <w:r w:rsidRPr="00BD2C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2CCD">
              <w:rPr>
                <w:color w:val="000000" w:themeColor="text1"/>
                <w:sz w:val="28"/>
                <w:szCs w:val="28"/>
              </w:rPr>
              <w:t xml:space="preserve">года </w:t>
            </w:r>
            <w:r w:rsidRPr="00BD2CC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D2CCD">
              <w:rPr>
                <w:color w:val="000000" w:themeColor="text1"/>
                <w:sz w:val="28"/>
                <w:szCs w:val="28"/>
                <w:u w:val="single"/>
              </w:rPr>
              <w:t>240</w:t>
            </w:r>
          </w:p>
        </w:tc>
      </w:tr>
    </w:tbl>
    <w:p w:rsidR="00465136" w:rsidRPr="007E565D" w:rsidRDefault="00465136" w:rsidP="00465136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81484B" w:rsidRPr="007E565D" w:rsidRDefault="00465136" w:rsidP="00465136">
      <w:pPr>
        <w:jc w:val="center"/>
        <w:rPr>
          <w:b/>
          <w:bCs/>
          <w:color w:val="000000" w:themeColor="text1"/>
          <w:spacing w:val="-6"/>
          <w:sz w:val="28"/>
          <w:szCs w:val="28"/>
        </w:rPr>
      </w:pPr>
      <w:bookmarkStart w:id="0" w:name="P31"/>
      <w:bookmarkEnd w:id="0"/>
      <w:r w:rsidRPr="007E565D">
        <w:rPr>
          <w:b/>
          <w:bCs/>
          <w:color w:val="000000" w:themeColor="text1"/>
          <w:sz w:val="28"/>
          <w:szCs w:val="28"/>
        </w:rPr>
        <w:t>П</w:t>
      </w:r>
      <w:r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7E565D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="007E565D" w:rsidRPr="007E565D">
        <w:rPr>
          <w:b/>
          <w:bCs/>
          <w:color w:val="000000" w:themeColor="text1"/>
          <w:sz w:val="28"/>
          <w:szCs w:val="28"/>
        </w:rPr>
        <w:t xml:space="preserve">                   в </w:t>
      </w:r>
      <w:r w:rsidR="00AA6169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7E565D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169" w:rsidRPr="007E565D">
        <w:rPr>
          <w:b/>
          <w:bCs/>
          <w:color w:val="000000" w:themeColor="text1"/>
          <w:spacing w:val="-6"/>
          <w:sz w:val="28"/>
          <w:szCs w:val="28"/>
        </w:rPr>
        <w:t xml:space="preserve">благоустройства на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 xml:space="preserve">территории </w:t>
      </w:r>
    </w:p>
    <w:p w:rsidR="0081484B" w:rsidRPr="007E565D" w:rsidRDefault="0081484B" w:rsidP="00465136">
      <w:pPr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E565D">
        <w:rPr>
          <w:b/>
          <w:bCs/>
          <w:color w:val="000000" w:themeColor="text1"/>
          <w:spacing w:val="-6"/>
          <w:sz w:val="28"/>
          <w:szCs w:val="28"/>
        </w:rPr>
        <w:t>с</w:t>
      </w:r>
      <w:r w:rsidR="00465136" w:rsidRPr="007E565D">
        <w:rPr>
          <w:b/>
          <w:bCs/>
          <w:color w:val="000000" w:themeColor="text1"/>
          <w:spacing w:val="-6"/>
          <w:sz w:val="28"/>
          <w:szCs w:val="28"/>
        </w:rPr>
        <w:t xml:space="preserve">ельского поселения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 xml:space="preserve">Бобровка </w:t>
      </w:r>
      <w:r w:rsidR="00465136" w:rsidRPr="007E565D">
        <w:rPr>
          <w:b/>
          <w:bCs/>
          <w:color w:val="000000" w:themeColor="text1"/>
          <w:spacing w:val="-6"/>
          <w:sz w:val="28"/>
          <w:szCs w:val="28"/>
        </w:rPr>
        <w:t xml:space="preserve">муниципального района Кинельский </w:t>
      </w:r>
    </w:p>
    <w:p w:rsidR="00465136" w:rsidRPr="007E565D" w:rsidRDefault="00465136" w:rsidP="00465136">
      <w:pPr>
        <w:jc w:val="center"/>
        <w:rPr>
          <w:color w:val="000000" w:themeColor="text1"/>
          <w:sz w:val="28"/>
          <w:szCs w:val="28"/>
        </w:rPr>
      </w:pPr>
      <w:r w:rsidRPr="007E565D">
        <w:rPr>
          <w:b/>
          <w:bCs/>
          <w:color w:val="000000" w:themeColor="text1"/>
          <w:spacing w:val="-6"/>
          <w:sz w:val="28"/>
          <w:szCs w:val="28"/>
        </w:rPr>
        <w:t>Самарской области</w:t>
      </w:r>
      <w:r w:rsidR="0081484B" w:rsidRPr="007E565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D52292" w:rsidRPr="007E565D">
        <w:rPr>
          <w:b/>
          <w:bCs/>
          <w:color w:val="000000" w:themeColor="text1"/>
          <w:sz w:val="28"/>
          <w:szCs w:val="28"/>
        </w:rPr>
        <w:t>на 2023</w:t>
      </w:r>
      <w:r w:rsidRPr="007E565D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7E565D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7E565D" w:rsidRDefault="00AA6169" w:rsidP="0081484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 w:rsidRPr="007E565D">
        <w:rPr>
          <w:color w:val="000000" w:themeColor="text1"/>
          <w:sz w:val="28"/>
          <w:szCs w:val="28"/>
        </w:rPr>
        <w:t>няемым законом ценностям на 2023</w:t>
      </w:r>
      <w:r w:rsidRPr="007E565D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bookmarkStart w:id="1" w:name="_GoBack"/>
      <w:bookmarkEnd w:id="1"/>
    </w:p>
    <w:p w:rsidR="00AA6169" w:rsidRPr="007E565D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7E565D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</w:rPr>
        <w:t xml:space="preserve">1. </w:t>
      </w:r>
      <w:r w:rsidRPr="007E565D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7E565D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7E565D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E565D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52292" w:rsidRPr="00AA6169" w:rsidRDefault="00D52292" w:rsidP="0081484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7E565D">
        <w:rPr>
          <w:color w:val="000000" w:themeColor="text1"/>
          <w:sz w:val="28"/>
          <w:szCs w:val="28"/>
        </w:rPr>
        <w:t>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7E565D">
        <w:rPr>
          <w:color w:val="000000" w:themeColor="text1"/>
          <w:sz w:val="28"/>
          <w:szCs w:val="28"/>
        </w:rPr>
        <w:t xml:space="preserve">в сфере благоустройства </w:t>
      </w:r>
      <w:r w:rsidR="00AA6169" w:rsidRPr="007E565D">
        <w:rPr>
          <w:color w:val="000000" w:themeColor="text1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 w:rsidRPr="007E565D">
        <w:rPr>
          <w:color w:val="000000" w:themeColor="text1"/>
          <w:sz w:val="28"/>
          <w:szCs w:val="28"/>
        </w:rPr>
        <w:t xml:space="preserve">сельского поселения </w:t>
      </w:r>
      <w:r w:rsidR="0081484B" w:rsidRPr="007E565D">
        <w:rPr>
          <w:color w:val="000000" w:themeColor="text1"/>
          <w:sz w:val="28"/>
          <w:szCs w:val="28"/>
        </w:rPr>
        <w:t>Бобровка</w:t>
      </w:r>
      <w:r w:rsidR="00AA6169" w:rsidRPr="007E565D">
        <w:rPr>
          <w:color w:val="000000" w:themeColor="text1"/>
          <w:sz w:val="28"/>
          <w:szCs w:val="28"/>
        </w:rPr>
        <w:t xml:space="preserve"> муниципального района Кинельский Самарской области (далее – Правила благоустройства)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:rsidR="00AA6169" w:rsidRDefault="00AA6169" w:rsidP="0081484B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52292" w:rsidRDefault="00D52292" w:rsidP="0081484B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="0081484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-ФЗ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 плана–графика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7E565D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7E565D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7E565D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81484B" w:rsidRDefault="00EF4E6F" w:rsidP="0081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>ижение рисков причинения вреда охраняемым законом ценностям может быть обеспечено за счет информированности 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814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81484B"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r w:rsidR="007E565D" w:rsidRPr="00AA6169">
        <w:rPr>
          <w:color w:val="000000" w:themeColor="text1"/>
          <w:sz w:val="28"/>
          <w:szCs w:val="28"/>
        </w:rPr>
        <w:t>анализа,</w:t>
      </w:r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565D" w:rsidRDefault="007E565D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565D" w:rsidRPr="00AA6169" w:rsidRDefault="007E565D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Pr="003C5466" w:rsidRDefault="00AA6169" w:rsidP="00BD2CC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608"/>
        <w:gridCol w:w="3078"/>
        <w:gridCol w:w="1990"/>
        <w:gridCol w:w="1926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>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="007E565D"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="00BD2CCD">
              <w:rPr>
                <w:color w:val="000000" w:themeColor="text1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="007E565D">
              <w:rPr>
                <w:color w:val="000000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</w:t>
            </w:r>
            <w:r w:rsidRPr="00B3663D">
              <w:rPr>
                <w:color w:val="000000" w:themeColor="text1"/>
              </w:rPr>
              <w:t>а</w:t>
            </w:r>
            <w:r w:rsidRPr="00B3663D">
              <w:rPr>
                <w:color w:val="000000" w:themeColor="text1"/>
              </w:rPr>
              <w:t>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нистрации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7E565D">
              <w:rPr>
                <w:color w:val="000000" w:themeColor="text1"/>
                <w:shd w:val="clear" w:color="auto" w:fill="FFFFFF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="007E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ва: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контрольных мер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</w:t>
            </w:r>
            <w:r w:rsidRPr="00C837AD">
              <w:rPr>
                <w:color w:val="000000" w:themeColor="text1"/>
              </w:rPr>
              <w:t>н</w:t>
            </w:r>
            <w:r w:rsidRPr="00C837AD">
              <w:rPr>
                <w:color w:val="000000" w:themeColor="text1"/>
              </w:rPr>
              <w:t>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</w:t>
            </w:r>
            <w:r w:rsidRPr="00C837AD">
              <w:rPr>
                <w:color w:val="000000" w:themeColor="text1"/>
              </w:rPr>
              <w:t>и</w:t>
            </w:r>
            <w:r w:rsidRPr="00C837AD">
              <w:rPr>
                <w:color w:val="000000" w:themeColor="text1"/>
              </w:rPr>
              <w:t>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3604EA" w:rsidRDefault="0081484B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</w:t>
            </w:r>
            <w:r w:rsidR="00D761C2">
              <w:rPr>
                <w:color w:val="000000" w:themeColor="text1"/>
                <w:lang w:eastAsia="en-US"/>
              </w:rPr>
              <w:t xml:space="preserve">лава с.п. </w:t>
            </w:r>
            <w:r>
              <w:rPr>
                <w:color w:val="000000" w:themeColor="text1"/>
                <w:lang w:eastAsia="en-US"/>
              </w:rPr>
              <w:t xml:space="preserve">Бобровка </w:t>
            </w:r>
          </w:p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</w:t>
            </w:r>
            <w:r w:rsidRPr="00C837AD">
              <w:rPr>
                <w:color w:val="000000" w:themeColor="text1"/>
              </w:rPr>
              <w:t>н</w:t>
            </w:r>
            <w:r w:rsidRPr="00C837AD">
              <w:rPr>
                <w:color w:val="000000" w:themeColor="text1"/>
              </w:rPr>
              <w:t xml:space="preserve">тролируемых лиц в </w:t>
            </w:r>
            <w:r>
              <w:rPr>
                <w:color w:val="000000" w:themeColor="text1"/>
              </w:rPr>
              <w:t>письме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84B" w:rsidRPr="003604EA" w:rsidRDefault="0081484B" w:rsidP="0081484B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81484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</w:t>
            </w:r>
            <w:r w:rsidRPr="007E565D">
              <w:rPr>
                <w:color w:val="000000" w:themeColor="text1"/>
              </w:rPr>
              <w:t>ко</w:t>
            </w:r>
            <w:r w:rsidRPr="007E565D">
              <w:rPr>
                <w:color w:val="000000" w:themeColor="text1"/>
              </w:rPr>
              <w:t>н</w:t>
            </w:r>
            <w:r w:rsidRPr="007E565D">
              <w:rPr>
                <w:color w:val="000000" w:themeColor="text1"/>
              </w:rPr>
              <w:t>тролируемых лиц путем ра</w:t>
            </w:r>
            <w:r w:rsidRPr="007E565D">
              <w:rPr>
                <w:color w:val="000000" w:themeColor="text1"/>
              </w:rPr>
              <w:t>з</w:t>
            </w:r>
            <w:r w:rsidRPr="007E565D">
              <w:rPr>
                <w:color w:val="000000" w:themeColor="text1"/>
              </w:rPr>
              <w:t>мещения на официальном сайте администрации в ра</w:t>
            </w:r>
            <w:r w:rsidRPr="007E565D">
              <w:rPr>
                <w:color w:val="000000" w:themeColor="text1"/>
              </w:rPr>
              <w:t>з</w:t>
            </w:r>
            <w:r w:rsidRPr="007E565D">
              <w:rPr>
                <w:color w:val="000000" w:themeColor="text1"/>
              </w:rPr>
              <w:t xml:space="preserve">деле «Контрольно-надзорная деятельность» письменного разъяснения, подписанного главой с.п. </w:t>
            </w:r>
            <w:r w:rsidR="0081484B" w:rsidRPr="007E565D">
              <w:rPr>
                <w:color w:val="000000" w:themeColor="text1"/>
              </w:rPr>
              <w:t xml:space="preserve">Бобровка </w:t>
            </w:r>
            <w:r w:rsidRPr="007E565D">
              <w:rPr>
                <w:color w:val="000000" w:themeColor="text1"/>
              </w:rPr>
              <w:t>или должностным лицом, упо</w:t>
            </w:r>
            <w:r w:rsidRPr="007E565D">
              <w:rPr>
                <w:color w:val="000000" w:themeColor="text1"/>
              </w:rPr>
              <w:t>л</w:t>
            </w:r>
            <w:r w:rsidRPr="007E565D">
              <w:rPr>
                <w:color w:val="000000" w:themeColor="text1"/>
              </w:rPr>
              <w:t>номоченным осуществлять муниципальный контроль</w:t>
            </w:r>
            <w:r w:rsidR="007E565D">
              <w:rPr>
                <w:color w:val="000000" w:themeColor="text1"/>
              </w:rPr>
              <w:t xml:space="preserve"> </w:t>
            </w:r>
            <w:r w:rsidRPr="007E565D">
              <w:rPr>
                <w:color w:val="000000" w:themeColor="text1"/>
              </w:rPr>
              <w:t>в сфере благоустройства (в случае поступления в адм</w:t>
            </w:r>
            <w:r w:rsidRPr="007E565D">
              <w:rPr>
                <w:color w:val="000000" w:themeColor="text1"/>
              </w:rPr>
              <w:t>и</w:t>
            </w:r>
            <w:r w:rsidRPr="007E565D">
              <w:rPr>
                <w:color w:val="000000" w:themeColor="text1"/>
              </w:rPr>
              <w:t>нистрацию</w:t>
            </w:r>
            <w:r w:rsidRPr="00B353F3">
              <w:rPr>
                <w:color w:val="000000"/>
              </w:rPr>
              <w:t xml:space="preserve">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</w:t>
            </w:r>
            <w:r w:rsidRPr="007934FC">
              <w:rPr>
                <w:color w:val="000000" w:themeColor="text1"/>
              </w:rPr>
              <w:t>н</w:t>
            </w:r>
            <w:r w:rsidRPr="007934FC">
              <w:rPr>
                <w:color w:val="000000" w:themeColor="text1"/>
              </w:rPr>
              <w:t>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81484B" w:rsidRDefault="0081484B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с.п. Бобровка</w:t>
            </w:r>
          </w:p>
          <w:p w:rsidR="00D761C2" w:rsidRDefault="0081484B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D761C2">
              <w:rPr>
                <w:color w:val="000000" w:themeColor="text1"/>
                <w:lang w:eastAsia="en-US"/>
              </w:rPr>
              <w:t>пециалист отдела муниципального контроля администрации м.р. Кинельский</w:t>
            </w:r>
          </w:p>
        </w:tc>
      </w:tr>
    </w:tbl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7E565D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7E565D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7E565D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="007E565D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AA6169" w:rsidRPr="007F1790" w:rsidSect="0081484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BC" w:rsidRDefault="00DC67BC" w:rsidP="00B2477B">
      <w:r>
        <w:separator/>
      </w:r>
    </w:p>
  </w:endnote>
  <w:endnote w:type="continuationSeparator" w:id="1">
    <w:p w:rsidR="00DC67BC" w:rsidRDefault="00DC67BC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BC" w:rsidRDefault="00DC67BC" w:rsidP="00B2477B">
      <w:r>
        <w:separator/>
      </w:r>
    </w:p>
  </w:footnote>
  <w:footnote w:type="continuationSeparator" w:id="1">
    <w:p w:rsidR="00DC67BC" w:rsidRDefault="00DC67BC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67A12"/>
    <w:rsid w:val="000C4688"/>
    <w:rsid w:val="001514D6"/>
    <w:rsid w:val="001955BB"/>
    <w:rsid w:val="0019744F"/>
    <w:rsid w:val="001F39B2"/>
    <w:rsid w:val="002D6247"/>
    <w:rsid w:val="002F6514"/>
    <w:rsid w:val="0031643F"/>
    <w:rsid w:val="003228A5"/>
    <w:rsid w:val="0034260A"/>
    <w:rsid w:val="003A3C59"/>
    <w:rsid w:val="00404C5D"/>
    <w:rsid w:val="00465136"/>
    <w:rsid w:val="004D4198"/>
    <w:rsid w:val="005333D5"/>
    <w:rsid w:val="00544A61"/>
    <w:rsid w:val="00551F64"/>
    <w:rsid w:val="005A68A4"/>
    <w:rsid w:val="00655D50"/>
    <w:rsid w:val="006614D4"/>
    <w:rsid w:val="006720F4"/>
    <w:rsid w:val="00680604"/>
    <w:rsid w:val="007C6D15"/>
    <w:rsid w:val="007E565D"/>
    <w:rsid w:val="0081484B"/>
    <w:rsid w:val="008844FA"/>
    <w:rsid w:val="008B3EE4"/>
    <w:rsid w:val="00907107"/>
    <w:rsid w:val="00AA6169"/>
    <w:rsid w:val="00B2477B"/>
    <w:rsid w:val="00B5118C"/>
    <w:rsid w:val="00BD2CCD"/>
    <w:rsid w:val="00D52292"/>
    <w:rsid w:val="00D57DD7"/>
    <w:rsid w:val="00D761C2"/>
    <w:rsid w:val="00DC67BC"/>
    <w:rsid w:val="00E63689"/>
    <w:rsid w:val="00E85D14"/>
    <w:rsid w:val="00EA5276"/>
    <w:rsid w:val="00EF4E6F"/>
    <w:rsid w:val="00FA2907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84B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06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67A12"/>
    <w:pPr>
      <w:spacing w:after="140" w:line="276" w:lineRule="auto"/>
    </w:pPr>
  </w:style>
  <w:style w:type="paragraph" w:styleId="a6">
    <w:name w:val="List"/>
    <w:basedOn w:val="a5"/>
    <w:rsid w:val="00067A12"/>
    <w:rPr>
      <w:rFonts w:cs="Lucida Sans"/>
    </w:rPr>
  </w:style>
  <w:style w:type="paragraph" w:styleId="a7">
    <w:name w:val="caption"/>
    <w:basedOn w:val="a"/>
    <w:qFormat/>
    <w:rsid w:val="00067A1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67A1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067A1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1484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1C0E-1BC3-41CC-8B10-7C56421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Самарская область</vt:lpstr>
      <vt:lpstr>ПОСТАНОВЛЕНИЕ</vt:lpstr>
    </vt:vector>
  </TitlesOfParts>
  <Company>Microsoft</Company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Admin</cp:lastModifiedBy>
  <cp:revision>2</cp:revision>
  <cp:lastPrinted>2022-12-20T07:58:00Z</cp:lastPrinted>
  <dcterms:created xsi:type="dcterms:W3CDTF">2022-12-20T08:17:00Z</dcterms:created>
  <dcterms:modified xsi:type="dcterms:W3CDTF">2022-12-20T08:17:00Z</dcterms:modified>
  <dc:language>ru-RU</dc:language>
</cp:coreProperties>
</file>