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5A" w:rsidRDefault="00AA0DC2"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76E5A">
        <w:rPr>
          <w:rFonts w:ascii="Times New Roman" w:hAnsi="Times New Roman" w:cs="Times New Roman"/>
          <w:sz w:val="28"/>
          <w:szCs w:val="28"/>
        </w:rPr>
        <w:t xml:space="preserve">Администрация                                                                                                                               </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КРАСНОСАМАРСКОЕ</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Кинельский Самарской области</w:t>
      </w:r>
    </w:p>
    <w:p w:rsidR="00976E5A" w:rsidRDefault="00696901"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Проект</w:t>
      </w:r>
    </w:p>
    <w:p w:rsidR="00976E5A" w:rsidRDefault="00976E5A" w:rsidP="00976E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ПОСТАНОВЛЕНИЕ</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696901" w:rsidRDefault="00976E5A" w:rsidP="00976E5A">
      <w:pPr>
        <w:tabs>
          <w:tab w:val="left" w:pos="2880"/>
        </w:tabs>
        <w:spacing w:after="0" w:line="240" w:lineRule="auto"/>
        <w:ind w:right="-1"/>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от </w:t>
      </w:r>
      <w:r w:rsidR="001D7EC7">
        <w:rPr>
          <w:rFonts w:ascii="Times New Roman" w:hAnsi="Times New Roman" w:cs="Times New Roman"/>
          <w:sz w:val="28"/>
          <w:szCs w:val="28"/>
        </w:rPr>
        <w:t>31.10.</w:t>
      </w:r>
      <w:r w:rsidR="0072126D">
        <w:rPr>
          <w:rFonts w:ascii="Times New Roman" w:hAnsi="Times New Roman" w:cs="Times New Roman"/>
          <w:sz w:val="28"/>
          <w:szCs w:val="28"/>
        </w:rPr>
        <w:t>2023</w:t>
      </w:r>
      <w:r>
        <w:rPr>
          <w:rFonts w:ascii="Times New Roman" w:hAnsi="Times New Roman" w:cs="Times New Roman"/>
          <w:sz w:val="28"/>
          <w:szCs w:val="28"/>
        </w:rPr>
        <w:t xml:space="preserve"> года  </w:t>
      </w:r>
      <w:r w:rsidRPr="00C72BD6">
        <w:rPr>
          <w:rFonts w:ascii="Times New Roman" w:hAnsi="Times New Roman" w:cs="Times New Roman"/>
          <w:sz w:val="28"/>
          <w:szCs w:val="28"/>
        </w:rPr>
        <w:t>№</w:t>
      </w:r>
      <w:r w:rsidR="00AA0DC2">
        <w:rPr>
          <w:rFonts w:ascii="Times New Roman" w:hAnsi="Times New Roman" w:cs="Times New Roman"/>
          <w:sz w:val="28"/>
          <w:szCs w:val="28"/>
        </w:rPr>
        <w:t xml:space="preserve"> </w:t>
      </w:r>
      <w:r w:rsidR="001D7EC7">
        <w:rPr>
          <w:rFonts w:ascii="Times New Roman" w:hAnsi="Times New Roman" w:cs="Times New Roman"/>
          <w:sz w:val="28"/>
          <w:szCs w:val="28"/>
        </w:rPr>
        <w:t>44</w:t>
      </w:r>
    </w:p>
    <w:p w:rsidR="00696901" w:rsidRDefault="00696901" w:rsidP="00976E5A">
      <w:pPr>
        <w:tabs>
          <w:tab w:val="left" w:pos="2880"/>
        </w:tabs>
        <w:spacing w:after="0" w:line="240" w:lineRule="auto"/>
        <w:ind w:right="-1"/>
        <w:rPr>
          <w:rFonts w:ascii="Times New Roman" w:hAnsi="Times New Roman" w:cs="Times New Roman"/>
          <w:sz w:val="28"/>
          <w:szCs w:val="28"/>
        </w:rPr>
      </w:pPr>
    </w:p>
    <w:p w:rsidR="00696901" w:rsidRDefault="00696901" w:rsidP="00696901">
      <w:pPr>
        <w:shd w:val="clear" w:color="auto" w:fill="FFFFFF"/>
        <w:spacing w:after="0" w:line="240" w:lineRule="auto"/>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w:t>
      </w:r>
      <w:r w:rsidRPr="0067403F">
        <w:rPr>
          <w:rFonts w:ascii="Times New Roman" w:eastAsia="Times New Roman" w:hAnsi="Times New Roman" w:cs="Times New Roman"/>
          <w:b/>
          <w:bCs/>
          <w:color w:val="212121"/>
          <w:sz w:val="28"/>
          <w:szCs w:val="28"/>
          <w:lang w:eastAsia="ru-RU"/>
        </w:rPr>
        <w:t xml:space="preserve">Об утверждении положения </w:t>
      </w:r>
    </w:p>
    <w:p w:rsidR="00696901" w:rsidRPr="0067403F" w:rsidRDefault="00696901" w:rsidP="00696901">
      <w:pPr>
        <w:shd w:val="clear" w:color="auto" w:fill="FFFFFF"/>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212121"/>
          <w:sz w:val="28"/>
          <w:szCs w:val="28"/>
          <w:lang w:eastAsia="ru-RU"/>
        </w:rPr>
        <w:t>создания и использования</w:t>
      </w:r>
    </w:p>
    <w:p w:rsidR="00696901" w:rsidRDefault="00696901" w:rsidP="00696901">
      <w:pPr>
        <w:shd w:val="clear" w:color="auto" w:fill="FFFFFF"/>
        <w:spacing w:after="0" w:line="240" w:lineRule="auto"/>
        <w:rPr>
          <w:rFonts w:ascii="Times New Roman" w:eastAsia="Times New Roman" w:hAnsi="Times New Roman" w:cs="Times New Roman"/>
          <w:b/>
          <w:bCs/>
          <w:color w:val="212121"/>
          <w:sz w:val="28"/>
          <w:szCs w:val="28"/>
          <w:lang w:eastAsia="ru-RU"/>
        </w:rPr>
      </w:pPr>
      <w:r w:rsidRPr="0067403F">
        <w:rPr>
          <w:rFonts w:ascii="Times New Roman" w:eastAsia="Times New Roman" w:hAnsi="Times New Roman" w:cs="Times New Roman"/>
          <w:b/>
          <w:bCs/>
          <w:color w:val="212121"/>
          <w:sz w:val="28"/>
          <w:szCs w:val="28"/>
          <w:lang w:eastAsia="ru-RU"/>
        </w:rPr>
        <w:t>парковок (парковочных мест),</w:t>
      </w:r>
    </w:p>
    <w:p w:rsidR="00696901" w:rsidRDefault="00696901" w:rsidP="00696901">
      <w:pPr>
        <w:shd w:val="clear" w:color="auto" w:fill="FFFFFF"/>
        <w:spacing w:after="0" w:line="240" w:lineRule="auto"/>
        <w:rPr>
          <w:rFonts w:ascii="Times New Roman" w:eastAsia="Times New Roman" w:hAnsi="Times New Roman" w:cs="Times New Roman"/>
          <w:b/>
          <w:bCs/>
          <w:color w:val="212121"/>
          <w:sz w:val="28"/>
          <w:szCs w:val="28"/>
          <w:lang w:eastAsia="ru-RU"/>
        </w:rPr>
      </w:pPr>
      <w:r w:rsidRPr="0067403F">
        <w:rPr>
          <w:rFonts w:ascii="Times New Roman" w:eastAsia="Times New Roman" w:hAnsi="Times New Roman" w:cs="Times New Roman"/>
          <w:b/>
          <w:bCs/>
          <w:color w:val="212121"/>
          <w:sz w:val="28"/>
          <w:szCs w:val="28"/>
          <w:lang w:eastAsia="ru-RU"/>
        </w:rPr>
        <w:t>расположенных</w:t>
      </w:r>
      <w:r>
        <w:rPr>
          <w:rFonts w:ascii="Times New Roman" w:eastAsia="Times New Roman" w:hAnsi="Times New Roman" w:cs="Times New Roman"/>
          <w:b/>
          <w:bCs/>
          <w:color w:val="212121"/>
          <w:sz w:val="28"/>
          <w:szCs w:val="28"/>
          <w:lang w:eastAsia="ru-RU"/>
        </w:rPr>
        <w:t xml:space="preserve"> </w:t>
      </w:r>
      <w:r w:rsidRPr="0067403F">
        <w:rPr>
          <w:rFonts w:ascii="Times New Roman" w:eastAsia="Times New Roman" w:hAnsi="Times New Roman" w:cs="Times New Roman"/>
          <w:b/>
          <w:bCs/>
          <w:color w:val="212121"/>
          <w:sz w:val="28"/>
          <w:szCs w:val="28"/>
          <w:lang w:eastAsia="ru-RU"/>
        </w:rPr>
        <w:t xml:space="preserve">на автомобильных </w:t>
      </w:r>
    </w:p>
    <w:p w:rsidR="00696901" w:rsidRDefault="00696901" w:rsidP="00696901">
      <w:pPr>
        <w:shd w:val="clear" w:color="auto" w:fill="FFFFFF"/>
        <w:spacing w:after="0" w:line="240" w:lineRule="auto"/>
        <w:rPr>
          <w:rFonts w:ascii="Times New Roman" w:eastAsia="Times New Roman" w:hAnsi="Times New Roman" w:cs="Times New Roman"/>
          <w:b/>
          <w:bCs/>
          <w:color w:val="212121"/>
          <w:sz w:val="28"/>
          <w:szCs w:val="28"/>
          <w:lang w:eastAsia="ru-RU"/>
        </w:rPr>
      </w:pPr>
      <w:r w:rsidRPr="0067403F">
        <w:rPr>
          <w:rFonts w:ascii="Times New Roman" w:eastAsia="Times New Roman" w:hAnsi="Times New Roman" w:cs="Times New Roman"/>
          <w:b/>
          <w:bCs/>
          <w:color w:val="212121"/>
          <w:sz w:val="28"/>
          <w:szCs w:val="28"/>
          <w:lang w:eastAsia="ru-RU"/>
        </w:rPr>
        <w:t>дорогах общего пользования местного</w:t>
      </w:r>
    </w:p>
    <w:p w:rsidR="00696901" w:rsidRDefault="00696901" w:rsidP="00696901">
      <w:pPr>
        <w:shd w:val="clear" w:color="auto" w:fill="FFFFFF"/>
        <w:spacing w:after="0" w:line="240" w:lineRule="auto"/>
        <w:rPr>
          <w:rFonts w:ascii="Times New Roman" w:eastAsia="Times New Roman" w:hAnsi="Times New Roman" w:cs="Times New Roman"/>
          <w:b/>
          <w:bCs/>
          <w:color w:val="212121"/>
          <w:sz w:val="28"/>
          <w:szCs w:val="28"/>
          <w:lang w:eastAsia="ru-RU"/>
        </w:rPr>
      </w:pPr>
      <w:r w:rsidRPr="0067403F">
        <w:rPr>
          <w:rFonts w:ascii="Times New Roman" w:eastAsia="Times New Roman" w:hAnsi="Times New Roman" w:cs="Times New Roman"/>
          <w:b/>
          <w:bCs/>
          <w:color w:val="212121"/>
          <w:sz w:val="28"/>
          <w:szCs w:val="28"/>
          <w:lang w:eastAsia="ru-RU"/>
        </w:rPr>
        <w:t>значения, и о прекращении такого</w:t>
      </w:r>
    </w:p>
    <w:p w:rsidR="00696901" w:rsidRPr="0067403F" w:rsidRDefault="00696901" w:rsidP="00696901">
      <w:pPr>
        <w:shd w:val="clear" w:color="auto" w:fill="FFFFFF"/>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212121"/>
          <w:sz w:val="28"/>
          <w:szCs w:val="28"/>
          <w:lang w:eastAsia="ru-RU"/>
        </w:rPr>
        <w:t>пользования</w:t>
      </w:r>
      <w:r>
        <w:rPr>
          <w:rFonts w:ascii="Times New Roman" w:eastAsia="Times New Roman" w:hAnsi="Times New Roman" w:cs="Times New Roman"/>
          <w:b/>
          <w:bCs/>
          <w:color w:val="212121"/>
          <w:sz w:val="28"/>
          <w:szCs w:val="28"/>
          <w:lang w:eastAsia="ru-RU"/>
        </w:rPr>
        <w:t>»</w:t>
      </w:r>
    </w:p>
    <w:p w:rsidR="00696901" w:rsidRPr="0067403F" w:rsidRDefault="00696901" w:rsidP="0069690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976E5A" w:rsidRDefault="00976E5A" w:rsidP="00696901">
      <w:pPr>
        <w:tabs>
          <w:tab w:val="left" w:pos="288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96901" w:rsidRPr="0067403F">
        <w:rPr>
          <w:rFonts w:ascii="Times New Roman" w:eastAsia="Times New Roman" w:hAnsi="Times New Roman" w:cs="Times New Roman"/>
          <w:color w:val="212121"/>
          <w:sz w:val="28"/>
          <w:szCs w:val="28"/>
          <w:lang w:eastAsia="ru-RU"/>
        </w:rPr>
        <w:t>В соответствии со статьей 14 Федерального закона от 06.10.2003             № 131-ФЗ «Об общих принципах организации местного самоуправления в Российской Федерации»,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696901" w:rsidRPr="0067403F">
        <w:rPr>
          <w:rFonts w:ascii="Times New Roman" w:eastAsia="Times New Roman" w:hAnsi="Times New Roman" w:cs="Times New Roman"/>
          <w:color w:val="000000"/>
          <w:sz w:val="28"/>
          <w:szCs w:val="28"/>
          <w:lang w:eastAsia="ru-RU"/>
        </w:rPr>
        <w:t xml:space="preserve">руководствуясь Уставом сельского поселения </w:t>
      </w:r>
      <w:r w:rsidR="00696901">
        <w:rPr>
          <w:rFonts w:ascii="Times New Roman" w:eastAsia="Times New Roman" w:hAnsi="Times New Roman" w:cs="Times New Roman"/>
          <w:color w:val="000000"/>
          <w:sz w:val="28"/>
          <w:szCs w:val="28"/>
          <w:lang w:eastAsia="ru-RU"/>
        </w:rPr>
        <w:t>Красносамарское</w:t>
      </w:r>
      <w:r w:rsidR="00696901" w:rsidRPr="0067403F">
        <w:rPr>
          <w:rFonts w:ascii="Times New Roman" w:eastAsia="Times New Roman" w:hAnsi="Times New Roman" w:cs="Times New Roman"/>
          <w:color w:val="000000"/>
          <w:sz w:val="28"/>
          <w:szCs w:val="28"/>
          <w:lang w:eastAsia="ru-RU"/>
        </w:rPr>
        <w:t xml:space="preserve"> муниципального района </w:t>
      </w:r>
      <w:r w:rsidR="00696901">
        <w:rPr>
          <w:rFonts w:ascii="Times New Roman" w:eastAsia="Times New Roman" w:hAnsi="Times New Roman" w:cs="Times New Roman"/>
          <w:color w:val="000000"/>
          <w:sz w:val="28"/>
          <w:szCs w:val="28"/>
          <w:lang w:eastAsia="ru-RU"/>
        </w:rPr>
        <w:t>Кинельский</w:t>
      </w:r>
      <w:r w:rsidR="00696901" w:rsidRPr="0067403F">
        <w:rPr>
          <w:rFonts w:ascii="Times New Roman" w:eastAsia="Times New Roman" w:hAnsi="Times New Roman" w:cs="Times New Roman"/>
          <w:color w:val="000000"/>
          <w:sz w:val="28"/>
          <w:szCs w:val="28"/>
          <w:lang w:eastAsia="ru-RU"/>
        </w:rPr>
        <w:t xml:space="preserve"> Самарской области, администрация </w:t>
      </w:r>
      <w:r w:rsidR="00696901">
        <w:rPr>
          <w:rFonts w:ascii="Times New Roman" w:eastAsia="Times New Roman" w:hAnsi="Times New Roman" w:cs="Times New Roman"/>
          <w:color w:val="000000"/>
          <w:sz w:val="28"/>
          <w:szCs w:val="28"/>
          <w:lang w:eastAsia="ru-RU"/>
        </w:rPr>
        <w:t>сельского поселения Красносамарское муниципального района Кинельский</w:t>
      </w:r>
      <w:r w:rsidR="00696901" w:rsidRPr="0067403F">
        <w:rPr>
          <w:rFonts w:ascii="Times New Roman" w:eastAsia="Times New Roman" w:hAnsi="Times New Roman" w:cs="Times New Roman"/>
          <w:color w:val="000000"/>
          <w:sz w:val="28"/>
          <w:szCs w:val="28"/>
          <w:lang w:eastAsia="ru-RU"/>
        </w:rPr>
        <w:t xml:space="preserve"> Самарской области </w:t>
      </w:r>
      <w:r>
        <w:rPr>
          <w:rFonts w:ascii="Times New Roman" w:hAnsi="Times New Roman" w:cs="Times New Roman"/>
          <w:sz w:val="28"/>
          <w:szCs w:val="28"/>
        </w:rPr>
        <w:t xml:space="preserve">                       </w:t>
      </w:r>
    </w:p>
    <w:p w:rsidR="006C72DF" w:rsidRDefault="006C72DF" w:rsidP="0072126D">
      <w:pPr>
        <w:spacing w:after="0" w:line="360" w:lineRule="auto"/>
        <w:jc w:val="center"/>
        <w:rPr>
          <w:rFonts w:ascii="Times New Roman" w:hAnsi="Times New Roman" w:cs="Times New Roman"/>
          <w:b/>
          <w:bCs/>
          <w:sz w:val="26"/>
          <w:szCs w:val="26"/>
        </w:rPr>
      </w:pPr>
      <w:r w:rsidRPr="0072126D">
        <w:rPr>
          <w:rFonts w:ascii="Times New Roman" w:hAnsi="Times New Roman" w:cs="Times New Roman"/>
          <w:b/>
          <w:bCs/>
          <w:sz w:val="26"/>
          <w:szCs w:val="26"/>
        </w:rPr>
        <w:t>ПОСТАНОВЛЯЕТ:</w:t>
      </w:r>
    </w:p>
    <w:p w:rsidR="00696901" w:rsidRPr="009B57A8" w:rsidRDefault="00696901" w:rsidP="009B57A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9B57A8">
        <w:rPr>
          <w:rFonts w:ascii="Times New Roman" w:eastAsia="Times New Roman" w:hAnsi="Times New Roman" w:cs="Times New Roman"/>
          <w:color w:val="212121"/>
          <w:sz w:val="28"/>
          <w:szCs w:val="28"/>
          <w:lang w:eastAsia="ru-RU"/>
        </w:rPr>
        <w:t>1. Утвердить Положение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сельского поселения Красносамарское муниципального района Кинельский Самарской области, и о прекращении такого пользования» согласно приложению.</w:t>
      </w:r>
    </w:p>
    <w:p w:rsidR="009B57A8" w:rsidRDefault="00696901" w:rsidP="009B57A8">
      <w:pPr>
        <w:spacing w:after="0" w:line="240" w:lineRule="auto"/>
        <w:jc w:val="both"/>
        <w:rPr>
          <w:rFonts w:ascii="Times New Roman" w:hAnsi="Times New Roman" w:cs="Times New Roman"/>
          <w:sz w:val="28"/>
          <w:szCs w:val="28"/>
        </w:rPr>
      </w:pPr>
      <w:r w:rsidRPr="009B57A8">
        <w:rPr>
          <w:rFonts w:ascii="Times New Roman" w:eastAsia="Times New Roman" w:hAnsi="Times New Roman" w:cs="Times New Roman"/>
          <w:color w:val="212121"/>
          <w:sz w:val="28"/>
          <w:szCs w:val="28"/>
          <w:lang w:eastAsia="ru-RU"/>
        </w:rPr>
        <w:t xml:space="preserve">2. </w:t>
      </w:r>
      <w:r w:rsidR="002A3584" w:rsidRPr="009B57A8">
        <w:rPr>
          <w:rFonts w:ascii="Times New Roman" w:hAnsi="Times New Roman" w:cs="Times New Roman"/>
          <w:sz w:val="28"/>
          <w:szCs w:val="28"/>
        </w:rPr>
        <w:t>Опубликовать настоящее постановление в газете «Вестник сельского поселения Красносамарское» и разместить на официальном сайте администрации сельского поселения Красносамарское (</w:t>
      </w:r>
      <w:hyperlink r:id="rId6" w:history="1">
        <w:r w:rsidR="009B57A8" w:rsidRPr="00B70A70">
          <w:rPr>
            <w:rStyle w:val="a3"/>
            <w:rFonts w:ascii="Times New Roman" w:hAnsi="Times New Roman" w:cs="Times New Roman"/>
            <w:sz w:val="28"/>
            <w:szCs w:val="28"/>
          </w:rPr>
          <w:t>http://krsamarka.ru</w:t>
        </w:r>
      </w:hyperlink>
      <w:r w:rsidR="002A3584" w:rsidRPr="009B57A8">
        <w:rPr>
          <w:rFonts w:ascii="Times New Roman" w:hAnsi="Times New Roman" w:cs="Times New Roman"/>
          <w:sz w:val="28"/>
          <w:szCs w:val="28"/>
        </w:rPr>
        <w:t>).</w:t>
      </w:r>
      <w:r w:rsidR="009B57A8">
        <w:rPr>
          <w:rFonts w:ascii="Times New Roman" w:hAnsi="Times New Roman" w:cs="Times New Roman"/>
          <w:sz w:val="28"/>
          <w:szCs w:val="28"/>
        </w:rPr>
        <w:t xml:space="preserve">    </w:t>
      </w:r>
    </w:p>
    <w:p w:rsidR="00696901" w:rsidRPr="009B57A8" w:rsidRDefault="00696901" w:rsidP="009B57A8">
      <w:pPr>
        <w:spacing w:after="0" w:line="240" w:lineRule="auto"/>
        <w:jc w:val="both"/>
        <w:rPr>
          <w:rFonts w:ascii="Times New Roman" w:eastAsia="Times New Roman" w:hAnsi="Times New Roman" w:cs="Times New Roman"/>
          <w:color w:val="212121"/>
          <w:sz w:val="28"/>
          <w:szCs w:val="28"/>
          <w:lang w:eastAsia="ru-RU"/>
        </w:rPr>
      </w:pPr>
      <w:r w:rsidRPr="009B57A8">
        <w:rPr>
          <w:rFonts w:ascii="Times New Roman" w:eastAsia="Times New Roman" w:hAnsi="Times New Roman" w:cs="Times New Roman"/>
          <w:color w:val="212121"/>
          <w:sz w:val="28"/>
          <w:szCs w:val="28"/>
          <w:lang w:eastAsia="ru-RU"/>
        </w:rPr>
        <w:t xml:space="preserve"> </w:t>
      </w:r>
      <w:r w:rsidR="009B57A8">
        <w:rPr>
          <w:rFonts w:ascii="Times New Roman" w:eastAsia="Times New Roman" w:hAnsi="Times New Roman" w:cs="Times New Roman"/>
          <w:color w:val="212121"/>
          <w:sz w:val="28"/>
          <w:szCs w:val="28"/>
          <w:lang w:eastAsia="ru-RU"/>
        </w:rPr>
        <w:t xml:space="preserve">3. </w:t>
      </w:r>
      <w:r w:rsidRPr="009B57A8">
        <w:rPr>
          <w:rFonts w:ascii="Times New Roman" w:eastAsia="Times New Roman" w:hAnsi="Times New Roman" w:cs="Times New Roman"/>
          <w:color w:val="212121"/>
          <w:sz w:val="28"/>
          <w:szCs w:val="28"/>
          <w:lang w:eastAsia="ru-RU"/>
        </w:rPr>
        <w:t>Настоящее Постановление вступает в силу со дня его официально</w:t>
      </w:r>
      <w:r w:rsidR="002A3584" w:rsidRPr="009B57A8">
        <w:rPr>
          <w:rFonts w:ascii="Times New Roman" w:eastAsia="Times New Roman" w:hAnsi="Times New Roman" w:cs="Times New Roman"/>
          <w:color w:val="212121"/>
          <w:sz w:val="28"/>
          <w:szCs w:val="28"/>
          <w:lang w:eastAsia="ru-RU"/>
        </w:rPr>
        <w:t>го опубликования</w:t>
      </w:r>
      <w:r w:rsidRPr="009B57A8">
        <w:rPr>
          <w:rFonts w:ascii="Times New Roman" w:eastAsia="Times New Roman" w:hAnsi="Times New Roman" w:cs="Times New Roman"/>
          <w:color w:val="212121"/>
          <w:sz w:val="28"/>
          <w:szCs w:val="28"/>
          <w:lang w:eastAsia="ru-RU"/>
        </w:rPr>
        <w:t>.</w:t>
      </w:r>
    </w:p>
    <w:p w:rsidR="00696901" w:rsidRPr="009B57A8" w:rsidRDefault="00696901" w:rsidP="009B57A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9B57A8">
        <w:rPr>
          <w:rFonts w:ascii="Times New Roman" w:eastAsia="Times New Roman" w:hAnsi="Times New Roman" w:cs="Times New Roman"/>
          <w:color w:val="212121"/>
          <w:sz w:val="28"/>
          <w:szCs w:val="28"/>
          <w:lang w:eastAsia="ru-RU"/>
        </w:rPr>
        <w:t>4. Контроль за исполнением Постановления оставляю за собой.</w:t>
      </w:r>
    </w:p>
    <w:p w:rsidR="00696901" w:rsidRPr="0067403F" w:rsidRDefault="00696901" w:rsidP="009B57A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976E5A" w:rsidRPr="006C72DF" w:rsidRDefault="00976E5A" w:rsidP="009B57A8">
      <w:pPr>
        <w:spacing w:after="0" w:line="240" w:lineRule="auto"/>
        <w:jc w:val="both"/>
        <w:rPr>
          <w:rFonts w:ascii="Times New Roman" w:hAnsi="Times New Roman" w:cs="Times New Roman"/>
          <w:sz w:val="26"/>
          <w:szCs w:val="26"/>
        </w:rPr>
      </w:pPr>
      <w:r w:rsidRPr="006C72DF">
        <w:rPr>
          <w:rFonts w:ascii="Times New Roman" w:hAnsi="Times New Roman" w:cs="Times New Roman"/>
          <w:sz w:val="26"/>
          <w:szCs w:val="26"/>
        </w:rPr>
        <w:t xml:space="preserve">          </w:t>
      </w:r>
    </w:p>
    <w:p w:rsidR="0072126D" w:rsidRDefault="00976E5A" w:rsidP="007212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Глава сельского поселения Красносамарское   </w:t>
      </w:r>
    </w:p>
    <w:p w:rsidR="0072126D" w:rsidRDefault="0072126D" w:rsidP="007212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муниципального района Кинельский</w:t>
      </w:r>
    </w:p>
    <w:p w:rsidR="00BA2D81" w:rsidRDefault="0072126D" w:rsidP="007212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Самарской области</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roofErr w:type="spellStart"/>
      <w:r>
        <w:rPr>
          <w:rFonts w:ascii="Times New Roman" w:hAnsi="Times New Roman" w:cs="Times New Roman"/>
          <w:b/>
          <w:sz w:val="26"/>
          <w:szCs w:val="26"/>
        </w:rPr>
        <w:t>И.В.Стряпкина</w:t>
      </w:r>
      <w:proofErr w:type="spellEnd"/>
      <w:r w:rsidR="00976E5A">
        <w:rPr>
          <w:rFonts w:ascii="Times New Roman" w:hAnsi="Times New Roman" w:cs="Times New Roman"/>
          <w:b/>
          <w:sz w:val="26"/>
          <w:szCs w:val="26"/>
        </w:rPr>
        <w:t xml:space="preserve">         </w:t>
      </w:r>
    </w:p>
    <w:p w:rsidR="00BA2D81" w:rsidRDefault="00BA2D81" w:rsidP="0072126D">
      <w:pPr>
        <w:spacing w:after="0" w:line="240" w:lineRule="auto"/>
        <w:jc w:val="both"/>
        <w:rPr>
          <w:rFonts w:ascii="Times New Roman" w:hAnsi="Times New Roman" w:cs="Times New Roman"/>
          <w:b/>
          <w:sz w:val="26"/>
          <w:szCs w:val="26"/>
        </w:rPr>
      </w:pPr>
    </w:p>
    <w:p w:rsidR="00BA2D81" w:rsidRDefault="00BA2D81" w:rsidP="0072126D">
      <w:pPr>
        <w:spacing w:after="0" w:line="240" w:lineRule="auto"/>
        <w:jc w:val="both"/>
        <w:rPr>
          <w:rFonts w:ascii="Times New Roman" w:hAnsi="Times New Roman" w:cs="Times New Roman"/>
          <w:b/>
          <w:sz w:val="26"/>
          <w:szCs w:val="26"/>
        </w:rPr>
      </w:pPr>
    </w:p>
    <w:p w:rsidR="00BA2D81" w:rsidRPr="0067403F" w:rsidRDefault="00976E5A" w:rsidP="00BA2D81">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hAnsi="Times New Roman" w:cs="Times New Roman"/>
          <w:b/>
          <w:sz w:val="26"/>
          <w:szCs w:val="26"/>
        </w:rPr>
        <w:lastRenderedPageBreak/>
        <w:t xml:space="preserve">        </w:t>
      </w:r>
      <w:r w:rsidR="00BA2D81" w:rsidRPr="0067403F">
        <w:rPr>
          <w:rFonts w:ascii="Times New Roman" w:eastAsia="Times New Roman" w:hAnsi="Times New Roman" w:cs="Times New Roman"/>
          <w:color w:val="000000"/>
          <w:sz w:val="24"/>
          <w:szCs w:val="24"/>
          <w:lang w:eastAsia="ru-RU"/>
        </w:rPr>
        <w:t>Приложение</w:t>
      </w:r>
    </w:p>
    <w:p w:rsidR="00BA2D81" w:rsidRPr="0067403F" w:rsidRDefault="00BA2D81" w:rsidP="00BA2D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4"/>
          <w:szCs w:val="24"/>
          <w:lang w:eastAsia="ru-RU"/>
        </w:rPr>
        <w:t>к постановлению администрации</w:t>
      </w:r>
    </w:p>
    <w:p w:rsidR="00BA2D81" w:rsidRDefault="00BA2D81" w:rsidP="00BA2D81">
      <w:pPr>
        <w:shd w:val="clear" w:color="auto" w:fill="FFFFFF"/>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сельского поселения Красносамарское</w:t>
      </w:r>
    </w:p>
    <w:p w:rsidR="00BA2D81" w:rsidRDefault="00BA2D81" w:rsidP="00BA2D81">
      <w:pPr>
        <w:shd w:val="clear" w:color="auto" w:fill="FFFFFF"/>
        <w:spacing w:after="0" w:line="240" w:lineRule="auto"/>
        <w:jc w:val="right"/>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муниципального района Кинельский</w:t>
      </w:r>
    </w:p>
    <w:p w:rsidR="00BA2D81" w:rsidRPr="0067403F" w:rsidRDefault="00BA2D81" w:rsidP="00BA2D81">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Самарской области</w:t>
      </w:r>
    </w:p>
    <w:p w:rsidR="00BA2D81" w:rsidRPr="0067403F" w:rsidRDefault="00BA2D81" w:rsidP="00BA2D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4"/>
          <w:szCs w:val="24"/>
          <w:lang w:eastAsia="ru-RU"/>
        </w:rPr>
        <w:t xml:space="preserve">      от </w:t>
      </w:r>
      <w:r w:rsidR="001D7EC7">
        <w:rPr>
          <w:rFonts w:ascii="Times New Roman" w:eastAsia="Times New Roman" w:hAnsi="Times New Roman" w:cs="Times New Roman"/>
          <w:color w:val="212121"/>
          <w:sz w:val="24"/>
          <w:szCs w:val="24"/>
          <w:lang w:eastAsia="ru-RU"/>
        </w:rPr>
        <w:t>31.10.</w:t>
      </w:r>
      <w:r>
        <w:rPr>
          <w:rFonts w:ascii="Times New Roman" w:eastAsia="Times New Roman" w:hAnsi="Times New Roman" w:cs="Times New Roman"/>
          <w:color w:val="212121"/>
          <w:sz w:val="24"/>
          <w:szCs w:val="24"/>
          <w:lang w:eastAsia="ru-RU"/>
        </w:rPr>
        <w:t xml:space="preserve">2023  № </w:t>
      </w:r>
      <w:r w:rsidR="001D7EC7">
        <w:rPr>
          <w:rFonts w:ascii="Times New Roman" w:eastAsia="Times New Roman" w:hAnsi="Times New Roman" w:cs="Times New Roman"/>
          <w:color w:val="212121"/>
          <w:sz w:val="24"/>
          <w:szCs w:val="24"/>
          <w:lang w:eastAsia="ru-RU"/>
        </w:rPr>
        <w:t>44</w:t>
      </w:r>
      <w:bookmarkStart w:id="0" w:name="_GoBack"/>
      <w:bookmarkEnd w:id="0"/>
    </w:p>
    <w:p w:rsidR="00BA2D81" w:rsidRPr="0067403F" w:rsidRDefault="00BA2D81" w:rsidP="00BA2D81">
      <w:pPr>
        <w:shd w:val="clear" w:color="auto" w:fill="FFFFFF"/>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Положение</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об установлении порядка создания и использования парковок</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(парковочных мест), расположенных на автомобильных дорогах</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212121"/>
          <w:sz w:val="28"/>
          <w:szCs w:val="28"/>
          <w:lang w:eastAsia="ru-RU"/>
        </w:rPr>
        <w:t xml:space="preserve">общего пользования местного значения сельского поселения </w:t>
      </w:r>
      <w:r>
        <w:rPr>
          <w:rFonts w:ascii="Times New Roman" w:eastAsia="Times New Roman" w:hAnsi="Times New Roman" w:cs="Times New Roman"/>
          <w:b/>
          <w:bCs/>
          <w:color w:val="212121"/>
          <w:sz w:val="28"/>
          <w:szCs w:val="28"/>
          <w:lang w:eastAsia="ru-RU"/>
        </w:rPr>
        <w:t xml:space="preserve">Красносамарское </w:t>
      </w:r>
      <w:r w:rsidRPr="0067403F">
        <w:rPr>
          <w:rFonts w:ascii="Times New Roman" w:eastAsia="Times New Roman" w:hAnsi="Times New Roman" w:cs="Times New Roman"/>
          <w:b/>
          <w:bCs/>
          <w:color w:val="212121"/>
          <w:sz w:val="28"/>
          <w:szCs w:val="28"/>
          <w:lang w:eastAsia="ru-RU"/>
        </w:rPr>
        <w:t xml:space="preserve"> муниципального района </w:t>
      </w:r>
      <w:r>
        <w:rPr>
          <w:rFonts w:ascii="Times New Roman" w:eastAsia="Times New Roman" w:hAnsi="Times New Roman" w:cs="Times New Roman"/>
          <w:b/>
          <w:bCs/>
          <w:color w:val="212121"/>
          <w:sz w:val="28"/>
          <w:szCs w:val="28"/>
          <w:lang w:eastAsia="ru-RU"/>
        </w:rPr>
        <w:t>Кинельский</w:t>
      </w:r>
      <w:r w:rsidRPr="0067403F">
        <w:rPr>
          <w:rFonts w:ascii="Times New Roman" w:eastAsia="Times New Roman" w:hAnsi="Times New Roman" w:cs="Times New Roman"/>
          <w:b/>
          <w:bCs/>
          <w:color w:val="212121"/>
          <w:sz w:val="28"/>
          <w:szCs w:val="28"/>
          <w:lang w:eastAsia="ru-RU"/>
        </w:rPr>
        <w:t xml:space="preserve"> Самарской области, и о прекращении такого пользования</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1. Общие положения.</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1.1. 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местного  значения </w:t>
      </w:r>
      <w:r w:rsidRPr="0067403F">
        <w:rPr>
          <w:rFonts w:ascii="Times New Roman" w:eastAsia="Times New Roman" w:hAnsi="Times New Roman" w:cs="Times New Roman"/>
          <w:color w:val="212121"/>
          <w:sz w:val="28"/>
          <w:szCs w:val="28"/>
          <w:lang w:eastAsia="ru-RU"/>
        </w:rPr>
        <w:t xml:space="preserve">сельского поселения </w:t>
      </w:r>
      <w:r>
        <w:rPr>
          <w:rFonts w:ascii="Times New Roman" w:eastAsia="Times New Roman" w:hAnsi="Times New Roman" w:cs="Times New Roman"/>
          <w:color w:val="212121"/>
          <w:sz w:val="28"/>
          <w:szCs w:val="28"/>
          <w:lang w:eastAsia="ru-RU"/>
        </w:rPr>
        <w:t>Красносамарское</w:t>
      </w:r>
      <w:r w:rsidRPr="0067403F">
        <w:rPr>
          <w:rFonts w:ascii="Times New Roman" w:eastAsia="Times New Roman" w:hAnsi="Times New Roman" w:cs="Times New Roman"/>
          <w:color w:val="212121"/>
          <w:sz w:val="28"/>
          <w:szCs w:val="28"/>
          <w:lang w:eastAsia="ru-RU"/>
        </w:rPr>
        <w:t xml:space="preserve"> муниципального района </w:t>
      </w:r>
      <w:r>
        <w:rPr>
          <w:rFonts w:ascii="Times New Roman" w:eastAsia="Times New Roman" w:hAnsi="Times New Roman" w:cs="Times New Roman"/>
          <w:color w:val="212121"/>
          <w:sz w:val="28"/>
          <w:szCs w:val="28"/>
          <w:lang w:eastAsia="ru-RU"/>
        </w:rPr>
        <w:t>Кинельский</w:t>
      </w:r>
      <w:r w:rsidRPr="0067403F">
        <w:rPr>
          <w:rFonts w:ascii="Times New Roman" w:eastAsia="Times New Roman" w:hAnsi="Times New Roman" w:cs="Times New Roman"/>
          <w:color w:val="212121"/>
          <w:sz w:val="28"/>
          <w:szCs w:val="28"/>
          <w:lang w:eastAsia="ru-RU"/>
        </w:rPr>
        <w:t xml:space="preserve"> Самарской области</w:t>
      </w:r>
      <w:r w:rsidRPr="0067403F">
        <w:rPr>
          <w:rFonts w:ascii="Times New Roman" w:eastAsia="Times New Roman" w:hAnsi="Times New Roman" w:cs="Times New Roman"/>
          <w:color w:val="000000"/>
          <w:sz w:val="28"/>
          <w:szCs w:val="28"/>
          <w:lang w:eastAsia="ru-RU"/>
        </w:rPr>
        <w:t>, и о прекращении такого пользования.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8"/>
          <w:szCs w:val="28"/>
          <w:lang w:eastAsia="ru-RU"/>
        </w:rPr>
        <w:t xml:space="preserve">1.2. Действие настоящего Положения распространяется на все автомобильные дороги общего пользования местного значения, относящиеся к собственности </w:t>
      </w:r>
      <w:r>
        <w:rPr>
          <w:rFonts w:ascii="Times New Roman" w:eastAsia="Times New Roman" w:hAnsi="Times New Roman" w:cs="Times New Roman"/>
          <w:color w:val="212121"/>
          <w:sz w:val="28"/>
          <w:szCs w:val="28"/>
          <w:lang w:eastAsia="ru-RU"/>
        </w:rPr>
        <w:t>сельского поселения Красносамарское</w:t>
      </w:r>
      <w:r w:rsidRPr="0067403F">
        <w:rPr>
          <w:rFonts w:ascii="Times New Roman" w:eastAsia="Times New Roman" w:hAnsi="Times New Roman" w:cs="Times New Roman"/>
          <w:color w:val="212121"/>
          <w:sz w:val="28"/>
          <w:szCs w:val="28"/>
          <w:lang w:eastAsia="ru-RU"/>
        </w:rPr>
        <w:t xml:space="preserve"> муниципального района </w:t>
      </w:r>
      <w:r>
        <w:rPr>
          <w:rFonts w:ascii="Times New Roman" w:eastAsia="Times New Roman" w:hAnsi="Times New Roman" w:cs="Times New Roman"/>
          <w:color w:val="212121"/>
          <w:sz w:val="28"/>
          <w:szCs w:val="28"/>
          <w:lang w:eastAsia="ru-RU"/>
        </w:rPr>
        <w:t>Кинельский</w:t>
      </w:r>
      <w:r w:rsidRPr="0067403F">
        <w:rPr>
          <w:rFonts w:ascii="Times New Roman" w:eastAsia="Times New Roman" w:hAnsi="Times New Roman" w:cs="Times New Roman"/>
          <w:color w:val="212121"/>
          <w:sz w:val="28"/>
          <w:szCs w:val="28"/>
          <w:lang w:eastAsia="ru-RU"/>
        </w:rPr>
        <w:t xml:space="preserve"> Самарской области.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1.3. Для целей настоящего Положения используется следующие основные понятия: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7403F">
        <w:rPr>
          <w:rFonts w:ascii="Times New Roman" w:eastAsia="Times New Roman" w:hAnsi="Times New Roman" w:cs="Times New Roman"/>
          <w:color w:val="000000"/>
          <w:sz w:val="28"/>
          <w:szCs w:val="28"/>
          <w:lang w:eastAsia="ru-RU"/>
        </w:rPr>
        <w:t>подэстакадных</w:t>
      </w:r>
      <w:proofErr w:type="spellEnd"/>
      <w:r w:rsidRPr="0067403F">
        <w:rPr>
          <w:rFonts w:ascii="Times New Roman" w:eastAsia="Times New Roman" w:hAnsi="Times New Roman" w:cs="Times New Roman"/>
          <w:color w:val="000000"/>
          <w:sz w:val="28"/>
          <w:szCs w:val="28"/>
          <w:lang w:eastAsia="ru-RU"/>
        </w:rPr>
        <w:t xml:space="preserve"> или </w:t>
      </w:r>
      <w:proofErr w:type="spellStart"/>
      <w:r w:rsidRPr="0067403F">
        <w:rPr>
          <w:rFonts w:ascii="Times New Roman" w:eastAsia="Times New Roman" w:hAnsi="Times New Roman" w:cs="Times New Roman"/>
          <w:color w:val="000000"/>
          <w:sz w:val="28"/>
          <w:szCs w:val="28"/>
          <w:lang w:eastAsia="ru-RU"/>
        </w:rPr>
        <w:t>подмостовых</w:t>
      </w:r>
      <w:proofErr w:type="spellEnd"/>
      <w:r w:rsidRPr="0067403F">
        <w:rPr>
          <w:rFonts w:ascii="Times New Roman" w:eastAsia="Times New Roman" w:hAnsi="Times New Roman" w:cs="Times New Roman"/>
          <w:color w:val="000000"/>
          <w:sz w:val="28"/>
          <w:szCs w:val="2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lastRenderedPageBreak/>
        <w:t>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5) уполномоченная организация - юридическое лицо, индивидуальный предприниматель или орган местного самоуправления, осуществляющее (</w:t>
      </w:r>
      <w:proofErr w:type="spellStart"/>
      <w:r w:rsidRPr="0067403F">
        <w:rPr>
          <w:rFonts w:ascii="Times New Roman" w:eastAsia="Times New Roman" w:hAnsi="Times New Roman" w:cs="Times New Roman"/>
          <w:color w:val="000000"/>
          <w:sz w:val="28"/>
          <w:szCs w:val="28"/>
          <w:lang w:eastAsia="ru-RU"/>
        </w:rPr>
        <w:t>ий</w:t>
      </w:r>
      <w:proofErr w:type="spellEnd"/>
      <w:r w:rsidRPr="0067403F">
        <w:rPr>
          <w:rFonts w:ascii="Times New Roman" w:eastAsia="Times New Roman" w:hAnsi="Times New Roman" w:cs="Times New Roman"/>
          <w:color w:val="000000"/>
          <w:sz w:val="28"/>
          <w:szCs w:val="28"/>
          <w:lang w:eastAsia="ru-RU"/>
        </w:rPr>
        <w:t>) предоставление парковочных мест в пользование на определенное время для стоянки автомобилей на платной и (или) бесплатной основе.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2. Порядок создания парковок</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2.1. Предложения о создании парковки с указанием сведений о планируемом месте размещения парковки, количестве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 xml:space="preserve">-мест на парковке, режиме работы парковки с эскизным проектом организации парковки, согласованным с отделом Государственной инспекции безопасности дорожного движения управления министерства внутренних дел по </w:t>
      </w:r>
      <w:proofErr w:type="spellStart"/>
      <w:r>
        <w:rPr>
          <w:rFonts w:ascii="Times New Roman" w:eastAsia="Times New Roman" w:hAnsi="Times New Roman" w:cs="Times New Roman"/>
          <w:color w:val="000000"/>
          <w:sz w:val="28"/>
          <w:szCs w:val="28"/>
          <w:lang w:eastAsia="ru-RU"/>
        </w:rPr>
        <w:t>Кинельскому</w:t>
      </w:r>
      <w:proofErr w:type="spellEnd"/>
      <w:r w:rsidRPr="006740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району Самарской области</w:t>
      </w:r>
      <w:r w:rsidRPr="0067403F">
        <w:rPr>
          <w:rFonts w:ascii="Times New Roman" w:eastAsia="Times New Roman" w:hAnsi="Times New Roman" w:cs="Times New Roman"/>
          <w:color w:val="000000"/>
          <w:sz w:val="28"/>
          <w:szCs w:val="28"/>
          <w:lang w:eastAsia="ru-RU"/>
        </w:rPr>
        <w:t xml:space="preserve"> направляются в администрацию поселения.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2.3. Планирование участков автомобильных дорог для организации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8"/>
          <w:szCs w:val="28"/>
          <w:lang w:eastAsia="ru-RU"/>
        </w:rPr>
        <w:t xml:space="preserve">2.3.1. Планирование участков автомобильных дорог для организации парковок осуществляется администрацией </w:t>
      </w:r>
      <w:r>
        <w:rPr>
          <w:rFonts w:ascii="Times New Roman" w:eastAsia="Times New Roman" w:hAnsi="Times New Roman" w:cs="Times New Roman"/>
          <w:color w:val="212121"/>
          <w:sz w:val="28"/>
          <w:szCs w:val="28"/>
          <w:lang w:eastAsia="ru-RU"/>
        </w:rPr>
        <w:t>сельского поселения Красносамарское</w:t>
      </w:r>
      <w:r w:rsidRPr="0067403F">
        <w:rPr>
          <w:rFonts w:ascii="Times New Roman" w:eastAsia="Times New Roman" w:hAnsi="Times New Roman" w:cs="Times New Roman"/>
          <w:color w:val="212121"/>
          <w:sz w:val="28"/>
          <w:szCs w:val="28"/>
          <w:lang w:eastAsia="ru-RU"/>
        </w:rPr>
        <w:t xml:space="preserve"> муниципальн</w:t>
      </w:r>
      <w:r>
        <w:rPr>
          <w:rFonts w:ascii="Times New Roman" w:eastAsia="Times New Roman" w:hAnsi="Times New Roman" w:cs="Times New Roman"/>
          <w:color w:val="212121"/>
          <w:sz w:val="28"/>
          <w:szCs w:val="28"/>
          <w:lang w:eastAsia="ru-RU"/>
        </w:rPr>
        <w:t xml:space="preserve">ого района Кинельский </w:t>
      </w:r>
      <w:r w:rsidRPr="0067403F">
        <w:rPr>
          <w:rFonts w:ascii="Times New Roman" w:eastAsia="Times New Roman" w:hAnsi="Times New Roman" w:cs="Times New Roman"/>
          <w:color w:val="212121"/>
          <w:sz w:val="28"/>
          <w:szCs w:val="28"/>
          <w:lang w:eastAsia="ru-RU"/>
        </w:rPr>
        <w:t xml:space="preserve"> Самарской области 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8"/>
          <w:szCs w:val="28"/>
          <w:lang w:eastAsia="ru-RU"/>
        </w:rPr>
        <w:t xml:space="preserve">2.3.2. Проработку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администрация </w:t>
      </w:r>
      <w:r>
        <w:rPr>
          <w:rFonts w:ascii="Times New Roman" w:eastAsia="Times New Roman" w:hAnsi="Times New Roman" w:cs="Times New Roman"/>
          <w:color w:val="212121"/>
          <w:sz w:val="28"/>
          <w:szCs w:val="28"/>
          <w:lang w:eastAsia="ru-RU"/>
        </w:rPr>
        <w:t>сельского поселения 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2.4. Адреса участков автомобильных дорог, предназначенные для организации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2.4.1.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8"/>
          <w:szCs w:val="28"/>
          <w:lang w:eastAsia="ru-RU"/>
        </w:rPr>
        <w:t xml:space="preserve">2.4.2. Адреса участков автомобильной дороги для организации парковок, вид парковок, порядок их использования устанавливается администрацией </w:t>
      </w:r>
      <w:r>
        <w:rPr>
          <w:rFonts w:ascii="Times New Roman" w:eastAsia="Times New Roman" w:hAnsi="Times New Roman" w:cs="Times New Roman"/>
          <w:color w:val="212121"/>
          <w:sz w:val="28"/>
          <w:szCs w:val="28"/>
          <w:lang w:eastAsia="ru-RU"/>
        </w:rPr>
        <w:t>сельского поселения 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2.5. Разработка проекта размещения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2.5.1.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2.5.2. Разработка проекта обеспечивается инициатором предложения по организации места парковки.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2.5.3.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lastRenderedPageBreak/>
        <w:t>а) определяются границы района проектирования, и готовится подоснова в масштабе 1:2000;</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8"/>
          <w:szCs w:val="28"/>
          <w:lang w:eastAsia="ru-RU"/>
        </w:rPr>
        <w:t xml:space="preserve">е) варианты рассматриваются проектной организацией во взаимодействии с представителями ГИБДД ОМВД России по </w:t>
      </w:r>
      <w:proofErr w:type="spellStart"/>
      <w:r>
        <w:rPr>
          <w:rFonts w:ascii="Times New Roman" w:eastAsia="Times New Roman" w:hAnsi="Times New Roman" w:cs="Times New Roman"/>
          <w:color w:val="212121"/>
          <w:sz w:val="28"/>
          <w:szCs w:val="28"/>
          <w:lang w:eastAsia="ru-RU"/>
        </w:rPr>
        <w:t>Кинельскому</w:t>
      </w:r>
      <w:proofErr w:type="spellEnd"/>
      <w:r w:rsidRPr="0067403F">
        <w:rPr>
          <w:rFonts w:ascii="Times New Roman" w:eastAsia="Times New Roman" w:hAnsi="Times New Roman" w:cs="Times New Roman"/>
          <w:color w:val="212121"/>
          <w:sz w:val="28"/>
          <w:szCs w:val="28"/>
          <w:lang w:eastAsia="ru-RU"/>
        </w:rPr>
        <w:t xml:space="preserve">  району Самарской области и выбирается рекомендуемый вариант;</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з) в масштабе 1:100 делаются фрагменты выполнения разметки и в местах 1:10 фрагменты дорожных знаков с указанием всех показателей по ГОСТам.</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2.6. Обустройство парковок (парковочных мест).</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2.6.1.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2.6.2. Обустройство платных и служебных парковок осуществляется после оформления земельно - правовых отношений на земельный участок в соответствии с действующим законодательством.</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2.7. Плата за парковку.</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8"/>
          <w:szCs w:val="28"/>
          <w:lang w:eastAsia="ru-RU"/>
        </w:rPr>
        <w:t xml:space="preserve">2.7.1.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сельского поселения </w:t>
      </w:r>
      <w:r>
        <w:rPr>
          <w:rFonts w:ascii="Times New Roman" w:eastAsia="Times New Roman" w:hAnsi="Times New Roman" w:cs="Times New Roman"/>
          <w:color w:val="212121"/>
          <w:sz w:val="28"/>
          <w:szCs w:val="28"/>
          <w:lang w:eastAsia="ru-RU"/>
        </w:rPr>
        <w:t>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  устанавливается администрацией </w:t>
      </w:r>
      <w:r>
        <w:rPr>
          <w:rFonts w:ascii="Times New Roman" w:eastAsia="Times New Roman" w:hAnsi="Times New Roman" w:cs="Times New Roman"/>
          <w:color w:val="212121"/>
          <w:sz w:val="28"/>
          <w:szCs w:val="28"/>
          <w:lang w:eastAsia="ru-RU"/>
        </w:rPr>
        <w:t>сельского поселения 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  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2.7.2. 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r>
        <w:rPr>
          <w:rFonts w:ascii="Times New Roman" w:eastAsia="Times New Roman" w:hAnsi="Times New Roman" w:cs="Times New Roman"/>
          <w:color w:val="212121"/>
          <w:sz w:val="28"/>
          <w:szCs w:val="28"/>
          <w:lang w:eastAsia="ru-RU"/>
        </w:rPr>
        <w:t>сельского поселения 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  </w:t>
      </w:r>
      <w:r w:rsidRPr="0067403F">
        <w:rPr>
          <w:rFonts w:ascii="Times New Roman" w:eastAsia="Times New Roman" w:hAnsi="Times New Roman" w:cs="Times New Roman"/>
          <w:color w:val="000000"/>
          <w:sz w:val="28"/>
          <w:szCs w:val="28"/>
          <w:lang w:eastAsia="ru-RU"/>
        </w:rPr>
        <w:t>и (или) уполномоченной организации, которая вправе обратиться в администрацию </w:t>
      </w:r>
      <w:r w:rsidR="00A511CF">
        <w:rPr>
          <w:rFonts w:ascii="Times New Roman" w:eastAsia="Times New Roman" w:hAnsi="Times New Roman" w:cs="Times New Roman"/>
          <w:color w:val="212121"/>
          <w:sz w:val="28"/>
          <w:szCs w:val="28"/>
          <w:lang w:eastAsia="ru-RU"/>
        </w:rPr>
        <w:t>сельского поселения 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  </w:t>
      </w:r>
      <w:r w:rsidRPr="0067403F">
        <w:rPr>
          <w:rFonts w:ascii="Times New Roman" w:eastAsia="Times New Roman" w:hAnsi="Times New Roman" w:cs="Times New Roman"/>
          <w:color w:val="000000"/>
          <w:sz w:val="28"/>
          <w:szCs w:val="28"/>
          <w:lang w:eastAsia="ru-RU"/>
        </w:rPr>
        <w:t xml:space="preserve">с инициативой пересмотра установленного </w:t>
      </w:r>
      <w:r w:rsidRPr="0067403F">
        <w:rPr>
          <w:rFonts w:ascii="Times New Roman" w:eastAsia="Times New Roman" w:hAnsi="Times New Roman" w:cs="Times New Roman"/>
          <w:color w:val="000000"/>
          <w:sz w:val="28"/>
          <w:szCs w:val="28"/>
          <w:lang w:eastAsia="ru-RU"/>
        </w:rPr>
        <w:lastRenderedPageBreak/>
        <w:t>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2.7.3. Не допускается взимание с пользователей каких-либо иных платежей, кроме платы за пользование на платной основе парковками.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3. Содержание и эксплуатация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3.1. Содержание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3.1.1. Содержание бесплатных парковок общего пользования осуществляется администрацией </w:t>
      </w:r>
      <w:r w:rsidR="00A511CF">
        <w:rPr>
          <w:rFonts w:ascii="Times New Roman" w:eastAsia="Times New Roman" w:hAnsi="Times New Roman" w:cs="Times New Roman"/>
          <w:color w:val="212121"/>
          <w:sz w:val="28"/>
          <w:szCs w:val="28"/>
          <w:lang w:eastAsia="ru-RU"/>
        </w:rPr>
        <w:t>сельского поселения 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  </w:t>
      </w:r>
      <w:r w:rsidRPr="0067403F">
        <w:rPr>
          <w:rFonts w:ascii="Times New Roman" w:eastAsia="Times New Roman" w:hAnsi="Times New Roman" w:cs="Times New Roman"/>
          <w:color w:val="000000"/>
          <w:sz w:val="28"/>
          <w:szCs w:val="28"/>
          <w:lang w:eastAsia="ru-RU"/>
        </w:rPr>
        <w:t>в соответствии с планом содержания автомобильных дорог муниципального образования.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3.2.1.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 - дорожной сети организациями.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3.2. Использование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3.2.1.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3.3.2. Размещение транспортных средств на парковке осуществляется в соответствии с нанесенной разметкой.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3.3.3. На парковке, используемой на платной основе, размещается информационный щит, на котором указывается: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фирменное наименование организации;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место нахождения организации;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режим работы.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3.3.4. Информация о часах работы парковки указывается на знаке дополнительной информации.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3.3.5. Уполномоченная организация обеспечивает:</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lastRenderedPageBreak/>
        <w:t>3.3.7. 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3.3.8. Пользователь заключает с оператором публичный договор на предоставление услуг по организации парковки автотранспорта.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а) полное официальное наименование, адрес (место нахождения) и сведения о государственной регистрации оператора;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б) условия договора и порядок оплаты услуг, предоставляемых оператором, в том числе: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правила пользования парковкой;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размер платы за пользование на платной основе парковкой;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порядок и способы внесения соответствующего размера платы;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наличие альтернативных бесплатных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в) адрес и номер бесплатного телефона подразделения оператора, осуществляющего прием претензий пользователей;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г) адрес и номер телефона подразделений Государственной инспекции безопасности дорожного движения (ГИБДД  ОМВД России по </w:t>
      </w:r>
      <w:r w:rsidRPr="0067403F">
        <w:rPr>
          <w:rFonts w:ascii="Times New Roman" w:eastAsia="Times New Roman" w:hAnsi="Times New Roman" w:cs="Times New Roman"/>
          <w:color w:val="212121"/>
          <w:sz w:val="28"/>
          <w:szCs w:val="28"/>
          <w:lang w:eastAsia="ru-RU"/>
        </w:rPr>
        <w:t>Волжскому району Самарской области</w:t>
      </w:r>
      <w:r w:rsidRPr="0067403F">
        <w:rPr>
          <w:rFonts w:ascii="Times New Roman" w:eastAsia="Times New Roman" w:hAnsi="Times New Roman" w:cs="Times New Roman"/>
          <w:color w:val="000000"/>
          <w:sz w:val="28"/>
          <w:szCs w:val="28"/>
          <w:lang w:eastAsia="ru-RU"/>
        </w:rPr>
        <w:t>).</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д) адрес и номер телефона подразделения по защите прав потребителей;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е) адрес и номер телефона администрации </w:t>
      </w:r>
      <w:r w:rsidRPr="0067403F">
        <w:rPr>
          <w:rFonts w:ascii="Times New Roman" w:eastAsia="Times New Roman" w:hAnsi="Times New Roman" w:cs="Times New Roman"/>
          <w:color w:val="212121"/>
          <w:sz w:val="28"/>
          <w:szCs w:val="28"/>
          <w:lang w:eastAsia="ru-RU"/>
        </w:rPr>
        <w:t>с</w:t>
      </w:r>
      <w:r w:rsidR="00A511CF">
        <w:rPr>
          <w:rFonts w:ascii="Times New Roman" w:eastAsia="Times New Roman" w:hAnsi="Times New Roman" w:cs="Times New Roman"/>
          <w:color w:val="212121"/>
          <w:sz w:val="28"/>
          <w:szCs w:val="28"/>
          <w:lang w:eastAsia="ru-RU"/>
        </w:rPr>
        <w:t xml:space="preserve">ельского поселения Красносамарское </w:t>
      </w:r>
      <w:r w:rsidRPr="0067403F">
        <w:rPr>
          <w:rFonts w:ascii="Times New Roman" w:eastAsia="Times New Roman" w:hAnsi="Times New Roman" w:cs="Times New Roman"/>
          <w:color w:val="212121"/>
          <w:sz w:val="28"/>
          <w:szCs w:val="28"/>
          <w:lang w:eastAsia="ru-RU"/>
        </w:rPr>
        <w:t>муниципального</w:t>
      </w:r>
      <w:r w:rsidR="00A511CF">
        <w:rPr>
          <w:rFonts w:ascii="Times New Roman" w:eastAsia="Times New Roman" w:hAnsi="Times New Roman" w:cs="Times New Roman"/>
          <w:color w:val="212121"/>
          <w:sz w:val="28"/>
          <w:szCs w:val="28"/>
          <w:lang w:eastAsia="ru-RU"/>
        </w:rPr>
        <w:t xml:space="preserve">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w:t>
      </w:r>
      <w:r w:rsidRPr="0067403F">
        <w:rPr>
          <w:rFonts w:ascii="Times New Roman" w:eastAsia="Times New Roman" w:hAnsi="Times New Roman" w:cs="Times New Roman"/>
          <w:color w:val="000000"/>
          <w:sz w:val="28"/>
          <w:szCs w:val="28"/>
          <w:lang w:eastAsia="ru-RU"/>
        </w:rPr>
        <w:t>.</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3.3.10. 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3.3.11. Работник парковки имеет право:</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требовать от пользователей соблюдения настоящего Порядка;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w:t>
      </w:r>
      <w:r w:rsidRPr="0067403F">
        <w:rPr>
          <w:rFonts w:ascii="Times New Roman" w:eastAsia="Times New Roman" w:hAnsi="Times New Roman" w:cs="Times New Roman"/>
          <w:color w:val="000000"/>
          <w:sz w:val="28"/>
          <w:szCs w:val="28"/>
          <w:lang w:eastAsia="ru-RU"/>
        </w:rPr>
        <w:lastRenderedPageBreak/>
        <w:t>или пользователей парковки и оплата за размещение не произведена, либо оплаченное время истекло;</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3.3.12. Работник парковки обязан:</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контролировать размещение транспортных средств на парковке в соответствии с требованиями дорожных знаков и разметки;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контролировать оплату за пользование парковкой (платная парковка);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по желанию пользователя информировать его о правилах пользования парковкой, обращения с оборудованием парковки и принципах его работы.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обеспечивать наличие информации о местах приема письменных претензий пользователей.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3.3.13. Пользователи парковок обязаны: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соблюдать чистоту и порядок на территории парковки на платной основе.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3.3.14. Пользователям парковок запрещается: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препятствовать нормальной работе пунктов оплаты;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блокировать подъезд (выезд) транспортных средств на парковку;</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создавать друг другу препятствия и ограничения в пользовании парковкой;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оставлять транспортное средство на платной парковке без оплаты услуг за пользование парковкой;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нарушать общественный порядок;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загрязнять территорию парковки;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разрушать оборудование пунктов оплаты;</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совершать иные действия, нарушающие установленный порядок использования платных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3.4. Приостановление или прекращение использования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3.4.1. Использование парковок может быть приостановлено или прекращено в случаях:</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1) производства работ по ремонту (реконструкции) проезжей части улично - дорожной сети;</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lastRenderedPageBreak/>
        <w:t>2) изменения схемы организации дорожного движения;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 прекращения земельно - правовых отношений;</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4) нарушения уполномоченными организациями порядка эксплуатации платных или служебных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5) проведение специальных мероприятий (праздничные манифестации, соревнования и др.).</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3.4.2. Постановление о приостановлении или прекращении использования парковка принимается постановлением администрации </w:t>
      </w:r>
      <w:r w:rsidR="00A511CF">
        <w:rPr>
          <w:rFonts w:ascii="Times New Roman" w:eastAsia="Times New Roman" w:hAnsi="Times New Roman" w:cs="Times New Roman"/>
          <w:color w:val="212121"/>
          <w:sz w:val="28"/>
          <w:szCs w:val="28"/>
          <w:lang w:eastAsia="ru-RU"/>
        </w:rPr>
        <w:t>сельского поселения Красносамарское муниципального района Кинельский</w:t>
      </w:r>
      <w:r w:rsidRPr="0067403F">
        <w:rPr>
          <w:rFonts w:ascii="Times New Roman" w:eastAsia="Times New Roman" w:hAnsi="Times New Roman" w:cs="Times New Roman"/>
          <w:color w:val="212121"/>
          <w:sz w:val="28"/>
          <w:szCs w:val="28"/>
          <w:lang w:eastAsia="ru-RU"/>
        </w:rPr>
        <w:t xml:space="preserve"> Самарской области  </w:t>
      </w:r>
      <w:r w:rsidRPr="0067403F">
        <w:rPr>
          <w:rFonts w:ascii="Times New Roman" w:eastAsia="Times New Roman" w:hAnsi="Times New Roman" w:cs="Times New Roman"/>
          <w:color w:val="000000"/>
          <w:sz w:val="28"/>
          <w:szCs w:val="28"/>
          <w:lang w:eastAsia="ru-RU"/>
        </w:rPr>
        <w:t>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A511CF" w:rsidRDefault="00BA2D81" w:rsidP="00BA2D81">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67403F">
        <w:rPr>
          <w:rFonts w:ascii="Times New Roman" w:eastAsia="Times New Roman" w:hAnsi="Times New Roman" w:cs="Times New Roman"/>
          <w:color w:val="212121"/>
          <w:sz w:val="24"/>
          <w:szCs w:val="24"/>
          <w:lang w:eastAsia="ru-RU"/>
        </w:rPr>
        <w:t>                                                      </w:t>
      </w:r>
    </w:p>
    <w:p w:rsidR="00BA2D81" w:rsidRPr="0067403F" w:rsidRDefault="00BA2D81" w:rsidP="00BA2D81">
      <w:pPr>
        <w:shd w:val="clear" w:color="auto" w:fill="FFFFFF"/>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4"/>
          <w:szCs w:val="24"/>
          <w:lang w:eastAsia="ru-RU"/>
        </w:rPr>
        <w:t>   </w:t>
      </w:r>
      <w:r w:rsidRPr="0067403F">
        <w:rPr>
          <w:rFonts w:ascii="Times New Roman" w:eastAsia="Times New Roman" w:hAnsi="Times New Roman" w:cs="Times New Roman"/>
          <w:color w:val="000000"/>
          <w:sz w:val="24"/>
          <w:szCs w:val="24"/>
          <w:lang w:eastAsia="ru-RU"/>
        </w:rPr>
        <w:t>Приложение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4"/>
          <w:szCs w:val="24"/>
          <w:lang w:eastAsia="ru-RU"/>
        </w:rPr>
        <w:t>к Положению об установлении порядка создания и использования парковок</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4"/>
          <w:szCs w:val="24"/>
          <w:lang w:eastAsia="ru-RU"/>
        </w:rPr>
        <w:t xml:space="preserve">(парковочных мест), расположенных на автомобильных дорогах общего пользования местного значения </w:t>
      </w:r>
      <w:r w:rsidR="00A511CF">
        <w:rPr>
          <w:rFonts w:ascii="Times New Roman" w:eastAsia="Times New Roman" w:hAnsi="Times New Roman" w:cs="Times New Roman"/>
          <w:color w:val="000000"/>
          <w:sz w:val="24"/>
          <w:szCs w:val="24"/>
          <w:lang w:eastAsia="ru-RU"/>
        </w:rPr>
        <w:t>сельского поселения Красносамарское муниципального района Кинельский Самарской области</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МЕТОДИКА</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b/>
          <w:bCs/>
          <w:color w:val="000000"/>
          <w:sz w:val="28"/>
          <w:szCs w:val="28"/>
          <w:lang w:eastAsia="ru-RU"/>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сельского поселения </w:t>
      </w:r>
      <w:r w:rsidR="00A511CF">
        <w:rPr>
          <w:rFonts w:ascii="Times New Roman" w:eastAsia="Times New Roman" w:hAnsi="Times New Roman" w:cs="Times New Roman"/>
          <w:b/>
          <w:bCs/>
          <w:color w:val="000000"/>
          <w:sz w:val="28"/>
          <w:szCs w:val="28"/>
          <w:lang w:eastAsia="ru-RU"/>
        </w:rPr>
        <w:t>Красносамарское муниципального района Кинельский</w:t>
      </w:r>
      <w:r w:rsidRPr="0067403F">
        <w:rPr>
          <w:rFonts w:ascii="Times New Roman" w:eastAsia="Times New Roman" w:hAnsi="Times New Roman" w:cs="Times New Roman"/>
          <w:b/>
          <w:bCs/>
          <w:color w:val="000000"/>
          <w:sz w:val="28"/>
          <w:szCs w:val="28"/>
          <w:lang w:eastAsia="ru-RU"/>
        </w:rPr>
        <w:t xml:space="preserve"> Самарской области</w:t>
      </w:r>
    </w:p>
    <w:p w:rsidR="00BA2D81" w:rsidRPr="0067403F" w:rsidRDefault="00BA2D81" w:rsidP="00BA2D8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val="en-US" w:eastAsia="ru-RU"/>
        </w:rPr>
      </w:pPr>
      <w:r w:rsidRPr="0067403F">
        <w:rPr>
          <w:rFonts w:ascii="Times New Roman" w:eastAsia="Times New Roman" w:hAnsi="Times New Roman" w:cs="Times New Roman"/>
          <w:color w:val="000000"/>
          <w:sz w:val="28"/>
          <w:szCs w:val="28"/>
          <w:lang w:val="en-US" w:eastAsia="ru-RU"/>
        </w:rPr>
        <w:t>P = S x </w:t>
      </w:r>
      <w:r w:rsidRPr="0067403F">
        <w:rPr>
          <w:rFonts w:ascii="Times New Roman" w:eastAsia="Times New Roman" w:hAnsi="Times New Roman" w:cs="Times New Roman"/>
          <w:color w:val="000000"/>
          <w:sz w:val="28"/>
          <w:szCs w:val="28"/>
          <w:lang w:eastAsia="ru-RU"/>
        </w:rPr>
        <w:t>З</w:t>
      </w:r>
      <w:r w:rsidRPr="0067403F">
        <w:rPr>
          <w:rFonts w:ascii="Times New Roman" w:eastAsia="Times New Roman" w:hAnsi="Times New Roman" w:cs="Times New Roman"/>
          <w:color w:val="000000"/>
          <w:sz w:val="28"/>
          <w:szCs w:val="28"/>
          <w:lang w:val="en-US" w:eastAsia="ru-RU"/>
        </w:rPr>
        <w:t> x R x K, </w:t>
      </w:r>
      <w:r w:rsidRPr="0067403F">
        <w:rPr>
          <w:rFonts w:ascii="Times New Roman" w:eastAsia="Times New Roman" w:hAnsi="Times New Roman" w:cs="Times New Roman"/>
          <w:color w:val="000000"/>
          <w:sz w:val="28"/>
          <w:szCs w:val="28"/>
          <w:lang w:eastAsia="ru-RU"/>
        </w:rPr>
        <w:t>где</w:t>
      </w:r>
      <w:r w:rsidRPr="0067403F">
        <w:rPr>
          <w:rFonts w:ascii="Times New Roman" w:eastAsia="Times New Roman" w:hAnsi="Times New Roman" w:cs="Times New Roman"/>
          <w:color w:val="000000"/>
          <w:sz w:val="28"/>
          <w:szCs w:val="28"/>
          <w:lang w:val="en-US" w:eastAsia="ru-RU"/>
        </w:rPr>
        <w:t>:</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P - величина платы за пользование 1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 xml:space="preserve"> - местом платной парковки (парковочным местом), расположенной на автомобильной дороге в сутки, руб./1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 xml:space="preserve">-место в </w:t>
      </w:r>
      <w:proofErr w:type="spellStart"/>
      <w:r w:rsidRPr="0067403F">
        <w:rPr>
          <w:rFonts w:ascii="Times New Roman" w:eastAsia="Times New Roman" w:hAnsi="Times New Roman" w:cs="Times New Roman"/>
          <w:color w:val="000000"/>
          <w:sz w:val="28"/>
          <w:szCs w:val="28"/>
          <w:lang w:eastAsia="ru-RU"/>
        </w:rPr>
        <w:t>сут</w:t>
      </w:r>
      <w:proofErr w:type="spellEnd"/>
      <w:r w:rsidRPr="0067403F">
        <w:rPr>
          <w:rFonts w:ascii="Times New Roman" w:eastAsia="Times New Roman" w:hAnsi="Times New Roman" w:cs="Times New Roman"/>
          <w:color w:val="000000"/>
          <w:sz w:val="28"/>
          <w:szCs w:val="28"/>
          <w:lang w:eastAsia="ru-RU"/>
        </w:rPr>
        <w:t>.;</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S - площадь 1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-места на платной парковке (парковочного места), расположенной на автомобильной дороге, кв. м;</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З - затраты на содержание (в том числе текущий ремонт и обустройство) 1 кв. м/</w:t>
      </w:r>
      <w:proofErr w:type="spellStart"/>
      <w:r w:rsidRPr="0067403F">
        <w:rPr>
          <w:rFonts w:ascii="Times New Roman" w:eastAsia="Times New Roman" w:hAnsi="Times New Roman" w:cs="Times New Roman"/>
          <w:color w:val="000000"/>
          <w:sz w:val="28"/>
          <w:szCs w:val="28"/>
          <w:lang w:eastAsia="ru-RU"/>
        </w:rPr>
        <w:t>сут</w:t>
      </w:r>
      <w:proofErr w:type="spellEnd"/>
      <w:r w:rsidRPr="0067403F">
        <w:rPr>
          <w:rFonts w:ascii="Times New Roman" w:eastAsia="Times New Roman" w:hAnsi="Times New Roman" w:cs="Times New Roman"/>
          <w:color w:val="000000"/>
          <w:sz w:val="28"/>
          <w:szCs w:val="28"/>
          <w:lang w:eastAsia="ru-RU"/>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R - коэффициент, размер которого зависит от места расположения платная парковка (парковочные места), расположенная на автомобильной дороге, </w:t>
      </w:r>
      <w:r w:rsidRPr="0067403F">
        <w:rPr>
          <w:rFonts w:ascii="Times New Roman" w:eastAsia="Times New Roman" w:hAnsi="Times New Roman" w:cs="Times New Roman"/>
          <w:color w:val="000000"/>
          <w:sz w:val="28"/>
          <w:szCs w:val="28"/>
          <w:lang w:eastAsia="ru-RU"/>
        </w:rPr>
        <w:lastRenderedPageBreak/>
        <w:t>который  составляет для центральной части населенного пункта R = 2100, для остальной части R = 1000.</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Центральная часть имеет границы, проходящие по ул. ____.</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K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p w:rsidR="00BA2D81" w:rsidRPr="0067403F" w:rsidRDefault="00BA2D81" w:rsidP="00BA2D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tbl>
      <w:tblPr>
        <w:tblW w:w="0" w:type="auto"/>
        <w:tblInd w:w="75"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913"/>
        <w:gridCol w:w="1709"/>
        <w:gridCol w:w="1425"/>
        <w:gridCol w:w="1808"/>
      </w:tblGrid>
      <w:tr w:rsidR="00BA2D81" w:rsidRPr="0067403F" w:rsidTr="00657A11">
        <w:tc>
          <w:tcPr>
            <w:tcW w:w="5280"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Группы и виды автотранспортных средств </w:t>
            </w:r>
          </w:p>
        </w:tc>
        <w:tc>
          <w:tcPr>
            <w:tcW w:w="1560"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Обозначение</w:t>
            </w:r>
          </w:p>
        </w:tc>
        <w:tc>
          <w:tcPr>
            <w:tcW w:w="1560"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Масса, тонн</w:t>
            </w:r>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Поправочный коэффициент</w:t>
            </w:r>
          </w:p>
        </w:tc>
      </w:tr>
      <w:tr w:rsidR="00BA2D81" w:rsidRPr="0067403F" w:rsidTr="00657A11">
        <w:trPr>
          <w:trHeight w:val="1000"/>
        </w:trPr>
        <w:tc>
          <w:tcPr>
            <w:tcW w:w="5280"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I группа                                 </w:t>
            </w:r>
            <w:r w:rsidRPr="0067403F">
              <w:rPr>
                <w:rFonts w:ascii="Times New Roman" w:eastAsia="Times New Roman" w:hAnsi="Times New Roman" w:cs="Times New Roman"/>
                <w:color w:val="000000"/>
                <w:sz w:val="28"/>
                <w:szCs w:val="28"/>
                <w:lang w:eastAsia="ru-RU"/>
              </w:rPr>
              <w:br/>
              <w:t>Мотоциклы с прицепом (коляской) и без них;</w:t>
            </w:r>
            <w:r w:rsidRPr="0067403F">
              <w:rPr>
                <w:rFonts w:ascii="Times New Roman" w:eastAsia="Times New Roman" w:hAnsi="Times New Roman" w:cs="Times New Roman"/>
                <w:color w:val="000000"/>
                <w:sz w:val="28"/>
                <w:szCs w:val="28"/>
                <w:lang w:eastAsia="ru-RU"/>
              </w:rPr>
              <w:br/>
              <w:t>легковые автомобили с прицепом и без них;</w:t>
            </w:r>
            <w:r w:rsidRPr="0067403F">
              <w:rPr>
                <w:rFonts w:ascii="Times New Roman" w:eastAsia="Times New Roman" w:hAnsi="Times New Roman" w:cs="Times New Roman"/>
                <w:color w:val="000000"/>
                <w:sz w:val="28"/>
                <w:szCs w:val="28"/>
                <w:lang w:eastAsia="ru-RU"/>
              </w:rPr>
              <w:br/>
              <w:t>фургоны, автобусы с числом мест для      </w:t>
            </w:r>
            <w:r w:rsidRPr="0067403F">
              <w:rPr>
                <w:rFonts w:ascii="Times New Roman" w:eastAsia="Times New Roman" w:hAnsi="Times New Roman" w:cs="Times New Roman"/>
                <w:color w:val="000000"/>
                <w:sz w:val="28"/>
                <w:szCs w:val="28"/>
                <w:lang w:eastAsia="ru-RU"/>
              </w:rPr>
              <w:br/>
              <w:t>сидения до 11, грузовые автомобили       </w:t>
            </w:r>
          </w:p>
        </w:tc>
        <w:tc>
          <w:tcPr>
            <w:tcW w:w="1560"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Г1    </w:t>
            </w:r>
          </w:p>
        </w:tc>
        <w:tc>
          <w:tcPr>
            <w:tcW w:w="1560"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до 3.5  </w:t>
            </w:r>
          </w:p>
        </w:tc>
        <w:tc>
          <w:tcPr>
            <w:tcW w:w="1630"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К = 1</w:t>
            </w:r>
          </w:p>
        </w:tc>
      </w:tr>
      <w:tr w:rsidR="00BA2D81" w:rsidRPr="0067403F" w:rsidTr="00657A11">
        <w:trPr>
          <w:trHeight w:val="800"/>
        </w:trPr>
        <w:tc>
          <w:tcPr>
            <w:tcW w:w="5280"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II группа                                </w:t>
            </w:r>
            <w:r w:rsidRPr="0067403F">
              <w:rPr>
                <w:rFonts w:ascii="Times New Roman" w:eastAsia="Times New Roman" w:hAnsi="Times New Roman" w:cs="Times New Roman"/>
                <w:color w:val="000000"/>
                <w:sz w:val="28"/>
                <w:szCs w:val="28"/>
                <w:lang w:eastAsia="ru-RU"/>
              </w:rPr>
              <w:br/>
              <w:t>Грузовые автомобили;                     </w:t>
            </w:r>
            <w:r w:rsidRPr="0067403F">
              <w:rPr>
                <w:rFonts w:ascii="Times New Roman" w:eastAsia="Times New Roman" w:hAnsi="Times New Roman" w:cs="Times New Roman"/>
                <w:color w:val="000000"/>
                <w:sz w:val="28"/>
                <w:szCs w:val="28"/>
                <w:lang w:eastAsia="ru-RU"/>
              </w:rPr>
              <w:br/>
              <w:t>трейлеры;                                 </w:t>
            </w:r>
            <w:r w:rsidRPr="0067403F">
              <w:rPr>
                <w:rFonts w:ascii="Times New Roman" w:eastAsia="Times New Roman" w:hAnsi="Times New Roman" w:cs="Times New Roman"/>
                <w:color w:val="000000"/>
                <w:sz w:val="28"/>
                <w:szCs w:val="28"/>
                <w:lang w:eastAsia="ru-RU"/>
              </w:rPr>
              <w:br/>
              <w:t>автобусы                                 </w:t>
            </w:r>
          </w:p>
        </w:tc>
        <w:tc>
          <w:tcPr>
            <w:tcW w:w="1560"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Г2    </w:t>
            </w:r>
          </w:p>
        </w:tc>
        <w:tc>
          <w:tcPr>
            <w:tcW w:w="1560"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от 3.5  </w:t>
            </w:r>
          </w:p>
        </w:tc>
        <w:tc>
          <w:tcPr>
            <w:tcW w:w="1630"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BA2D81" w:rsidRPr="0067403F" w:rsidRDefault="00BA2D81" w:rsidP="00657A11">
            <w:pPr>
              <w:spacing w:after="0"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К = 4</w:t>
            </w:r>
          </w:p>
        </w:tc>
      </w:tr>
    </w:tbl>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212121"/>
          <w:sz w:val="21"/>
          <w:szCs w:val="21"/>
          <w:lang w:eastAsia="ru-RU"/>
        </w:rPr>
        <w:t> </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spellStart"/>
      <w:r w:rsidRPr="0067403F">
        <w:rPr>
          <w:rFonts w:ascii="Times New Roman" w:eastAsia="Times New Roman" w:hAnsi="Times New Roman" w:cs="Times New Roman"/>
          <w:color w:val="000000"/>
          <w:sz w:val="28"/>
          <w:szCs w:val="28"/>
          <w:lang w:eastAsia="ru-RU"/>
        </w:rPr>
        <w:t>Рчас</w:t>
      </w:r>
      <w:proofErr w:type="spellEnd"/>
      <w:r w:rsidRPr="0067403F">
        <w:rPr>
          <w:rFonts w:ascii="Times New Roman" w:eastAsia="Times New Roman" w:hAnsi="Times New Roman" w:cs="Times New Roman"/>
          <w:color w:val="000000"/>
          <w:sz w:val="28"/>
          <w:szCs w:val="28"/>
          <w:lang w:eastAsia="ru-RU"/>
        </w:rPr>
        <w:t xml:space="preserve"> = Р / 9, где:</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spellStart"/>
      <w:r w:rsidRPr="0067403F">
        <w:rPr>
          <w:rFonts w:ascii="Times New Roman" w:eastAsia="Times New Roman" w:hAnsi="Times New Roman" w:cs="Times New Roman"/>
          <w:color w:val="000000"/>
          <w:sz w:val="28"/>
          <w:szCs w:val="28"/>
          <w:lang w:eastAsia="ru-RU"/>
        </w:rPr>
        <w:t>Рчас</w:t>
      </w:r>
      <w:proofErr w:type="spellEnd"/>
      <w:r w:rsidRPr="0067403F">
        <w:rPr>
          <w:rFonts w:ascii="Times New Roman" w:eastAsia="Times New Roman" w:hAnsi="Times New Roman" w:cs="Times New Roman"/>
          <w:color w:val="000000"/>
          <w:sz w:val="28"/>
          <w:szCs w:val="28"/>
          <w:lang w:eastAsia="ru-RU"/>
        </w:rPr>
        <w:t xml:space="preserve"> - величина платы за пользование 1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 xml:space="preserve">-местом платной парковки (парковочным местом), расположенной на автомобильной дороге, руб./1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-место в час;</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Р - величина платы за пользование 1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 xml:space="preserve">-местом платной парковки (парковочным местом), расположенной на автомобильной дороге, руб./1 </w:t>
      </w:r>
      <w:proofErr w:type="spellStart"/>
      <w:r w:rsidRPr="0067403F">
        <w:rPr>
          <w:rFonts w:ascii="Times New Roman" w:eastAsia="Times New Roman" w:hAnsi="Times New Roman" w:cs="Times New Roman"/>
          <w:color w:val="000000"/>
          <w:sz w:val="28"/>
          <w:szCs w:val="28"/>
          <w:lang w:eastAsia="ru-RU"/>
        </w:rPr>
        <w:t>машино</w:t>
      </w:r>
      <w:proofErr w:type="spellEnd"/>
      <w:r w:rsidRPr="0067403F">
        <w:rPr>
          <w:rFonts w:ascii="Times New Roman" w:eastAsia="Times New Roman" w:hAnsi="Times New Roman" w:cs="Times New Roman"/>
          <w:color w:val="000000"/>
          <w:sz w:val="28"/>
          <w:szCs w:val="28"/>
          <w:lang w:eastAsia="ru-RU"/>
        </w:rPr>
        <w:t xml:space="preserve">-место в 1 </w:t>
      </w:r>
      <w:proofErr w:type="spellStart"/>
      <w:r w:rsidRPr="0067403F">
        <w:rPr>
          <w:rFonts w:ascii="Times New Roman" w:eastAsia="Times New Roman" w:hAnsi="Times New Roman" w:cs="Times New Roman"/>
          <w:color w:val="000000"/>
          <w:sz w:val="28"/>
          <w:szCs w:val="28"/>
          <w:lang w:eastAsia="ru-RU"/>
        </w:rPr>
        <w:t>сут</w:t>
      </w:r>
      <w:proofErr w:type="spellEnd"/>
      <w:r w:rsidRPr="0067403F">
        <w:rPr>
          <w:rFonts w:ascii="Times New Roman" w:eastAsia="Times New Roman" w:hAnsi="Times New Roman" w:cs="Times New Roman"/>
          <w:color w:val="000000"/>
          <w:sz w:val="28"/>
          <w:szCs w:val="28"/>
          <w:lang w:eastAsia="ru-RU"/>
        </w:rPr>
        <w:t>.;</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9 - пересчетный коэффициент, равный средней продолжительности рабочего дня.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Плата за пользование платными парковками (парковочными местами), расположенными на автомобильных дорогах, взимается:</w:t>
      </w:r>
    </w:p>
    <w:p w:rsidR="00BA2D81" w:rsidRPr="0067403F" w:rsidRDefault="00BA2D81" w:rsidP="00BA2D8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xml:space="preserve">- в случае посуточной оплаты: плата взимается за полные сутки вне зависимости от фактического времени нахождения транспортного средства на платной </w:t>
      </w:r>
      <w:r w:rsidRPr="0067403F">
        <w:rPr>
          <w:rFonts w:ascii="Times New Roman" w:eastAsia="Times New Roman" w:hAnsi="Times New Roman" w:cs="Times New Roman"/>
          <w:color w:val="000000"/>
          <w:sz w:val="28"/>
          <w:szCs w:val="28"/>
          <w:lang w:eastAsia="ru-RU"/>
        </w:rPr>
        <w:lastRenderedPageBreak/>
        <w:t>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BA2D81" w:rsidRPr="0067403F" w:rsidRDefault="00BA2D81" w:rsidP="00BA2D8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403F">
        <w:rPr>
          <w:rFonts w:ascii="Times New Roman" w:eastAsia="Times New Roman" w:hAnsi="Times New Roman" w:cs="Times New Roman"/>
          <w:color w:val="000000"/>
          <w:sz w:val="28"/>
          <w:szCs w:val="28"/>
          <w:lang w:eastAsia="ru-RU"/>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rsidR="00BA2D81" w:rsidRDefault="00BA2D81" w:rsidP="00BA2D81"/>
    <w:p w:rsidR="00976E5A" w:rsidRDefault="00976E5A" w:rsidP="0072126D">
      <w:pPr>
        <w:spacing w:after="0" w:line="240" w:lineRule="auto"/>
        <w:jc w:val="both"/>
        <w:rPr>
          <w:rFonts w:ascii="Times New Roman" w:hAnsi="Times New Roman" w:cs="Times New Roman"/>
          <w:b/>
          <w:sz w:val="28"/>
          <w:szCs w:val="28"/>
        </w:rPr>
      </w:pPr>
      <w:r>
        <w:rPr>
          <w:rFonts w:ascii="Times New Roman" w:hAnsi="Times New Roman" w:cs="Times New Roman"/>
          <w:b/>
          <w:sz w:val="26"/>
          <w:szCs w:val="26"/>
        </w:rPr>
        <w:t xml:space="preserve">                                       </w:t>
      </w:r>
    </w:p>
    <w:p w:rsidR="005924E7" w:rsidRDefault="005924E7"/>
    <w:sectPr w:rsidR="005924E7" w:rsidSect="006779F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146232"/>
    <w:lvl w:ilvl="0">
      <w:numFmt w:val="bullet"/>
      <w:lvlText w:val="*"/>
      <w:lvlJc w:val="left"/>
    </w:lvl>
  </w:abstractNum>
  <w:abstractNum w:abstractNumId="1">
    <w:nsid w:val="00000001"/>
    <w:multiLevelType w:val="multilevel"/>
    <w:tmpl w:val="00000001"/>
    <w:name w:val="WW8Num2"/>
    <w:lvl w:ilvl="0">
      <w:start w:val="4"/>
      <w:numFmt w:val="decimal"/>
      <w:lvlText w:val="%1."/>
      <w:lvlJc w:val="left"/>
      <w:pPr>
        <w:tabs>
          <w:tab w:val="num" w:pos="0"/>
        </w:tabs>
        <w:ind w:left="450" w:hanging="450"/>
      </w:pPr>
      <w:rPr>
        <w:rFonts w:eastAsia="Andale Sans UI" w:cs="Times New Roman"/>
        <w:sz w:val="28"/>
        <w:szCs w:val="28"/>
      </w:rPr>
    </w:lvl>
    <w:lvl w:ilvl="1">
      <w:start w:val="1"/>
      <w:numFmt w:val="decimal"/>
      <w:lvlText w:val="%1.%2."/>
      <w:lvlJc w:val="left"/>
      <w:pPr>
        <w:tabs>
          <w:tab w:val="num" w:pos="0"/>
        </w:tabs>
        <w:ind w:left="992" w:hanging="450"/>
      </w:pPr>
      <w:rPr>
        <w:rFonts w:eastAsia="Andale Sans UI" w:cs="Times New Roman"/>
        <w:sz w:val="28"/>
        <w:szCs w:val="28"/>
      </w:rPr>
    </w:lvl>
    <w:lvl w:ilvl="2">
      <w:start w:val="1"/>
      <w:numFmt w:val="decimal"/>
      <w:lvlText w:val="%1.%2.%3."/>
      <w:lvlJc w:val="left"/>
      <w:pPr>
        <w:tabs>
          <w:tab w:val="num" w:pos="0"/>
        </w:tabs>
        <w:ind w:left="1804" w:hanging="720"/>
      </w:pPr>
      <w:rPr>
        <w:rFonts w:eastAsia="Andale Sans UI" w:cs="Times New Roman"/>
        <w:sz w:val="28"/>
        <w:szCs w:val="28"/>
      </w:rPr>
    </w:lvl>
    <w:lvl w:ilvl="3">
      <w:start w:val="1"/>
      <w:numFmt w:val="decimal"/>
      <w:lvlText w:val="%1.%2.%3.%4."/>
      <w:lvlJc w:val="left"/>
      <w:pPr>
        <w:tabs>
          <w:tab w:val="num" w:pos="0"/>
        </w:tabs>
        <w:ind w:left="2346" w:hanging="720"/>
      </w:pPr>
      <w:rPr>
        <w:rFonts w:eastAsia="Andale Sans UI" w:cs="Times New Roman"/>
        <w:sz w:val="28"/>
        <w:szCs w:val="28"/>
      </w:rPr>
    </w:lvl>
    <w:lvl w:ilvl="4">
      <w:start w:val="1"/>
      <w:numFmt w:val="decimal"/>
      <w:lvlText w:val="%1.%2.%3.%4.%5."/>
      <w:lvlJc w:val="left"/>
      <w:pPr>
        <w:tabs>
          <w:tab w:val="num" w:pos="0"/>
        </w:tabs>
        <w:ind w:left="3248" w:hanging="1080"/>
      </w:pPr>
      <w:rPr>
        <w:rFonts w:eastAsia="Andale Sans UI" w:cs="Times New Roman"/>
        <w:sz w:val="28"/>
        <w:szCs w:val="28"/>
      </w:rPr>
    </w:lvl>
    <w:lvl w:ilvl="5">
      <w:start w:val="1"/>
      <w:numFmt w:val="decimal"/>
      <w:lvlText w:val="%1.%2.%3.%4.%5.%6."/>
      <w:lvlJc w:val="left"/>
      <w:pPr>
        <w:tabs>
          <w:tab w:val="num" w:pos="0"/>
        </w:tabs>
        <w:ind w:left="3790" w:hanging="1080"/>
      </w:pPr>
      <w:rPr>
        <w:rFonts w:eastAsia="Andale Sans UI" w:cs="Times New Roman"/>
        <w:sz w:val="28"/>
        <w:szCs w:val="28"/>
      </w:rPr>
    </w:lvl>
    <w:lvl w:ilvl="6">
      <w:start w:val="1"/>
      <w:numFmt w:val="decimal"/>
      <w:lvlText w:val="%1.%2.%3.%4.%5.%6.%7."/>
      <w:lvlJc w:val="left"/>
      <w:pPr>
        <w:tabs>
          <w:tab w:val="num" w:pos="0"/>
        </w:tabs>
        <w:ind w:left="4692" w:hanging="1440"/>
      </w:pPr>
      <w:rPr>
        <w:rFonts w:eastAsia="Andale Sans UI" w:cs="Times New Roman"/>
        <w:sz w:val="28"/>
        <w:szCs w:val="28"/>
      </w:rPr>
    </w:lvl>
    <w:lvl w:ilvl="7">
      <w:start w:val="1"/>
      <w:numFmt w:val="decimal"/>
      <w:lvlText w:val="%1.%2.%3.%4.%5.%6.%7.%8."/>
      <w:lvlJc w:val="left"/>
      <w:pPr>
        <w:tabs>
          <w:tab w:val="num" w:pos="0"/>
        </w:tabs>
        <w:ind w:left="5234" w:hanging="1440"/>
      </w:pPr>
      <w:rPr>
        <w:rFonts w:eastAsia="Andale Sans UI" w:cs="Times New Roman"/>
        <w:sz w:val="28"/>
        <w:szCs w:val="28"/>
      </w:rPr>
    </w:lvl>
    <w:lvl w:ilvl="8">
      <w:start w:val="1"/>
      <w:numFmt w:val="decimal"/>
      <w:lvlText w:val="%1.%2.%3.%4.%5.%6.%7.%8.%9."/>
      <w:lvlJc w:val="left"/>
      <w:pPr>
        <w:tabs>
          <w:tab w:val="num" w:pos="0"/>
        </w:tabs>
        <w:ind w:left="6136" w:hanging="1800"/>
      </w:pPr>
      <w:rPr>
        <w:rFonts w:eastAsia="Andale Sans UI" w:cs="Times New Roman"/>
        <w:sz w:val="28"/>
        <w:szCs w:val="28"/>
      </w:rPr>
    </w:lvl>
  </w:abstractNum>
  <w:abstractNum w:abstractNumId="2">
    <w:nsid w:val="00000003"/>
    <w:multiLevelType w:val="multilevel"/>
    <w:tmpl w:val="00000003"/>
    <w:name w:val="WW8Num13"/>
    <w:lvl w:ilvl="0">
      <w:start w:val="3"/>
      <w:numFmt w:val="decimal"/>
      <w:lvlText w:val="%1."/>
      <w:lvlJc w:val="left"/>
      <w:pPr>
        <w:tabs>
          <w:tab w:val="num" w:pos="0"/>
        </w:tabs>
        <w:ind w:left="450" w:hanging="450"/>
      </w:pPr>
      <w:rPr>
        <w:rFonts w:eastAsia="Andale Sans UI" w:cs="Times New Roman"/>
        <w:sz w:val="28"/>
        <w:szCs w:val="28"/>
      </w:rPr>
    </w:lvl>
    <w:lvl w:ilvl="1">
      <w:start w:val="2"/>
      <w:numFmt w:val="decimal"/>
      <w:lvlText w:val="%1.%2."/>
      <w:lvlJc w:val="left"/>
      <w:pPr>
        <w:tabs>
          <w:tab w:val="num" w:pos="0"/>
        </w:tabs>
        <w:ind w:left="450" w:hanging="450"/>
      </w:pPr>
      <w:rPr>
        <w:rFonts w:eastAsia="Andale Sans UI" w:cs="Times New Roman"/>
        <w:sz w:val="28"/>
        <w:szCs w:val="28"/>
      </w:rPr>
    </w:lvl>
    <w:lvl w:ilvl="2">
      <w:start w:val="1"/>
      <w:numFmt w:val="decimal"/>
      <w:lvlText w:val="%1.%2.%3."/>
      <w:lvlJc w:val="left"/>
      <w:pPr>
        <w:tabs>
          <w:tab w:val="num" w:pos="0"/>
        </w:tabs>
        <w:ind w:left="720" w:hanging="720"/>
      </w:pPr>
      <w:rPr>
        <w:rFonts w:eastAsia="Andale Sans UI" w:cs="Times New Roman"/>
        <w:sz w:val="28"/>
        <w:szCs w:val="28"/>
      </w:rPr>
    </w:lvl>
    <w:lvl w:ilvl="3">
      <w:start w:val="1"/>
      <w:numFmt w:val="decimal"/>
      <w:lvlText w:val="%1.%2.%3.%4."/>
      <w:lvlJc w:val="left"/>
      <w:pPr>
        <w:tabs>
          <w:tab w:val="num" w:pos="0"/>
        </w:tabs>
        <w:ind w:left="720" w:hanging="720"/>
      </w:pPr>
      <w:rPr>
        <w:rFonts w:eastAsia="Andale Sans UI" w:cs="Times New Roman"/>
        <w:sz w:val="28"/>
        <w:szCs w:val="28"/>
      </w:rPr>
    </w:lvl>
    <w:lvl w:ilvl="4">
      <w:start w:val="1"/>
      <w:numFmt w:val="decimal"/>
      <w:lvlText w:val="%1.%2.%3.%4.%5."/>
      <w:lvlJc w:val="left"/>
      <w:pPr>
        <w:tabs>
          <w:tab w:val="num" w:pos="0"/>
        </w:tabs>
        <w:ind w:left="1080" w:hanging="1080"/>
      </w:pPr>
      <w:rPr>
        <w:rFonts w:eastAsia="Andale Sans UI" w:cs="Times New Roman"/>
        <w:sz w:val="28"/>
        <w:szCs w:val="28"/>
      </w:rPr>
    </w:lvl>
    <w:lvl w:ilvl="5">
      <w:start w:val="1"/>
      <w:numFmt w:val="decimal"/>
      <w:lvlText w:val="%1.%2.%3.%4.%5.%6."/>
      <w:lvlJc w:val="left"/>
      <w:pPr>
        <w:tabs>
          <w:tab w:val="num" w:pos="0"/>
        </w:tabs>
        <w:ind w:left="1080" w:hanging="1080"/>
      </w:pPr>
      <w:rPr>
        <w:rFonts w:eastAsia="Andale Sans UI" w:cs="Times New Roman"/>
        <w:sz w:val="28"/>
        <w:szCs w:val="28"/>
      </w:rPr>
    </w:lvl>
    <w:lvl w:ilvl="6">
      <w:start w:val="1"/>
      <w:numFmt w:val="decimal"/>
      <w:lvlText w:val="%1.%2.%3.%4.%5.%6.%7."/>
      <w:lvlJc w:val="left"/>
      <w:pPr>
        <w:tabs>
          <w:tab w:val="num" w:pos="0"/>
        </w:tabs>
        <w:ind w:left="1440" w:hanging="1440"/>
      </w:pPr>
      <w:rPr>
        <w:rFonts w:eastAsia="Andale Sans UI" w:cs="Times New Roman"/>
        <w:sz w:val="28"/>
        <w:szCs w:val="28"/>
      </w:rPr>
    </w:lvl>
    <w:lvl w:ilvl="7">
      <w:start w:val="1"/>
      <w:numFmt w:val="decimal"/>
      <w:lvlText w:val="%1.%2.%3.%4.%5.%6.%7.%8."/>
      <w:lvlJc w:val="left"/>
      <w:pPr>
        <w:tabs>
          <w:tab w:val="num" w:pos="0"/>
        </w:tabs>
        <w:ind w:left="1440" w:hanging="1440"/>
      </w:pPr>
      <w:rPr>
        <w:rFonts w:eastAsia="Andale Sans UI" w:cs="Times New Roman"/>
        <w:sz w:val="28"/>
        <w:szCs w:val="28"/>
      </w:rPr>
    </w:lvl>
    <w:lvl w:ilvl="8">
      <w:start w:val="1"/>
      <w:numFmt w:val="decimal"/>
      <w:lvlText w:val="%1.%2.%3.%4.%5.%6.%7.%8.%9."/>
      <w:lvlJc w:val="left"/>
      <w:pPr>
        <w:tabs>
          <w:tab w:val="num" w:pos="0"/>
        </w:tabs>
        <w:ind w:left="1800" w:hanging="1800"/>
      </w:pPr>
      <w:rPr>
        <w:rFonts w:eastAsia="Andale Sans UI" w:cs="Times New Roman"/>
        <w:sz w:val="28"/>
        <w:szCs w:val="28"/>
      </w:rPr>
    </w:lvl>
  </w:abstractNum>
  <w:abstractNum w:abstractNumId="3">
    <w:nsid w:val="00000005"/>
    <w:multiLevelType w:val="multilevel"/>
    <w:tmpl w:val="00000005"/>
    <w:name w:val="WW8Num23"/>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4">
    <w:nsid w:val="00000006"/>
    <w:multiLevelType w:val="multilevel"/>
    <w:tmpl w:val="00000006"/>
    <w:name w:val="WW8Num25"/>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5">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C"/>
    <w:multiLevelType w:val="multilevel"/>
    <w:tmpl w:val="0000000C"/>
    <w:lvl w:ilvl="0">
      <w:start w:val="1"/>
      <w:numFmt w:val="decimal"/>
      <w:lvlText w:val="%1)"/>
      <w:lvlJc w:val="left"/>
      <w:pPr>
        <w:tabs>
          <w:tab w:val="num" w:pos="706"/>
        </w:tabs>
        <w:ind w:left="0" w:firstLine="0"/>
      </w:pPr>
      <w:rPr>
        <w:rFonts w:ascii="Times New Roman" w:eastAsia="Times New Roman" w:hAnsi="Times New Roman" w:cs="Times New Roman"/>
        <w:sz w:val="28"/>
        <w:szCs w:val="28"/>
      </w:rPr>
    </w:lvl>
    <w:lvl w:ilvl="1">
      <w:start w:val="1"/>
      <w:numFmt w:val="decimal"/>
      <w:lvlText w:val="%2)"/>
      <w:lvlJc w:val="left"/>
      <w:pPr>
        <w:tabs>
          <w:tab w:val="num" w:pos="0"/>
        </w:tabs>
        <w:ind w:left="0" w:firstLine="0"/>
      </w:pPr>
      <w:rPr>
        <w:rFonts w:ascii="Times New Roman" w:eastAsia="Times New Roman" w:hAnsi="Times New Roman" w:cs="Times New Roman"/>
        <w:sz w:val="28"/>
        <w:szCs w:val="28"/>
      </w:rPr>
    </w:lvl>
    <w:lvl w:ilvl="2">
      <w:start w:val="1"/>
      <w:numFmt w:val="decimal"/>
      <w:lvlText w:val="%3)"/>
      <w:lvlJc w:val="left"/>
      <w:pPr>
        <w:tabs>
          <w:tab w:val="num" w:pos="0"/>
        </w:tabs>
        <w:ind w:left="0" w:firstLine="0"/>
      </w:pPr>
      <w:rPr>
        <w:rFonts w:ascii="Times New Roman" w:eastAsia="Times New Roman" w:hAnsi="Times New Roman" w:cs="Times New Roman"/>
        <w:sz w:val="28"/>
        <w:szCs w:val="28"/>
      </w:rPr>
    </w:lvl>
    <w:lvl w:ilvl="3">
      <w:start w:val="1"/>
      <w:numFmt w:val="decimal"/>
      <w:lvlText w:val="%4)"/>
      <w:lvlJc w:val="left"/>
      <w:pPr>
        <w:tabs>
          <w:tab w:val="num" w:pos="0"/>
        </w:tabs>
        <w:ind w:left="0" w:firstLine="0"/>
      </w:pPr>
      <w:rPr>
        <w:rFonts w:ascii="Times New Roman" w:eastAsia="Times New Roman" w:hAnsi="Times New Roman" w:cs="Times New Roman"/>
        <w:sz w:val="28"/>
        <w:szCs w:val="28"/>
      </w:rPr>
    </w:lvl>
    <w:lvl w:ilvl="4">
      <w:start w:val="1"/>
      <w:numFmt w:val="decimal"/>
      <w:lvlText w:val="%5)"/>
      <w:lvlJc w:val="left"/>
      <w:pPr>
        <w:tabs>
          <w:tab w:val="num" w:pos="0"/>
        </w:tabs>
        <w:ind w:left="0" w:firstLine="0"/>
      </w:pPr>
      <w:rPr>
        <w:rFonts w:ascii="Times New Roman" w:eastAsia="Times New Roman" w:hAnsi="Times New Roman" w:cs="Times New Roman"/>
        <w:sz w:val="28"/>
        <w:szCs w:val="28"/>
      </w:rPr>
    </w:lvl>
    <w:lvl w:ilvl="5">
      <w:start w:val="1"/>
      <w:numFmt w:val="decimal"/>
      <w:lvlText w:val="%6)"/>
      <w:lvlJc w:val="left"/>
      <w:pPr>
        <w:tabs>
          <w:tab w:val="num" w:pos="0"/>
        </w:tabs>
        <w:ind w:left="0" w:firstLine="0"/>
      </w:pPr>
      <w:rPr>
        <w:rFonts w:ascii="Times New Roman" w:eastAsia="Times New Roman" w:hAnsi="Times New Roman" w:cs="Times New Roman"/>
        <w:sz w:val="28"/>
        <w:szCs w:val="28"/>
      </w:rPr>
    </w:lvl>
    <w:lvl w:ilvl="6">
      <w:start w:val="1"/>
      <w:numFmt w:val="decimal"/>
      <w:lvlText w:val="%7)"/>
      <w:lvlJc w:val="left"/>
      <w:pPr>
        <w:tabs>
          <w:tab w:val="num" w:pos="0"/>
        </w:tabs>
        <w:ind w:left="0" w:firstLine="0"/>
      </w:pPr>
      <w:rPr>
        <w:rFonts w:ascii="Times New Roman" w:eastAsia="Times New Roman" w:hAnsi="Times New Roman" w:cs="Times New Roman"/>
        <w:sz w:val="28"/>
        <w:szCs w:val="28"/>
      </w:rPr>
    </w:lvl>
    <w:lvl w:ilvl="7">
      <w:start w:val="1"/>
      <w:numFmt w:val="decimal"/>
      <w:lvlText w:val="%8)"/>
      <w:lvlJc w:val="left"/>
      <w:pPr>
        <w:tabs>
          <w:tab w:val="num" w:pos="0"/>
        </w:tabs>
        <w:ind w:left="0" w:firstLine="0"/>
      </w:pPr>
      <w:rPr>
        <w:rFonts w:ascii="Times New Roman" w:eastAsia="Times New Roman" w:hAnsi="Times New Roman" w:cs="Times New Roman"/>
        <w:sz w:val="28"/>
        <w:szCs w:val="28"/>
      </w:rPr>
    </w:lvl>
    <w:lvl w:ilvl="8">
      <w:start w:val="1"/>
      <w:numFmt w:val="decimal"/>
      <w:lvlText w:val="%9)"/>
      <w:lvlJc w:val="left"/>
      <w:pPr>
        <w:tabs>
          <w:tab w:val="num" w:pos="0"/>
        </w:tabs>
        <w:ind w:left="0" w:firstLine="0"/>
      </w:pPr>
      <w:rPr>
        <w:rFonts w:ascii="Times New Roman" w:eastAsia="Times New Roman" w:hAnsi="Times New Roman" w:cs="Times New Roman"/>
        <w:sz w:val="28"/>
        <w:szCs w:val="28"/>
      </w:rPr>
    </w:lvl>
  </w:abstractNum>
  <w:abstractNum w:abstractNumId="7">
    <w:nsid w:val="0000000D"/>
    <w:multiLevelType w:val="multilevel"/>
    <w:tmpl w:val="0000000D"/>
    <w:lvl w:ilvl="0">
      <w:start w:val="4"/>
      <w:numFmt w:val="decimal"/>
      <w:lvlText w:val="%1)"/>
      <w:lvlJc w:val="left"/>
      <w:pPr>
        <w:tabs>
          <w:tab w:val="num" w:pos="706"/>
        </w:tabs>
        <w:ind w:left="0" w:firstLine="0"/>
      </w:pPr>
      <w:rPr>
        <w:rFonts w:ascii="Times New Roman" w:eastAsia="Times New Roman" w:hAnsi="Times New Roman" w:cs="Times New Roman"/>
        <w:sz w:val="28"/>
        <w:szCs w:val="28"/>
      </w:rPr>
    </w:lvl>
    <w:lvl w:ilvl="1">
      <w:start w:val="4"/>
      <w:numFmt w:val="decimal"/>
      <w:lvlText w:val="%2)"/>
      <w:lvlJc w:val="left"/>
      <w:pPr>
        <w:tabs>
          <w:tab w:val="num" w:pos="0"/>
        </w:tabs>
        <w:ind w:left="0" w:firstLine="0"/>
      </w:pPr>
      <w:rPr>
        <w:rFonts w:ascii="Times New Roman" w:eastAsia="Times New Roman" w:hAnsi="Times New Roman" w:cs="Times New Roman"/>
        <w:sz w:val="28"/>
        <w:szCs w:val="28"/>
      </w:rPr>
    </w:lvl>
    <w:lvl w:ilvl="2">
      <w:start w:val="4"/>
      <w:numFmt w:val="decimal"/>
      <w:lvlText w:val="%3)"/>
      <w:lvlJc w:val="left"/>
      <w:pPr>
        <w:tabs>
          <w:tab w:val="num" w:pos="0"/>
        </w:tabs>
        <w:ind w:left="0" w:firstLine="0"/>
      </w:pPr>
      <w:rPr>
        <w:rFonts w:ascii="Times New Roman" w:eastAsia="Times New Roman" w:hAnsi="Times New Roman" w:cs="Times New Roman"/>
        <w:sz w:val="28"/>
        <w:szCs w:val="28"/>
      </w:rPr>
    </w:lvl>
    <w:lvl w:ilvl="3">
      <w:start w:val="4"/>
      <w:numFmt w:val="decimal"/>
      <w:lvlText w:val="%4)"/>
      <w:lvlJc w:val="left"/>
      <w:pPr>
        <w:tabs>
          <w:tab w:val="num" w:pos="0"/>
        </w:tabs>
        <w:ind w:left="0" w:firstLine="0"/>
      </w:pPr>
      <w:rPr>
        <w:rFonts w:ascii="Times New Roman" w:eastAsia="Times New Roman" w:hAnsi="Times New Roman" w:cs="Times New Roman"/>
        <w:sz w:val="28"/>
        <w:szCs w:val="28"/>
      </w:rPr>
    </w:lvl>
    <w:lvl w:ilvl="4">
      <w:start w:val="4"/>
      <w:numFmt w:val="decimal"/>
      <w:lvlText w:val="%5)"/>
      <w:lvlJc w:val="left"/>
      <w:pPr>
        <w:tabs>
          <w:tab w:val="num" w:pos="0"/>
        </w:tabs>
        <w:ind w:left="0" w:firstLine="0"/>
      </w:pPr>
      <w:rPr>
        <w:rFonts w:ascii="Times New Roman" w:eastAsia="Times New Roman" w:hAnsi="Times New Roman" w:cs="Times New Roman"/>
        <w:sz w:val="28"/>
        <w:szCs w:val="28"/>
      </w:rPr>
    </w:lvl>
    <w:lvl w:ilvl="5">
      <w:start w:val="4"/>
      <w:numFmt w:val="decimal"/>
      <w:lvlText w:val="%6)"/>
      <w:lvlJc w:val="left"/>
      <w:pPr>
        <w:tabs>
          <w:tab w:val="num" w:pos="0"/>
        </w:tabs>
        <w:ind w:left="0" w:firstLine="0"/>
      </w:pPr>
      <w:rPr>
        <w:rFonts w:ascii="Times New Roman" w:eastAsia="Times New Roman" w:hAnsi="Times New Roman" w:cs="Times New Roman"/>
        <w:sz w:val="28"/>
        <w:szCs w:val="28"/>
      </w:rPr>
    </w:lvl>
    <w:lvl w:ilvl="6">
      <w:start w:val="4"/>
      <w:numFmt w:val="decimal"/>
      <w:lvlText w:val="%7)"/>
      <w:lvlJc w:val="left"/>
      <w:pPr>
        <w:tabs>
          <w:tab w:val="num" w:pos="0"/>
        </w:tabs>
        <w:ind w:left="0" w:firstLine="0"/>
      </w:pPr>
      <w:rPr>
        <w:rFonts w:ascii="Times New Roman" w:eastAsia="Times New Roman" w:hAnsi="Times New Roman" w:cs="Times New Roman"/>
        <w:sz w:val="28"/>
        <w:szCs w:val="28"/>
      </w:rPr>
    </w:lvl>
    <w:lvl w:ilvl="7">
      <w:start w:val="4"/>
      <w:numFmt w:val="decimal"/>
      <w:lvlText w:val="%8)"/>
      <w:lvlJc w:val="left"/>
      <w:pPr>
        <w:tabs>
          <w:tab w:val="num" w:pos="0"/>
        </w:tabs>
        <w:ind w:left="0" w:firstLine="0"/>
      </w:pPr>
      <w:rPr>
        <w:rFonts w:ascii="Times New Roman" w:eastAsia="Times New Roman" w:hAnsi="Times New Roman" w:cs="Times New Roman"/>
        <w:sz w:val="28"/>
        <w:szCs w:val="28"/>
      </w:rPr>
    </w:lvl>
    <w:lvl w:ilvl="8">
      <w:start w:val="4"/>
      <w:numFmt w:val="decimal"/>
      <w:lvlText w:val="%9)"/>
      <w:lvlJc w:val="left"/>
      <w:pPr>
        <w:tabs>
          <w:tab w:val="num" w:pos="0"/>
        </w:tabs>
        <w:ind w:left="0" w:firstLine="0"/>
      </w:pPr>
      <w:rPr>
        <w:rFonts w:ascii="Times New Roman" w:eastAsia="Times New Roman" w:hAnsi="Times New Roman" w:cs="Times New Roman"/>
        <w:sz w:val="28"/>
        <w:szCs w:val="28"/>
      </w:rPr>
    </w:lvl>
  </w:abstractNum>
  <w:abstractNum w:abstractNumId="8">
    <w:nsid w:val="0000000E"/>
    <w:multiLevelType w:val="multilevel"/>
    <w:tmpl w:val="0000000E"/>
    <w:lvl w:ilvl="0">
      <w:start w:val="2"/>
      <w:numFmt w:val="decimal"/>
      <w:lvlText w:val="%1."/>
      <w:lvlJc w:val="left"/>
      <w:pPr>
        <w:tabs>
          <w:tab w:val="num" w:pos="0"/>
        </w:tabs>
        <w:ind w:left="928" w:hanging="360"/>
      </w:pPr>
      <w:rPr>
        <w:rFonts w:cs="Times New Roman"/>
        <w:sz w:val="28"/>
        <w:szCs w:val="28"/>
      </w:rPr>
    </w:lvl>
    <w:lvl w:ilvl="1">
      <w:start w:val="1"/>
      <w:numFmt w:val="lowerLetter"/>
      <w:lvlText w:val="%2."/>
      <w:lvlJc w:val="left"/>
      <w:pPr>
        <w:tabs>
          <w:tab w:val="num" w:pos="0"/>
        </w:tabs>
        <w:ind w:left="1648" w:hanging="360"/>
      </w:pPr>
      <w:rPr>
        <w:rFonts w:cs="Times New Roman"/>
        <w:sz w:val="28"/>
        <w:szCs w:val="28"/>
      </w:rPr>
    </w:lvl>
    <w:lvl w:ilvl="2">
      <w:start w:val="1"/>
      <w:numFmt w:val="lowerRoman"/>
      <w:lvlText w:val="%3."/>
      <w:lvlJc w:val="right"/>
      <w:pPr>
        <w:tabs>
          <w:tab w:val="num" w:pos="0"/>
        </w:tabs>
        <w:ind w:left="2368" w:hanging="180"/>
      </w:pPr>
      <w:rPr>
        <w:rFonts w:cs="Times New Roman"/>
        <w:sz w:val="28"/>
        <w:szCs w:val="28"/>
      </w:rPr>
    </w:lvl>
    <w:lvl w:ilvl="3">
      <w:start w:val="1"/>
      <w:numFmt w:val="decimal"/>
      <w:lvlText w:val="%4."/>
      <w:lvlJc w:val="left"/>
      <w:pPr>
        <w:tabs>
          <w:tab w:val="num" w:pos="0"/>
        </w:tabs>
        <w:ind w:left="3088" w:hanging="360"/>
      </w:pPr>
      <w:rPr>
        <w:rFonts w:cs="Times New Roman"/>
        <w:sz w:val="28"/>
        <w:szCs w:val="28"/>
      </w:rPr>
    </w:lvl>
    <w:lvl w:ilvl="4">
      <w:start w:val="1"/>
      <w:numFmt w:val="lowerLetter"/>
      <w:lvlText w:val="%5."/>
      <w:lvlJc w:val="left"/>
      <w:pPr>
        <w:tabs>
          <w:tab w:val="num" w:pos="0"/>
        </w:tabs>
        <w:ind w:left="3808" w:hanging="360"/>
      </w:pPr>
      <w:rPr>
        <w:rFonts w:cs="Times New Roman"/>
        <w:sz w:val="28"/>
        <w:szCs w:val="28"/>
      </w:rPr>
    </w:lvl>
    <w:lvl w:ilvl="5">
      <w:start w:val="1"/>
      <w:numFmt w:val="lowerRoman"/>
      <w:lvlText w:val="%6."/>
      <w:lvlJc w:val="right"/>
      <w:pPr>
        <w:tabs>
          <w:tab w:val="num" w:pos="0"/>
        </w:tabs>
        <w:ind w:left="4528" w:hanging="180"/>
      </w:pPr>
      <w:rPr>
        <w:rFonts w:cs="Times New Roman"/>
        <w:sz w:val="28"/>
        <w:szCs w:val="28"/>
      </w:rPr>
    </w:lvl>
    <w:lvl w:ilvl="6">
      <w:start w:val="1"/>
      <w:numFmt w:val="decimal"/>
      <w:lvlText w:val="%7."/>
      <w:lvlJc w:val="left"/>
      <w:pPr>
        <w:tabs>
          <w:tab w:val="num" w:pos="0"/>
        </w:tabs>
        <w:ind w:left="5248" w:hanging="360"/>
      </w:pPr>
      <w:rPr>
        <w:rFonts w:cs="Times New Roman"/>
        <w:sz w:val="28"/>
        <w:szCs w:val="28"/>
      </w:rPr>
    </w:lvl>
    <w:lvl w:ilvl="7">
      <w:start w:val="1"/>
      <w:numFmt w:val="lowerLetter"/>
      <w:lvlText w:val="%8."/>
      <w:lvlJc w:val="left"/>
      <w:pPr>
        <w:tabs>
          <w:tab w:val="num" w:pos="0"/>
        </w:tabs>
        <w:ind w:left="5968" w:hanging="360"/>
      </w:pPr>
      <w:rPr>
        <w:rFonts w:cs="Times New Roman"/>
        <w:sz w:val="28"/>
        <w:szCs w:val="28"/>
      </w:rPr>
    </w:lvl>
    <w:lvl w:ilvl="8">
      <w:start w:val="1"/>
      <w:numFmt w:val="lowerRoman"/>
      <w:lvlText w:val="%9."/>
      <w:lvlJc w:val="right"/>
      <w:pPr>
        <w:tabs>
          <w:tab w:val="num" w:pos="0"/>
        </w:tabs>
        <w:ind w:left="6688" w:hanging="180"/>
      </w:pPr>
      <w:rPr>
        <w:rFonts w:cs="Times New Roman"/>
        <w:sz w:val="28"/>
        <w:szCs w:val="28"/>
      </w:rPr>
    </w:lvl>
  </w:abstractNum>
  <w:abstractNum w:abstractNumId="9">
    <w:nsid w:val="0000000F"/>
    <w:multiLevelType w:val="multilevel"/>
    <w:tmpl w:val="0000000F"/>
    <w:lvl w:ilvl="0">
      <w:start w:val="20208"/>
      <w:numFmt w:val="decimal"/>
      <w:lvlText w:val="%1."/>
      <w:lvlJc w:val="left"/>
      <w:pPr>
        <w:tabs>
          <w:tab w:val="num" w:pos="0"/>
        </w:tabs>
        <w:ind w:left="928" w:hanging="360"/>
      </w:pPr>
      <w:rPr>
        <w:rFonts w:cs="Times New Roman"/>
        <w:sz w:val="28"/>
        <w:szCs w:val="28"/>
      </w:rPr>
    </w:lvl>
    <w:lvl w:ilvl="1">
      <w:start w:val="1"/>
      <w:numFmt w:val="lowerLetter"/>
      <w:lvlText w:val="%2."/>
      <w:lvlJc w:val="left"/>
      <w:pPr>
        <w:tabs>
          <w:tab w:val="num" w:pos="0"/>
        </w:tabs>
        <w:ind w:left="1648" w:hanging="360"/>
      </w:pPr>
      <w:rPr>
        <w:rFonts w:cs="Times New Roman"/>
        <w:sz w:val="28"/>
        <w:szCs w:val="28"/>
      </w:rPr>
    </w:lvl>
    <w:lvl w:ilvl="2">
      <w:start w:val="1"/>
      <w:numFmt w:val="lowerRoman"/>
      <w:lvlText w:val="%3."/>
      <w:lvlJc w:val="right"/>
      <w:pPr>
        <w:tabs>
          <w:tab w:val="num" w:pos="0"/>
        </w:tabs>
        <w:ind w:left="2368" w:hanging="180"/>
      </w:pPr>
      <w:rPr>
        <w:rFonts w:cs="Times New Roman"/>
        <w:sz w:val="28"/>
        <w:szCs w:val="28"/>
      </w:rPr>
    </w:lvl>
    <w:lvl w:ilvl="3">
      <w:start w:val="1"/>
      <w:numFmt w:val="decimal"/>
      <w:lvlText w:val="%4."/>
      <w:lvlJc w:val="left"/>
      <w:pPr>
        <w:tabs>
          <w:tab w:val="num" w:pos="0"/>
        </w:tabs>
        <w:ind w:left="3088" w:hanging="360"/>
      </w:pPr>
      <w:rPr>
        <w:rFonts w:cs="Times New Roman"/>
        <w:sz w:val="28"/>
        <w:szCs w:val="28"/>
      </w:rPr>
    </w:lvl>
    <w:lvl w:ilvl="4">
      <w:start w:val="1"/>
      <w:numFmt w:val="lowerLetter"/>
      <w:lvlText w:val="%5."/>
      <w:lvlJc w:val="left"/>
      <w:pPr>
        <w:tabs>
          <w:tab w:val="num" w:pos="0"/>
        </w:tabs>
        <w:ind w:left="3808" w:hanging="360"/>
      </w:pPr>
      <w:rPr>
        <w:rFonts w:cs="Times New Roman"/>
        <w:sz w:val="28"/>
        <w:szCs w:val="28"/>
      </w:rPr>
    </w:lvl>
    <w:lvl w:ilvl="5">
      <w:start w:val="1"/>
      <w:numFmt w:val="lowerRoman"/>
      <w:lvlText w:val="%6."/>
      <w:lvlJc w:val="right"/>
      <w:pPr>
        <w:tabs>
          <w:tab w:val="num" w:pos="0"/>
        </w:tabs>
        <w:ind w:left="4528" w:hanging="180"/>
      </w:pPr>
      <w:rPr>
        <w:rFonts w:cs="Times New Roman"/>
        <w:sz w:val="28"/>
        <w:szCs w:val="28"/>
      </w:rPr>
    </w:lvl>
    <w:lvl w:ilvl="6">
      <w:start w:val="1"/>
      <w:numFmt w:val="decimal"/>
      <w:lvlText w:val="%7."/>
      <w:lvlJc w:val="left"/>
      <w:pPr>
        <w:tabs>
          <w:tab w:val="num" w:pos="0"/>
        </w:tabs>
        <w:ind w:left="5248" w:hanging="360"/>
      </w:pPr>
      <w:rPr>
        <w:rFonts w:cs="Times New Roman"/>
        <w:sz w:val="28"/>
        <w:szCs w:val="28"/>
      </w:rPr>
    </w:lvl>
    <w:lvl w:ilvl="7">
      <w:start w:val="1"/>
      <w:numFmt w:val="lowerLetter"/>
      <w:lvlText w:val="%8."/>
      <w:lvlJc w:val="left"/>
      <w:pPr>
        <w:tabs>
          <w:tab w:val="num" w:pos="0"/>
        </w:tabs>
        <w:ind w:left="5968" w:hanging="360"/>
      </w:pPr>
      <w:rPr>
        <w:rFonts w:cs="Times New Roman"/>
        <w:sz w:val="28"/>
        <w:szCs w:val="28"/>
      </w:rPr>
    </w:lvl>
    <w:lvl w:ilvl="8">
      <w:start w:val="1"/>
      <w:numFmt w:val="lowerRoman"/>
      <w:lvlText w:val="%9."/>
      <w:lvlJc w:val="right"/>
      <w:pPr>
        <w:tabs>
          <w:tab w:val="num" w:pos="0"/>
        </w:tabs>
        <w:ind w:left="6688" w:hanging="180"/>
      </w:pPr>
      <w:rPr>
        <w:rFonts w:cs="Times New Roman"/>
        <w:sz w:val="28"/>
        <w:szCs w:val="28"/>
      </w:rPr>
    </w:lvl>
  </w:abstractNum>
  <w:abstractNum w:abstractNumId="10">
    <w:nsid w:val="11AF2C22"/>
    <w:multiLevelType w:val="multilevel"/>
    <w:tmpl w:val="5E6CE9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BDC59F4"/>
    <w:multiLevelType w:val="hybridMultilevel"/>
    <w:tmpl w:val="D482195A"/>
    <w:lvl w:ilvl="0" w:tplc="DAD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F763A4"/>
    <w:multiLevelType w:val="hybridMultilevel"/>
    <w:tmpl w:val="D332B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544651"/>
    <w:multiLevelType w:val="hybridMultilevel"/>
    <w:tmpl w:val="0C2A26C8"/>
    <w:lvl w:ilvl="0" w:tplc="16FAFB36">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CE265A1"/>
    <w:multiLevelType w:val="multilevel"/>
    <w:tmpl w:val="356CF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220078"/>
    <w:multiLevelType w:val="hybridMultilevel"/>
    <w:tmpl w:val="06E83C48"/>
    <w:lvl w:ilvl="0" w:tplc="2D0A4C1A">
      <w:start w:val="4"/>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6">
    <w:nsid w:val="52287D70"/>
    <w:multiLevelType w:val="hybridMultilevel"/>
    <w:tmpl w:val="08529D8C"/>
    <w:lvl w:ilvl="0" w:tplc="108E9EB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7">
    <w:nsid w:val="73D17870"/>
    <w:multiLevelType w:val="multilevel"/>
    <w:tmpl w:val="6A687C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D43D92"/>
    <w:multiLevelType w:val="multilevel"/>
    <w:tmpl w:val="76DC60D8"/>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AA97B6A"/>
    <w:multiLevelType w:val="multilevel"/>
    <w:tmpl w:val="DA36C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6"/>
  </w:num>
  <w:num w:numId="3">
    <w:abstractNumId w:val="12"/>
  </w:num>
  <w:num w:numId="4">
    <w:abstractNumId w:val="10"/>
  </w:num>
  <w:num w:numId="5">
    <w:abstractNumId w:val="19"/>
  </w:num>
  <w:num w:numId="6">
    <w:abstractNumId w:val="5"/>
  </w:num>
  <w:num w:numId="7">
    <w:abstractNumId w:val="1"/>
  </w:num>
  <w:num w:numId="8">
    <w:abstractNumId w:val="2"/>
  </w:num>
  <w:num w:numId="9">
    <w:abstractNumId w:val="3"/>
  </w:num>
  <w:num w:numId="10">
    <w:abstractNumId w:val="4"/>
  </w:num>
  <w:num w:numId="11">
    <w:abstractNumId w:val="6"/>
  </w:num>
  <w:num w:numId="12">
    <w:abstractNumId w:val="7"/>
  </w:num>
  <w:num w:numId="13">
    <w:abstractNumId w:val="8"/>
  </w:num>
  <w:num w:numId="14">
    <w:abstractNumId w:val="9"/>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11"/>
  </w:num>
  <w:num w:numId="17">
    <w:abstractNumId w:val="14"/>
  </w:num>
  <w:num w:numId="18">
    <w:abstractNumId w:val="17"/>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DA"/>
    <w:rsid w:val="0001015D"/>
    <w:rsid w:val="000210AA"/>
    <w:rsid w:val="00050CE4"/>
    <w:rsid w:val="000A3567"/>
    <w:rsid w:val="000A6CCA"/>
    <w:rsid w:val="001D7EC7"/>
    <w:rsid w:val="00212ABF"/>
    <w:rsid w:val="00216A97"/>
    <w:rsid w:val="002A3584"/>
    <w:rsid w:val="003E0CAB"/>
    <w:rsid w:val="00474FDA"/>
    <w:rsid w:val="00492F2A"/>
    <w:rsid w:val="004B17FF"/>
    <w:rsid w:val="004C1A8A"/>
    <w:rsid w:val="00505575"/>
    <w:rsid w:val="00590E6B"/>
    <w:rsid w:val="005924E7"/>
    <w:rsid w:val="005F6329"/>
    <w:rsid w:val="006779F1"/>
    <w:rsid w:val="0068546E"/>
    <w:rsid w:val="00696901"/>
    <w:rsid w:val="006C72DF"/>
    <w:rsid w:val="0072126D"/>
    <w:rsid w:val="007827FF"/>
    <w:rsid w:val="008012AE"/>
    <w:rsid w:val="008B6186"/>
    <w:rsid w:val="00976E5A"/>
    <w:rsid w:val="009845F7"/>
    <w:rsid w:val="009B57A8"/>
    <w:rsid w:val="00A42B63"/>
    <w:rsid w:val="00A44F51"/>
    <w:rsid w:val="00A511CF"/>
    <w:rsid w:val="00AA0DC2"/>
    <w:rsid w:val="00AE65CA"/>
    <w:rsid w:val="00BA2D81"/>
    <w:rsid w:val="00C629B9"/>
    <w:rsid w:val="00CA5793"/>
    <w:rsid w:val="00CD7A8A"/>
    <w:rsid w:val="00D170A6"/>
    <w:rsid w:val="00D24B8A"/>
    <w:rsid w:val="00DC188E"/>
    <w:rsid w:val="00E35A4A"/>
    <w:rsid w:val="00F368A6"/>
    <w:rsid w:val="00FC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A"/>
  </w:style>
  <w:style w:type="paragraph" w:styleId="1">
    <w:name w:val="heading 1"/>
    <w:basedOn w:val="a"/>
    <w:next w:val="a"/>
    <w:link w:val="10"/>
    <w:qFormat/>
    <w:rsid w:val="00976E5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76E5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976E5A"/>
    <w:rPr>
      <w:rFonts w:ascii="Times New Roman" w:eastAsia="Times New Roman" w:hAnsi="Times New Roman" w:cs="Times New Roman"/>
      <w:sz w:val="20"/>
      <w:szCs w:val="20"/>
      <w:lang w:eastAsia="ru-RU"/>
    </w:rPr>
  </w:style>
  <w:style w:type="character" w:styleId="a3">
    <w:name w:val="Hyperlink"/>
    <w:basedOn w:val="a0"/>
    <w:unhideWhenUsed/>
    <w:rsid w:val="00976E5A"/>
    <w:rPr>
      <w:color w:val="0000FF"/>
      <w:u w:val="single"/>
    </w:rPr>
  </w:style>
  <w:style w:type="paragraph" w:styleId="a4">
    <w:name w:val="Body Text"/>
    <w:basedOn w:val="a"/>
    <w:link w:val="a5"/>
    <w:rsid w:val="00976E5A"/>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976E5A"/>
    <w:rPr>
      <w:rFonts w:ascii="Times New Roman" w:eastAsia="Times New Roman" w:hAnsi="Times New Roman" w:cs="Times New Roman"/>
      <w:sz w:val="24"/>
      <w:szCs w:val="24"/>
      <w:lang w:eastAsia="ar-SA"/>
    </w:rPr>
  </w:style>
  <w:style w:type="paragraph" w:customStyle="1" w:styleId="ConsPlusNormal">
    <w:name w:val="ConsPlusNormal"/>
    <w:rsid w:val="00976E5A"/>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rsid w:val="00976E5A"/>
    <w:rPr>
      <w:rFonts w:ascii="Arial" w:eastAsia="Times New Roman" w:hAnsi="Arial" w:cs="Arial"/>
      <w:b/>
      <w:bCs/>
      <w:kern w:val="32"/>
      <w:sz w:val="32"/>
      <w:szCs w:val="32"/>
      <w:lang w:eastAsia="ru-RU"/>
    </w:rPr>
  </w:style>
  <w:style w:type="paragraph" w:styleId="a6">
    <w:name w:val="List Paragraph"/>
    <w:basedOn w:val="a"/>
    <w:qFormat/>
    <w:rsid w:val="00AA0DC2"/>
    <w:pPr>
      <w:ind w:left="720"/>
      <w:contextualSpacing/>
    </w:pPr>
  </w:style>
  <w:style w:type="paragraph" w:customStyle="1" w:styleId="ConsPlusTitle">
    <w:name w:val="ConsPlusTitle"/>
    <w:rsid w:val="00AA0D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Balloon Text"/>
    <w:basedOn w:val="a"/>
    <w:link w:val="a8"/>
    <w:uiPriority w:val="99"/>
    <w:semiHidden/>
    <w:unhideWhenUsed/>
    <w:rsid w:val="000101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015D"/>
    <w:rPr>
      <w:rFonts w:ascii="Tahoma" w:hAnsi="Tahoma" w:cs="Tahoma"/>
      <w:sz w:val="16"/>
      <w:szCs w:val="16"/>
    </w:rPr>
  </w:style>
  <w:style w:type="character" w:customStyle="1" w:styleId="FontStyle57">
    <w:name w:val="Font Style57"/>
    <w:rsid w:val="006C72DF"/>
    <w:rPr>
      <w:rFonts w:ascii="Times New Roman" w:eastAsia="Times New Roman" w:hAnsi="Times New Roman" w:cs="Times New Roman"/>
      <w:sz w:val="26"/>
      <w:szCs w:val="26"/>
    </w:rPr>
  </w:style>
  <w:style w:type="character" w:customStyle="1" w:styleId="FontStyle53">
    <w:name w:val="Font Style53"/>
    <w:rsid w:val="006C72DF"/>
    <w:rPr>
      <w:rFonts w:ascii="Times New Roman" w:eastAsia="Times New Roman" w:hAnsi="Times New Roman" w:cs="Times New Roman"/>
      <w:sz w:val="26"/>
      <w:szCs w:val="26"/>
    </w:rPr>
  </w:style>
  <w:style w:type="character" w:customStyle="1" w:styleId="FontStyle56">
    <w:name w:val="Font Style56"/>
    <w:rsid w:val="006C72DF"/>
    <w:rPr>
      <w:rFonts w:ascii="Times New Roman" w:eastAsia="Times New Roman" w:hAnsi="Times New Roman" w:cs="Times New Roman"/>
      <w:b/>
      <w:bCs/>
      <w:sz w:val="26"/>
      <w:szCs w:val="26"/>
    </w:rPr>
  </w:style>
  <w:style w:type="character" w:customStyle="1" w:styleId="FontStyle58">
    <w:name w:val="Font Style58"/>
    <w:rsid w:val="006C72DF"/>
    <w:rPr>
      <w:rFonts w:ascii="Times New Roman" w:eastAsia="Times New Roman" w:hAnsi="Times New Roman" w:cs="Times New Roman"/>
      <w:sz w:val="22"/>
      <w:szCs w:val="22"/>
    </w:rPr>
  </w:style>
  <w:style w:type="character" w:customStyle="1" w:styleId="FontStyle59">
    <w:name w:val="Font Style59"/>
    <w:rsid w:val="006C72DF"/>
    <w:rPr>
      <w:rFonts w:ascii="Times New Roman" w:eastAsia="Times New Roman" w:hAnsi="Times New Roman" w:cs="Times New Roman"/>
      <w:sz w:val="20"/>
      <w:szCs w:val="20"/>
    </w:rPr>
  </w:style>
  <w:style w:type="paragraph" w:customStyle="1" w:styleId="Standard">
    <w:name w:val="Standard"/>
    <w:rsid w:val="006C72D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Style32">
    <w:name w:val="Style32"/>
    <w:basedOn w:val="Standard"/>
    <w:rsid w:val="006C72DF"/>
    <w:pPr>
      <w:spacing w:line="322" w:lineRule="exact"/>
      <w:jc w:val="both"/>
    </w:pPr>
  </w:style>
  <w:style w:type="paragraph" w:customStyle="1" w:styleId="Style1">
    <w:name w:val="Style1"/>
    <w:basedOn w:val="Standard"/>
    <w:rsid w:val="006C72DF"/>
    <w:pPr>
      <w:spacing w:line="320" w:lineRule="exact"/>
      <w:jc w:val="center"/>
    </w:pPr>
  </w:style>
  <w:style w:type="paragraph" w:customStyle="1" w:styleId="Style12">
    <w:name w:val="Style12"/>
    <w:basedOn w:val="Standard"/>
    <w:rsid w:val="006C72DF"/>
    <w:pPr>
      <w:spacing w:line="324" w:lineRule="exact"/>
      <w:jc w:val="both"/>
    </w:pPr>
  </w:style>
  <w:style w:type="paragraph" w:customStyle="1" w:styleId="Style19">
    <w:name w:val="Style19"/>
    <w:basedOn w:val="Standard"/>
    <w:rsid w:val="006C72DF"/>
    <w:pPr>
      <w:spacing w:line="322" w:lineRule="exact"/>
      <w:ind w:firstLine="571"/>
      <w:jc w:val="both"/>
    </w:pPr>
  </w:style>
  <w:style w:type="paragraph" w:customStyle="1" w:styleId="Style5">
    <w:name w:val="Style5"/>
    <w:basedOn w:val="Standard"/>
    <w:rsid w:val="006C72DF"/>
    <w:pPr>
      <w:spacing w:line="324" w:lineRule="exact"/>
      <w:ind w:firstLine="710"/>
      <w:jc w:val="both"/>
    </w:pPr>
  </w:style>
  <w:style w:type="paragraph" w:customStyle="1" w:styleId="Style20">
    <w:name w:val="Style20"/>
    <w:basedOn w:val="Standard"/>
    <w:rsid w:val="006C72DF"/>
    <w:pPr>
      <w:spacing w:line="324" w:lineRule="exact"/>
      <w:ind w:firstLine="710"/>
    </w:pPr>
  </w:style>
  <w:style w:type="paragraph" w:customStyle="1" w:styleId="Style21">
    <w:name w:val="Style21"/>
    <w:basedOn w:val="Standard"/>
    <w:rsid w:val="006C72DF"/>
    <w:pPr>
      <w:spacing w:line="324" w:lineRule="exact"/>
      <w:ind w:firstLine="706"/>
      <w:jc w:val="both"/>
    </w:pPr>
  </w:style>
  <w:style w:type="paragraph" w:customStyle="1" w:styleId="Style24">
    <w:name w:val="Style24"/>
    <w:basedOn w:val="Standard"/>
    <w:rsid w:val="006C72DF"/>
    <w:pPr>
      <w:spacing w:line="322" w:lineRule="exact"/>
      <w:ind w:firstLine="739"/>
      <w:jc w:val="both"/>
    </w:pPr>
  </w:style>
  <w:style w:type="paragraph" w:customStyle="1" w:styleId="Style26">
    <w:name w:val="Style26"/>
    <w:basedOn w:val="Standard"/>
    <w:rsid w:val="006C72DF"/>
    <w:pPr>
      <w:spacing w:line="322" w:lineRule="exact"/>
      <w:ind w:firstLine="706"/>
      <w:jc w:val="both"/>
    </w:pPr>
  </w:style>
  <w:style w:type="paragraph" w:customStyle="1" w:styleId="Style25">
    <w:name w:val="Style25"/>
    <w:basedOn w:val="Standard"/>
    <w:rsid w:val="006C72DF"/>
    <w:pPr>
      <w:spacing w:line="322" w:lineRule="exact"/>
    </w:pPr>
  </w:style>
  <w:style w:type="paragraph" w:customStyle="1" w:styleId="Style27">
    <w:name w:val="Style27"/>
    <w:basedOn w:val="Standard"/>
    <w:rsid w:val="006C72DF"/>
    <w:pPr>
      <w:spacing w:line="322" w:lineRule="exact"/>
      <w:ind w:firstLine="710"/>
      <w:jc w:val="both"/>
    </w:pPr>
  </w:style>
  <w:style w:type="paragraph" w:customStyle="1" w:styleId="Style9">
    <w:name w:val="Style9"/>
    <w:basedOn w:val="Standard"/>
    <w:rsid w:val="006C72DF"/>
    <w:pPr>
      <w:spacing w:line="324" w:lineRule="exact"/>
      <w:ind w:firstLine="250"/>
      <w:jc w:val="both"/>
    </w:pPr>
  </w:style>
  <w:style w:type="paragraph" w:customStyle="1" w:styleId="Style29">
    <w:name w:val="Style29"/>
    <w:basedOn w:val="Standard"/>
    <w:rsid w:val="006C72DF"/>
    <w:pPr>
      <w:spacing w:line="322" w:lineRule="exact"/>
      <w:ind w:firstLine="538"/>
      <w:jc w:val="both"/>
    </w:pPr>
  </w:style>
  <w:style w:type="paragraph" w:customStyle="1" w:styleId="Style30">
    <w:name w:val="Style30"/>
    <w:basedOn w:val="Standard"/>
    <w:rsid w:val="006C72DF"/>
    <w:pPr>
      <w:spacing w:line="323" w:lineRule="exact"/>
      <w:ind w:firstLine="538"/>
      <w:jc w:val="both"/>
    </w:pPr>
  </w:style>
  <w:style w:type="paragraph" w:customStyle="1" w:styleId="Style31">
    <w:name w:val="Style31"/>
    <w:basedOn w:val="Standard"/>
    <w:rsid w:val="006C72DF"/>
    <w:pPr>
      <w:spacing w:line="326" w:lineRule="exact"/>
      <w:ind w:firstLine="542"/>
      <w:jc w:val="both"/>
    </w:pPr>
  </w:style>
  <w:style w:type="paragraph" w:customStyle="1" w:styleId="Style6">
    <w:name w:val="Style6"/>
    <w:basedOn w:val="Standard"/>
    <w:rsid w:val="006C72DF"/>
    <w:pPr>
      <w:spacing w:line="323" w:lineRule="exact"/>
      <w:jc w:val="center"/>
    </w:pPr>
  </w:style>
  <w:style w:type="paragraph" w:customStyle="1" w:styleId="Style33">
    <w:name w:val="Style33"/>
    <w:basedOn w:val="Standard"/>
    <w:rsid w:val="006C72DF"/>
    <w:pPr>
      <w:spacing w:line="322" w:lineRule="exact"/>
      <w:ind w:firstLine="542"/>
      <w:jc w:val="both"/>
    </w:pPr>
  </w:style>
  <w:style w:type="paragraph" w:customStyle="1" w:styleId="Style34">
    <w:name w:val="Style34"/>
    <w:basedOn w:val="Standard"/>
    <w:rsid w:val="006C72DF"/>
    <w:pPr>
      <w:spacing w:line="322" w:lineRule="exact"/>
      <w:ind w:firstLine="542"/>
      <w:jc w:val="both"/>
    </w:pPr>
  </w:style>
  <w:style w:type="paragraph" w:customStyle="1" w:styleId="Style35">
    <w:name w:val="Style35"/>
    <w:basedOn w:val="Standard"/>
    <w:rsid w:val="006C72DF"/>
    <w:pPr>
      <w:spacing w:line="322" w:lineRule="exact"/>
      <w:ind w:firstLine="547"/>
      <w:jc w:val="both"/>
    </w:pPr>
  </w:style>
  <w:style w:type="paragraph" w:customStyle="1" w:styleId="Style36">
    <w:name w:val="Style36"/>
    <w:basedOn w:val="Standard"/>
    <w:rsid w:val="006C72DF"/>
    <w:pPr>
      <w:spacing w:line="322" w:lineRule="exact"/>
      <w:ind w:firstLine="547"/>
      <w:jc w:val="both"/>
    </w:pPr>
  </w:style>
  <w:style w:type="paragraph" w:customStyle="1" w:styleId="Style37">
    <w:name w:val="Style37"/>
    <w:basedOn w:val="Standard"/>
    <w:rsid w:val="006C72DF"/>
    <w:pPr>
      <w:spacing w:line="322" w:lineRule="exact"/>
      <w:ind w:firstLine="547"/>
      <w:jc w:val="both"/>
    </w:pPr>
  </w:style>
  <w:style w:type="paragraph" w:customStyle="1" w:styleId="Style38">
    <w:name w:val="Style38"/>
    <w:basedOn w:val="Standard"/>
    <w:rsid w:val="006C72DF"/>
    <w:pPr>
      <w:spacing w:line="324" w:lineRule="exact"/>
      <w:ind w:firstLine="547"/>
      <w:jc w:val="both"/>
    </w:pPr>
  </w:style>
  <w:style w:type="paragraph" w:customStyle="1" w:styleId="Style39">
    <w:name w:val="Style39"/>
    <w:basedOn w:val="Standard"/>
    <w:rsid w:val="006C72DF"/>
    <w:pPr>
      <w:spacing w:line="322" w:lineRule="exact"/>
      <w:ind w:firstLine="542"/>
      <w:jc w:val="both"/>
    </w:pPr>
  </w:style>
  <w:style w:type="paragraph" w:customStyle="1" w:styleId="Style4">
    <w:name w:val="Style4"/>
    <w:basedOn w:val="Standard"/>
    <w:rsid w:val="006C72DF"/>
    <w:pPr>
      <w:spacing w:line="322" w:lineRule="exact"/>
      <w:ind w:hanging="168"/>
    </w:pPr>
  </w:style>
  <w:style w:type="paragraph" w:customStyle="1" w:styleId="Style40">
    <w:name w:val="Style40"/>
    <w:basedOn w:val="Standard"/>
    <w:rsid w:val="006C72DF"/>
    <w:pPr>
      <w:spacing w:line="322" w:lineRule="exact"/>
      <w:ind w:firstLine="547"/>
      <w:jc w:val="both"/>
    </w:pPr>
  </w:style>
  <w:style w:type="paragraph" w:customStyle="1" w:styleId="Style41">
    <w:name w:val="Style41"/>
    <w:basedOn w:val="Standard"/>
    <w:rsid w:val="006C72DF"/>
    <w:pPr>
      <w:spacing w:line="322" w:lineRule="exact"/>
      <w:ind w:firstLine="542"/>
      <w:jc w:val="both"/>
    </w:pPr>
  </w:style>
  <w:style w:type="paragraph" w:customStyle="1" w:styleId="Style42">
    <w:name w:val="Style42"/>
    <w:basedOn w:val="Standard"/>
    <w:rsid w:val="006C72DF"/>
    <w:pPr>
      <w:spacing w:line="322" w:lineRule="exact"/>
      <w:ind w:firstLine="542"/>
      <w:jc w:val="both"/>
    </w:pPr>
  </w:style>
  <w:style w:type="paragraph" w:customStyle="1" w:styleId="Style44">
    <w:name w:val="Style44"/>
    <w:basedOn w:val="Standard"/>
    <w:rsid w:val="006C72DF"/>
    <w:pPr>
      <w:spacing w:line="322" w:lineRule="exact"/>
      <w:ind w:firstLine="547"/>
      <w:jc w:val="both"/>
    </w:pPr>
  </w:style>
  <w:style w:type="paragraph" w:customStyle="1" w:styleId="Style3">
    <w:name w:val="Style3"/>
    <w:basedOn w:val="Standard"/>
    <w:rsid w:val="006C72DF"/>
    <w:pPr>
      <w:spacing w:line="274" w:lineRule="exact"/>
      <w:jc w:val="right"/>
    </w:pPr>
  </w:style>
  <w:style w:type="paragraph" w:customStyle="1" w:styleId="Style11">
    <w:name w:val="Style11"/>
    <w:basedOn w:val="Standard"/>
    <w:rsid w:val="006C72DF"/>
    <w:pPr>
      <w:spacing w:line="226" w:lineRule="exact"/>
      <w:jc w:val="both"/>
    </w:pPr>
  </w:style>
  <w:style w:type="paragraph" w:customStyle="1" w:styleId="Style10">
    <w:name w:val="Style10"/>
    <w:basedOn w:val="Standard"/>
    <w:rsid w:val="006C72DF"/>
    <w:pPr>
      <w:spacing w:line="322" w:lineRule="exact"/>
      <w:ind w:hanging="1397"/>
    </w:pPr>
  </w:style>
  <w:style w:type="paragraph" w:customStyle="1" w:styleId="ConsPlusNonformat">
    <w:name w:val="ConsPlusNonformat"/>
    <w:rsid w:val="006C72DF"/>
    <w:pPr>
      <w:widowControl w:val="0"/>
      <w:suppressAutoHyphens/>
      <w:spacing w:after="0" w:line="240" w:lineRule="auto"/>
    </w:pPr>
    <w:rPr>
      <w:rFonts w:ascii="Times New Roman" w:eastAsia="MS Mincho" w:hAnsi="Times New Roman" w:cs="Times New Roman"/>
      <w:kern w:val="1"/>
      <w:sz w:val="20"/>
      <w:szCs w:val="20"/>
      <w:lang w:eastAsia="ar-SA"/>
    </w:rPr>
  </w:style>
  <w:style w:type="paragraph" w:customStyle="1" w:styleId="Style53">
    <w:name w:val="Style53"/>
    <w:basedOn w:val="Standard"/>
    <w:rsid w:val="006C72DF"/>
    <w:pPr>
      <w:spacing w:line="326" w:lineRule="exact"/>
      <w:ind w:firstLine="1133"/>
    </w:pPr>
  </w:style>
  <w:style w:type="paragraph" w:customStyle="1" w:styleId="Style54">
    <w:name w:val="Style54"/>
    <w:basedOn w:val="Standard"/>
    <w:rsid w:val="006C72DF"/>
    <w:pPr>
      <w:spacing w:line="324" w:lineRule="exact"/>
      <w:ind w:firstLine="854"/>
    </w:pPr>
  </w:style>
  <w:style w:type="paragraph" w:styleId="a9">
    <w:name w:val="No Spacing"/>
    <w:qFormat/>
    <w:rsid w:val="006C72DF"/>
    <w:pPr>
      <w:suppressAutoHyphens/>
      <w:spacing w:after="0" w:line="100" w:lineRule="atLeast"/>
      <w:textAlignment w:val="baseline"/>
    </w:pPr>
    <w:rPr>
      <w:rFonts w:ascii="Calibri" w:eastAsia="Arial" w:hAnsi="Calibri" w:cs="Calibri"/>
      <w:kern w:val="1"/>
      <w:lang w:eastAsia="ar-SA"/>
    </w:rPr>
  </w:style>
  <w:style w:type="paragraph" w:customStyle="1" w:styleId="-11">
    <w:name w:val="Цветной список - Акцент 11"/>
    <w:basedOn w:val="a"/>
    <w:rsid w:val="006C72DF"/>
    <w:pPr>
      <w:spacing w:after="0" w:line="240" w:lineRule="auto"/>
      <w:ind w:left="720"/>
    </w:pPr>
    <w:rPr>
      <w:rFonts w:ascii="Cambria" w:eastAsia="MS Mincho" w:hAnsi="Cambria" w:cs="Times New Roman"/>
      <w:kern w:val="1"/>
      <w:sz w:val="24"/>
      <w:szCs w:val="24"/>
      <w:lang w:eastAsia="ar-SA"/>
    </w:rPr>
  </w:style>
  <w:style w:type="character" w:customStyle="1" w:styleId="WW8Num4z0">
    <w:name w:val="WW8Num4z0"/>
    <w:rsid w:val="0072126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A"/>
  </w:style>
  <w:style w:type="paragraph" w:styleId="1">
    <w:name w:val="heading 1"/>
    <w:basedOn w:val="a"/>
    <w:next w:val="a"/>
    <w:link w:val="10"/>
    <w:qFormat/>
    <w:rsid w:val="00976E5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76E5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976E5A"/>
    <w:rPr>
      <w:rFonts w:ascii="Times New Roman" w:eastAsia="Times New Roman" w:hAnsi="Times New Roman" w:cs="Times New Roman"/>
      <w:sz w:val="20"/>
      <w:szCs w:val="20"/>
      <w:lang w:eastAsia="ru-RU"/>
    </w:rPr>
  </w:style>
  <w:style w:type="character" w:styleId="a3">
    <w:name w:val="Hyperlink"/>
    <w:basedOn w:val="a0"/>
    <w:unhideWhenUsed/>
    <w:rsid w:val="00976E5A"/>
    <w:rPr>
      <w:color w:val="0000FF"/>
      <w:u w:val="single"/>
    </w:rPr>
  </w:style>
  <w:style w:type="paragraph" w:styleId="a4">
    <w:name w:val="Body Text"/>
    <w:basedOn w:val="a"/>
    <w:link w:val="a5"/>
    <w:rsid w:val="00976E5A"/>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976E5A"/>
    <w:rPr>
      <w:rFonts w:ascii="Times New Roman" w:eastAsia="Times New Roman" w:hAnsi="Times New Roman" w:cs="Times New Roman"/>
      <w:sz w:val="24"/>
      <w:szCs w:val="24"/>
      <w:lang w:eastAsia="ar-SA"/>
    </w:rPr>
  </w:style>
  <w:style w:type="paragraph" w:customStyle="1" w:styleId="ConsPlusNormal">
    <w:name w:val="ConsPlusNormal"/>
    <w:rsid w:val="00976E5A"/>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rsid w:val="00976E5A"/>
    <w:rPr>
      <w:rFonts w:ascii="Arial" w:eastAsia="Times New Roman" w:hAnsi="Arial" w:cs="Arial"/>
      <w:b/>
      <w:bCs/>
      <w:kern w:val="32"/>
      <w:sz w:val="32"/>
      <w:szCs w:val="32"/>
      <w:lang w:eastAsia="ru-RU"/>
    </w:rPr>
  </w:style>
  <w:style w:type="paragraph" w:styleId="a6">
    <w:name w:val="List Paragraph"/>
    <w:basedOn w:val="a"/>
    <w:qFormat/>
    <w:rsid w:val="00AA0DC2"/>
    <w:pPr>
      <w:ind w:left="720"/>
      <w:contextualSpacing/>
    </w:pPr>
  </w:style>
  <w:style w:type="paragraph" w:customStyle="1" w:styleId="ConsPlusTitle">
    <w:name w:val="ConsPlusTitle"/>
    <w:rsid w:val="00AA0D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Balloon Text"/>
    <w:basedOn w:val="a"/>
    <w:link w:val="a8"/>
    <w:uiPriority w:val="99"/>
    <w:semiHidden/>
    <w:unhideWhenUsed/>
    <w:rsid w:val="000101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015D"/>
    <w:rPr>
      <w:rFonts w:ascii="Tahoma" w:hAnsi="Tahoma" w:cs="Tahoma"/>
      <w:sz w:val="16"/>
      <w:szCs w:val="16"/>
    </w:rPr>
  </w:style>
  <w:style w:type="character" w:customStyle="1" w:styleId="FontStyle57">
    <w:name w:val="Font Style57"/>
    <w:rsid w:val="006C72DF"/>
    <w:rPr>
      <w:rFonts w:ascii="Times New Roman" w:eastAsia="Times New Roman" w:hAnsi="Times New Roman" w:cs="Times New Roman"/>
      <w:sz w:val="26"/>
      <w:szCs w:val="26"/>
    </w:rPr>
  </w:style>
  <w:style w:type="character" w:customStyle="1" w:styleId="FontStyle53">
    <w:name w:val="Font Style53"/>
    <w:rsid w:val="006C72DF"/>
    <w:rPr>
      <w:rFonts w:ascii="Times New Roman" w:eastAsia="Times New Roman" w:hAnsi="Times New Roman" w:cs="Times New Roman"/>
      <w:sz w:val="26"/>
      <w:szCs w:val="26"/>
    </w:rPr>
  </w:style>
  <w:style w:type="character" w:customStyle="1" w:styleId="FontStyle56">
    <w:name w:val="Font Style56"/>
    <w:rsid w:val="006C72DF"/>
    <w:rPr>
      <w:rFonts w:ascii="Times New Roman" w:eastAsia="Times New Roman" w:hAnsi="Times New Roman" w:cs="Times New Roman"/>
      <w:b/>
      <w:bCs/>
      <w:sz w:val="26"/>
      <w:szCs w:val="26"/>
    </w:rPr>
  </w:style>
  <w:style w:type="character" w:customStyle="1" w:styleId="FontStyle58">
    <w:name w:val="Font Style58"/>
    <w:rsid w:val="006C72DF"/>
    <w:rPr>
      <w:rFonts w:ascii="Times New Roman" w:eastAsia="Times New Roman" w:hAnsi="Times New Roman" w:cs="Times New Roman"/>
      <w:sz w:val="22"/>
      <w:szCs w:val="22"/>
    </w:rPr>
  </w:style>
  <w:style w:type="character" w:customStyle="1" w:styleId="FontStyle59">
    <w:name w:val="Font Style59"/>
    <w:rsid w:val="006C72DF"/>
    <w:rPr>
      <w:rFonts w:ascii="Times New Roman" w:eastAsia="Times New Roman" w:hAnsi="Times New Roman" w:cs="Times New Roman"/>
      <w:sz w:val="20"/>
      <w:szCs w:val="20"/>
    </w:rPr>
  </w:style>
  <w:style w:type="paragraph" w:customStyle="1" w:styleId="Standard">
    <w:name w:val="Standard"/>
    <w:rsid w:val="006C72D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Style32">
    <w:name w:val="Style32"/>
    <w:basedOn w:val="Standard"/>
    <w:rsid w:val="006C72DF"/>
    <w:pPr>
      <w:spacing w:line="322" w:lineRule="exact"/>
      <w:jc w:val="both"/>
    </w:pPr>
  </w:style>
  <w:style w:type="paragraph" w:customStyle="1" w:styleId="Style1">
    <w:name w:val="Style1"/>
    <w:basedOn w:val="Standard"/>
    <w:rsid w:val="006C72DF"/>
    <w:pPr>
      <w:spacing w:line="320" w:lineRule="exact"/>
      <w:jc w:val="center"/>
    </w:pPr>
  </w:style>
  <w:style w:type="paragraph" w:customStyle="1" w:styleId="Style12">
    <w:name w:val="Style12"/>
    <w:basedOn w:val="Standard"/>
    <w:rsid w:val="006C72DF"/>
    <w:pPr>
      <w:spacing w:line="324" w:lineRule="exact"/>
      <w:jc w:val="both"/>
    </w:pPr>
  </w:style>
  <w:style w:type="paragraph" w:customStyle="1" w:styleId="Style19">
    <w:name w:val="Style19"/>
    <w:basedOn w:val="Standard"/>
    <w:rsid w:val="006C72DF"/>
    <w:pPr>
      <w:spacing w:line="322" w:lineRule="exact"/>
      <w:ind w:firstLine="571"/>
      <w:jc w:val="both"/>
    </w:pPr>
  </w:style>
  <w:style w:type="paragraph" w:customStyle="1" w:styleId="Style5">
    <w:name w:val="Style5"/>
    <w:basedOn w:val="Standard"/>
    <w:rsid w:val="006C72DF"/>
    <w:pPr>
      <w:spacing w:line="324" w:lineRule="exact"/>
      <w:ind w:firstLine="710"/>
      <w:jc w:val="both"/>
    </w:pPr>
  </w:style>
  <w:style w:type="paragraph" w:customStyle="1" w:styleId="Style20">
    <w:name w:val="Style20"/>
    <w:basedOn w:val="Standard"/>
    <w:rsid w:val="006C72DF"/>
    <w:pPr>
      <w:spacing w:line="324" w:lineRule="exact"/>
      <w:ind w:firstLine="710"/>
    </w:pPr>
  </w:style>
  <w:style w:type="paragraph" w:customStyle="1" w:styleId="Style21">
    <w:name w:val="Style21"/>
    <w:basedOn w:val="Standard"/>
    <w:rsid w:val="006C72DF"/>
    <w:pPr>
      <w:spacing w:line="324" w:lineRule="exact"/>
      <w:ind w:firstLine="706"/>
      <w:jc w:val="both"/>
    </w:pPr>
  </w:style>
  <w:style w:type="paragraph" w:customStyle="1" w:styleId="Style24">
    <w:name w:val="Style24"/>
    <w:basedOn w:val="Standard"/>
    <w:rsid w:val="006C72DF"/>
    <w:pPr>
      <w:spacing w:line="322" w:lineRule="exact"/>
      <w:ind w:firstLine="739"/>
      <w:jc w:val="both"/>
    </w:pPr>
  </w:style>
  <w:style w:type="paragraph" w:customStyle="1" w:styleId="Style26">
    <w:name w:val="Style26"/>
    <w:basedOn w:val="Standard"/>
    <w:rsid w:val="006C72DF"/>
    <w:pPr>
      <w:spacing w:line="322" w:lineRule="exact"/>
      <w:ind w:firstLine="706"/>
      <w:jc w:val="both"/>
    </w:pPr>
  </w:style>
  <w:style w:type="paragraph" w:customStyle="1" w:styleId="Style25">
    <w:name w:val="Style25"/>
    <w:basedOn w:val="Standard"/>
    <w:rsid w:val="006C72DF"/>
    <w:pPr>
      <w:spacing w:line="322" w:lineRule="exact"/>
    </w:pPr>
  </w:style>
  <w:style w:type="paragraph" w:customStyle="1" w:styleId="Style27">
    <w:name w:val="Style27"/>
    <w:basedOn w:val="Standard"/>
    <w:rsid w:val="006C72DF"/>
    <w:pPr>
      <w:spacing w:line="322" w:lineRule="exact"/>
      <w:ind w:firstLine="710"/>
      <w:jc w:val="both"/>
    </w:pPr>
  </w:style>
  <w:style w:type="paragraph" w:customStyle="1" w:styleId="Style9">
    <w:name w:val="Style9"/>
    <w:basedOn w:val="Standard"/>
    <w:rsid w:val="006C72DF"/>
    <w:pPr>
      <w:spacing w:line="324" w:lineRule="exact"/>
      <w:ind w:firstLine="250"/>
      <w:jc w:val="both"/>
    </w:pPr>
  </w:style>
  <w:style w:type="paragraph" w:customStyle="1" w:styleId="Style29">
    <w:name w:val="Style29"/>
    <w:basedOn w:val="Standard"/>
    <w:rsid w:val="006C72DF"/>
    <w:pPr>
      <w:spacing w:line="322" w:lineRule="exact"/>
      <w:ind w:firstLine="538"/>
      <w:jc w:val="both"/>
    </w:pPr>
  </w:style>
  <w:style w:type="paragraph" w:customStyle="1" w:styleId="Style30">
    <w:name w:val="Style30"/>
    <w:basedOn w:val="Standard"/>
    <w:rsid w:val="006C72DF"/>
    <w:pPr>
      <w:spacing w:line="323" w:lineRule="exact"/>
      <w:ind w:firstLine="538"/>
      <w:jc w:val="both"/>
    </w:pPr>
  </w:style>
  <w:style w:type="paragraph" w:customStyle="1" w:styleId="Style31">
    <w:name w:val="Style31"/>
    <w:basedOn w:val="Standard"/>
    <w:rsid w:val="006C72DF"/>
    <w:pPr>
      <w:spacing w:line="326" w:lineRule="exact"/>
      <w:ind w:firstLine="542"/>
      <w:jc w:val="both"/>
    </w:pPr>
  </w:style>
  <w:style w:type="paragraph" w:customStyle="1" w:styleId="Style6">
    <w:name w:val="Style6"/>
    <w:basedOn w:val="Standard"/>
    <w:rsid w:val="006C72DF"/>
    <w:pPr>
      <w:spacing w:line="323" w:lineRule="exact"/>
      <w:jc w:val="center"/>
    </w:pPr>
  </w:style>
  <w:style w:type="paragraph" w:customStyle="1" w:styleId="Style33">
    <w:name w:val="Style33"/>
    <w:basedOn w:val="Standard"/>
    <w:rsid w:val="006C72DF"/>
    <w:pPr>
      <w:spacing w:line="322" w:lineRule="exact"/>
      <w:ind w:firstLine="542"/>
      <w:jc w:val="both"/>
    </w:pPr>
  </w:style>
  <w:style w:type="paragraph" w:customStyle="1" w:styleId="Style34">
    <w:name w:val="Style34"/>
    <w:basedOn w:val="Standard"/>
    <w:rsid w:val="006C72DF"/>
    <w:pPr>
      <w:spacing w:line="322" w:lineRule="exact"/>
      <w:ind w:firstLine="542"/>
      <w:jc w:val="both"/>
    </w:pPr>
  </w:style>
  <w:style w:type="paragraph" w:customStyle="1" w:styleId="Style35">
    <w:name w:val="Style35"/>
    <w:basedOn w:val="Standard"/>
    <w:rsid w:val="006C72DF"/>
    <w:pPr>
      <w:spacing w:line="322" w:lineRule="exact"/>
      <w:ind w:firstLine="547"/>
      <w:jc w:val="both"/>
    </w:pPr>
  </w:style>
  <w:style w:type="paragraph" w:customStyle="1" w:styleId="Style36">
    <w:name w:val="Style36"/>
    <w:basedOn w:val="Standard"/>
    <w:rsid w:val="006C72DF"/>
    <w:pPr>
      <w:spacing w:line="322" w:lineRule="exact"/>
      <w:ind w:firstLine="547"/>
      <w:jc w:val="both"/>
    </w:pPr>
  </w:style>
  <w:style w:type="paragraph" w:customStyle="1" w:styleId="Style37">
    <w:name w:val="Style37"/>
    <w:basedOn w:val="Standard"/>
    <w:rsid w:val="006C72DF"/>
    <w:pPr>
      <w:spacing w:line="322" w:lineRule="exact"/>
      <w:ind w:firstLine="547"/>
      <w:jc w:val="both"/>
    </w:pPr>
  </w:style>
  <w:style w:type="paragraph" w:customStyle="1" w:styleId="Style38">
    <w:name w:val="Style38"/>
    <w:basedOn w:val="Standard"/>
    <w:rsid w:val="006C72DF"/>
    <w:pPr>
      <w:spacing w:line="324" w:lineRule="exact"/>
      <w:ind w:firstLine="547"/>
      <w:jc w:val="both"/>
    </w:pPr>
  </w:style>
  <w:style w:type="paragraph" w:customStyle="1" w:styleId="Style39">
    <w:name w:val="Style39"/>
    <w:basedOn w:val="Standard"/>
    <w:rsid w:val="006C72DF"/>
    <w:pPr>
      <w:spacing w:line="322" w:lineRule="exact"/>
      <w:ind w:firstLine="542"/>
      <w:jc w:val="both"/>
    </w:pPr>
  </w:style>
  <w:style w:type="paragraph" w:customStyle="1" w:styleId="Style4">
    <w:name w:val="Style4"/>
    <w:basedOn w:val="Standard"/>
    <w:rsid w:val="006C72DF"/>
    <w:pPr>
      <w:spacing w:line="322" w:lineRule="exact"/>
      <w:ind w:hanging="168"/>
    </w:pPr>
  </w:style>
  <w:style w:type="paragraph" w:customStyle="1" w:styleId="Style40">
    <w:name w:val="Style40"/>
    <w:basedOn w:val="Standard"/>
    <w:rsid w:val="006C72DF"/>
    <w:pPr>
      <w:spacing w:line="322" w:lineRule="exact"/>
      <w:ind w:firstLine="547"/>
      <w:jc w:val="both"/>
    </w:pPr>
  </w:style>
  <w:style w:type="paragraph" w:customStyle="1" w:styleId="Style41">
    <w:name w:val="Style41"/>
    <w:basedOn w:val="Standard"/>
    <w:rsid w:val="006C72DF"/>
    <w:pPr>
      <w:spacing w:line="322" w:lineRule="exact"/>
      <w:ind w:firstLine="542"/>
      <w:jc w:val="both"/>
    </w:pPr>
  </w:style>
  <w:style w:type="paragraph" w:customStyle="1" w:styleId="Style42">
    <w:name w:val="Style42"/>
    <w:basedOn w:val="Standard"/>
    <w:rsid w:val="006C72DF"/>
    <w:pPr>
      <w:spacing w:line="322" w:lineRule="exact"/>
      <w:ind w:firstLine="542"/>
      <w:jc w:val="both"/>
    </w:pPr>
  </w:style>
  <w:style w:type="paragraph" w:customStyle="1" w:styleId="Style44">
    <w:name w:val="Style44"/>
    <w:basedOn w:val="Standard"/>
    <w:rsid w:val="006C72DF"/>
    <w:pPr>
      <w:spacing w:line="322" w:lineRule="exact"/>
      <w:ind w:firstLine="547"/>
      <w:jc w:val="both"/>
    </w:pPr>
  </w:style>
  <w:style w:type="paragraph" w:customStyle="1" w:styleId="Style3">
    <w:name w:val="Style3"/>
    <w:basedOn w:val="Standard"/>
    <w:rsid w:val="006C72DF"/>
    <w:pPr>
      <w:spacing w:line="274" w:lineRule="exact"/>
      <w:jc w:val="right"/>
    </w:pPr>
  </w:style>
  <w:style w:type="paragraph" w:customStyle="1" w:styleId="Style11">
    <w:name w:val="Style11"/>
    <w:basedOn w:val="Standard"/>
    <w:rsid w:val="006C72DF"/>
    <w:pPr>
      <w:spacing w:line="226" w:lineRule="exact"/>
      <w:jc w:val="both"/>
    </w:pPr>
  </w:style>
  <w:style w:type="paragraph" w:customStyle="1" w:styleId="Style10">
    <w:name w:val="Style10"/>
    <w:basedOn w:val="Standard"/>
    <w:rsid w:val="006C72DF"/>
    <w:pPr>
      <w:spacing w:line="322" w:lineRule="exact"/>
      <w:ind w:hanging="1397"/>
    </w:pPr>
  </w:style>
  <w:style w:type="paragraph" w:customStyle="1" w:styleId="ConsPlusNonformat">
    <w:name w:val="ConsPlusNonformat"/>
    <w:rsid w:val="006C72DF"/>
    <w:pPr>
      <w:widowControl w:val="0"/>
      <w:suppressAutoHyphens/>
      <w:spacing w:after="0" w:line="240" w:lineRule="auto"/>
    </w:pPr>
    <w:rPr>
      <w:rFonts w:ascii="Times New Roman" w:eastAsia="MS Mincho" w:hAnsi="Times New Roman" w:cs="Times New Roman"/>
      <w:kern w:val="1"/>
      <w:sz w:val="20"/>
      <w:szCs w:val="20"/>
      <w:lang w:eastAsia="ar-SA"/>
    </w:rPr>
  </w:style>
  <w:style w:type="paragraph" w:customStyle="1" w:styleId="Style53">
    <w:name w:val="Style53"/>
    <w:basedOn w:val="Standard"/>
    <w:rsid w:val="006C72DF"/>
    <w:pPr>
      <w:spacing w:line="326" w:lineRule="exact"/>
      <w:ind w:firstLine="1133"/>
    </w:pPr>
  </w:style>
  <w:style w:type="paragraph" w:customStyle="1" w:styleId="Style54">
    <w:name w:val="Style54"/>
    <w:basedOn w:val="Standard"/>
    <w:rsid w:val="006C72DF"/>
    <w:pPr>
      <w:spacing w:line="324" w:lineRule="exact"/>
      <w:ind w:firstLine="854"/>
    </w:pPr>
  </w:style>
  <w:style w:type="paragraph" w:styleId="a9">
    <w:name w:val="No Spacing"/>
    <w:qFormat/>
    <w:rsid w:val="006C72DF"/>
    <w:pPr>
      <w:suppressAutoHyphens/>
      <w:spacing w:after="0" w:line="100" w:lineRule="atLeast"/>
      <w:textAlignment w:val="baseline"/>
    </w:pPr>
    <w:rPr>
      <w:rFonts w:ascii="Calibri" w:eastAsia="Arial" w:hAnsi="Calibri" w:cs="Calibri"/>
      <w:kern w:val="1"/>
      <w:lang w:eastAsia="ar-SA"/>
    </w:rPr>
  </w:style>
  <w:style w:type="paragraph" w:customStyle="1" w:styleId="-11">
    <w:name w:val="Цветной список - Акцент 11"/>
    <w:basedOn w:val="a"/>
    <w:rsid w:val="006C72DF"/>
    <w:pPr>
      <w:spacing w:after="0" w:line="240" w:lineRule="auto"/>
      <w:ind w:left="720"/>
    </w:pPr>
    <w:rPr>
      <w:rFonts w:ascii="Cambria" w:eastAsia="MS Mincho" w:hAnsi="Cambria" w:cs="Times New Roman"/>
      <w:kern w:val="1"/>
      <w:sz w:val="24"/>
      <w:szCs w:val="24"/>
      <w:lang w:eastAsia="ar-SA"/>
    </w:rPr>
  </w:style>
  <w:style w:type="character" w:customStyle="1" w:styleId="WW8Num4z0">
    <w:name w:val="WW8Num4z0"/>
    <w:rsid w:val="007212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7466">
      <w:bodyDiv w:val="1"/>
      <w:marLeft w:val="0"/>
      <w:marRight w:val="0"/>
      <w:marTop w:val="0"/>
      <w:marBottom w:val="0"/>
      <w:divBdr>
        <w:top w:val="none" w:sz="0" w:space="0" w:color="auto"/>
        <w:left w:val="none" w:sz="0" w:space="0" w:color="auto"/>
        <w:bottom w:val="none" w:sz="0" w:space="0" w:color="auto"/>
        <w:right w:val="none" w:sz="0" w:space="0" w:color="auto"/>
      </w:divBdr>
    </w:div>
    <w:div w:id="609358565">
      <w:bodyDiv w:val="1"/>
      <w:marLeft w:val="0"/>
      <w:marRight w:val="0"/>
      <w:marTop w:val="0"/>
      <w:marBottom w:val="0"/>
      <w:divBdr>
        <w:top w:val="none" w:sz="0" w:space="0" w:color="auto"/>
        <w:left w:val="none" w:sz="0" w:space="0" w:color="auto"/>
        <w:bottom w:val="none" w:sz="0" w:space="0" w:color="auto"/>
        <w:right w:val="none" w:sz="0" w:space="0" w:color="auto"/>
      </w:divBdr>
    </w:div>
    <w:div w:id="19059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samark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2023-11-01T10:53:00Z</cp:lastPrinted>
  <dcterms:created xsi:type="dcterms:W3CDTF">2023-11-01T10:58:00Z</dcterms:created>
  <dcterms:modified xsi:type="dcterms:W3CDTF">2023-11-01T10:58:00Z</dcterms:modified>
</cp:coreProperties>
</file>