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9B" w:rsidRPr="00023528" w:rsidRDefault="00EC129B" w:rsidP="00FE66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C4A9B" w:rsidRDefault="004907D3" w:rsidP="00DC4A9B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827715" wp14:editId="385F90A7">
            <wp:extent cx="5807075" cy="8705215"/>
            <wp:effectExtent l="0" t="0" r="3175" b="635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8" cstate="print"/>
                    <a:srcRect l="9354" t="1701"/>
                    <a:stretch/>
                  </pic:blipFill>
                  <pic:spPr bwMode="auto">
                    <a:xfrm>
                      <a:off x="0" y="0"/>
                      <a:ext cx="5807075" cy="870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45DF">
        <w:rPr>
          <w:rFonts w:ascii="Times New Roman" w:hAnsi="Times New Roman"/>
          <w:b/>
          <w:sz w:val="28"/>
          <w:szCs w:val="28"/>
        </w:rPr>
        <w:t xml:space="preserve">     </w:t>
      </w:r>
    </w:p>
    <w:p w:rsidR="005545DF" w:rsidRPr="00DC4A9B" w:rsidRDefault="00DC4A9B" w:rsidP="00DC4A9B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</w:t>
      </w:r>
      <w:bookmarkStart w:id="0" w:name="_GoBack"/>
      <w:bookmarkEnd w:id="0"/>
      <w:r w:rsidR="005545DF">
        <w:rPr>
          <w:rFonts w:ascii="Times New Roman" w:hAnsi="Times New Roman"/>
          <w:b/>
          <w:sz w:val="28"/>
          <w:szCs w:val="28"/>
        </w:rPr>
        <w:t>Годовой отчет</w:t>
      </w:r>
    </w:p>
    <w:p w:rsidR="005545DF" w:rsidRDefault="005545DF" w:rsidP="005545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ходе реализации и оценки эффективности реализации </w:t>
      </w:r>
    </w:p>
    <w:p w:rsidR="005545DF" w:rsidRDefault="005545DF" w:rsidP="005545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5545DF" w:rsidRDefault="005545DF" w:rsidP="005545DF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1.Наименование муниципальной программы</w:t>
      </w:r>
    </w:p>
    <w:p w:rsidR="005545DF" w:rsidRDefault="005545DF" w:rsidP="005545DF">
      <w:pPr>
        <w:tabs>
          <w:tab w:val="left" w:pos="141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Муниципальная программа «Развитие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дополнительного   образования в муниципальном районе Кинельский» на 2018-2023 г.г.» за 2021 год»</w:t>
      </w:r>
      <w:r>
        <w:rPr>
          <w:sz w:val="28"/>
          <w:szCs w:val="28"/>
        </w:rPr>
        <w:t xml:space="preserve">» </w:t>
      </w:r>
    </w:p>
    <w:p w:rsidR="005545DF" w:rsidRDefault="005545DF" w:rsidP="005545DF">
      <w:pPr>
        <w:tabs>
          <w:tab w:val="left" w:pos="141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2.Цели и задачи муниципальной программы</w:t>
      </w:r>
    </w:p>
    <w:p w:rsidR="005545DF" w:rsidRDefault="005545DF" w:rsidP="005545DF">
      <w:pPr>
        <w:pStyle w:val="a5"/>
        <w:spacing w:line="360" w:lineRule="auto"/>
        <w:jc w:val="both"/>
      </w:pPr>
      <w:r>
        <w:rPr>
          <w:b w:val="0"/>
          <w:lang w:val="ru-RU"/>
        </w:rPr>
        <w:t xml:space="preserve"> </w:t>
      </w:r>
      <w:r>
        <w:t>Цель Программы:</w:t>
      </w:r>
    </w:p>
    <w:p w:rsidR="005545DF" w:rsidRDefault="005545DF" w:rsidP="005545DF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доступности и качества образования в сфере искусства для детей, создание качественно нового культурно-образовательного пространства на основе углубления интеграции с общеобразовательными учреждениями и учреждениями дошкольного образования</w:t>
      </w:r>
    </w:p>
    <w:p w:rsidR="005545DF" w:rsidRDefault="005545DF" w:rsidP="005545DF">
      <w:pPr>
        <w:pStyle w:val="a5"/>
        <w:spacing w:line="360" w:lineRule="auto"/>
        <w:jc w:val="both"/>
        <w:rPr>
          <w:bCs w:val="0"/>
          <w:lang w:val="ru-RU" w:eastAsia="ru-RU"/>
        </w:rPr>
      </w:pPr>
      <w:r>
        <w:t>Задачи Программы:</w:t>
      </w:r>
    </w:p>
    <w:p w:rsidR="005545DF" w:rsidRDefault="005545DF" w:rsidP="005545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Обеспечение условий для личностного развития детей  в соответствии с потребностями социума.</w:t>
      </w:r>
    </w:p>
    <w:p w:rsidR="005545DF" w:rsidRDefault="005545DF" w:rsidP="005545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Повышение доступности и качества образования в сфере искусств за счет использования материально-технических, кадровых, финансовых и управленческих ресурсов.</w:t>
      </w:r>
    </w:p>
    <w:p w:rsidR="005545DF" w:rsidRDefault="005545DF" w:rsidP="005545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Совершенствование образовательного процесса в ДШИ через внедрение и использование новых информационных технологий, а также усовершенствования традиционных методик. Введение новых программ с учетом федерального государственного стандарта (ФГТ).</w:t>
      </w:r>
    </w:p>
    <w:p w:rsidR="005545DF" w:rsidRDefault="005545DF" w:rsidP="005545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Обеспечение качественного роста квалификации преподавательских кадров в части овладения ими новыми информационными технологиями, а также углубленного изучения и развития традиционных методик.</w:t>
      </w:r>
    </w:p>
    <w:p w:rsidR="00FE6618" w:rsidRDefault="00FE6618">
      <w:pPr>
        <w:spacing w:after="160" w:line="259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EC129B" w:rsidRDefault="00EC129B" w:rsidP="00EC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7978">
        <w:rPr>
          <w:rFonts w:ascii="Times New Roman" w:hAnsi="Times New Roman"/>
          <w:bCs/>
          <w:color w:val="000000"/>
          <w:sz w:val="28"/>
          <w:szCs w:val="28"/>
        </w:rPr>
        <w:lastRenderedPageBreak/>
        <w:t>- Совершенствование управления эффективным использованием ресурсов на уровне школы.</w:t>
      </w:r>
    </w:p>
    <w:p w:rsidR="00EC129B" w:rsidRPr="00907978" w:rsidRDefault="00EC129B" w:rsidP="00EC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7978">
        <w:rPr>
          <w:rFonts w:ascii="Times New Roman" w:hAnsi="Times New Roman"/>
          <w:bCs/>
          <w:color w:val="000000"/>
          <w:sz w:val="28"/>
          <w:szCs w:val="28"/>
        </w:rPr>
        <w:t>- Создание и внедрение системы мониторинга качества образовательной деятельности.</w:t>
      </w:r>
    </w:p>
    <w:p w:rsidR="00EC129B" w:rsidRDefault="00EC129B" w:rsidP="00EC129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07978">
        <w:rPr>
          <w:rFonts w:ascii="Times New Roman" w:hAnsi="Times New Roman"/>
          <w:bCs/>
          <w:sz w:val="28"/>
          <w:szCs w:val="28"/>
        </w:rPr>
        <w:t>- Увеличение числа обучающихся по дополнительным предпрофессиональным  общеобразовательным программам в области искусств (далее ФГТ).</w:t>
      </w:r>
    </w:p>
    <w:p w:rsidR="00EC129B" w:rsidRDefault="00EC129B" w:rsidP="00EC129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C129B" w:rsidRPr="00AC33CC" w:rsidRDefault="00EC129B" w:rsidP="00EC12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166">
        <w:rPr>
          <w:rFonts w:ascii="Times New Roman" w:hAnsi="Times New Roman"/>
          <w:b/>
          <w:sz w:val="28"/>
          <w:szCs w:val="28"/>
        </w:rPr>
        <w:t>3. Оценка результативности и эффективности реализации муниципальной программы.</w:t>
      </w:r>
    </w:p>
    <w:p w:rsidR="00EC129B" w:rsidRDefault="00EC129B" w:rsidP="00EC129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C33CC">
        <w:rPr>
          <w:rFonts w:ascii="Times New Roman" w:hAnsi="Times New Roman"/>
          <w:b/>
          <w:sz w:val="28"/>
          <w:szCs w:val="28"/>
        </w:rPr>
        <w:t xml:space="preserve">        3.1.Конкретные результаты, достигнутые за отчетный период.</w:t>
      </w:r>
    </w:p>
    <w:p w:rsidR="00EC129B" w:rsidRDefault="00EC129B" w:rsidP="00EC129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741"/>
        <w:gridCol w:w="5718"/>
      </w:tblGrid>
      <w:tr w:rsidR="00EC129B" w:rsidRPr="00CB665F" w:rsidTr="00086ADF">
        <w:tc>
          <w:tcPr>
            <w:tcW w:w="559" w:type="dxa"/>
            <w:shd w:val="clear" w:color="auto" w:fill="auto"/>
          </w:tcPr>
          <w:p w:rsidR="00EC129B" w:rsidRPr="00776FFE" w:rsidRDefault="00EC129B" w:rsidP="00086A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F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41" w:type="dxa"/>
            <w:shd w:val="clear" w:color="auto" w:fill="auto"/>
          </w:tcPr>
          <w:p w:rsidR="00EC129B" w:rsidRPr="00776FFE" w:rsidRDefault="00EC129B" w:rsidP="00086A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FFE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718" w:type="dxa"/>
            <w:shd w:val="clear" w:color="auto" w:fill="auto"/>
          </w:tcPr>
          <w:p w:rsidR="00EC129B" w:rsidRDefault="00EC129B" w:rsidP="00086AD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FE">
              <w:rPr>
                <w:rFonts w:ascii="Times New Roman" w:hAnsi="Times New Roman"/>
                <w:sz w:val="28"/>
                <w:szCs w:val="28"/>
              </w:rPr>
              <w:t>Результаты, достигнутые</w:t>
            </w:r>
          </w:p>
          <w:p w:rsidR="00EC129B" w:rsidRPr="00776FFE" w:rsidRDefault="00EC129B" w:rsidP="00086A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9B" w:rsidRPr="00CB665F" w:rsidTr="00086ADF">
        <w:trPr>
          <w:trHeight w:val="2412"/>
        </w:trPr>
        <w:tc>
          <w:tcPr>
            <w:tcW w:w="559" w:type="dxa"/>
            <w:shd w:val="clear" w:color="auto" w:fill="auto"/>
          </w:tcPr>
          <w:p w:rsidR="00EC129B" w:rsidRPr="00776FFE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41" w:type="dxa"/>
            <w:shd w:val="clear" w:color="auto" w:fill="auto"/>
          </w:tcPr>
          <w:p w:rsidR="00EC129B" w:rsidRPr="00776FFE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Рост разнообразия и качества образовательных услуг на основе расширения возможностей получения дополнительного образования в соответствии с запросами и потребностями окружающего социума (социальным заказом).</w:t>
            </w:r>
          </w:p>
        </w:tc>
        <w:tc>
          <w:tcPr>
            <w:tcW w:w="5718" w:type="dxa"/>
            <w:shd w:val="clear" w:color="auto" w:fill="auto"/>
          </w:tcPr>
          <w:p w:rsidR="00EC129B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услуга осуществлялась учреждением по трем</w:t>
            </w:r>
            <w:r w:rsidR="000B6584">
              <w:rPr>
                <w:rFonts w:ascii="Times New Roman" w:hAnsi="Times New Roman"/>
                <w:sz w:val="28"/>
                <w:szCs w:val="28"/>
              </w:rPr>
              <w:t xml:space="preserve"> видам образовательных программ: предпро</w:t>
            </w:r>
            <w:r w:rsidR="00DF1062">
              <w:rPr>
                <w:rFonts w:ascii="Times New Roman" w:hAnsi="Times New Roman"/>
                <w:sz w:val="28"/>
                <w:szCs w:val="28"/>
              </w:rPr>
              <w:t xml:space="preserve">фессиональные, общеразвивающие, </w:t>
            </w:r>
            <w:r w:rsidR="000B6584"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r w:rsidR="00DF1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584">
              <w:rPr>
                <w:rFonts w:ascii="Times New Roman" w:hAnsi="Times New Roman"/>
                <w:sz w:val="28"/>
                <w:szCs w:val="28"/>
              </w:rPr>
              <w:t>-</w:t>
            </w:r>
            <w:r w:rsidR="00DF1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584">
              <w:rPr>
                <w:rFonts w:ascii="Times New Roman" w:hAnsi="Times New Roman"/>
                <w:sz w:val="28"/>
                <w:szCs w:val="28"/>
              </w:rPr>
              <w:t xml:space="preserve">эстетической </w:t>
            </w:r>
            <w:r w:rsidR="00DF1062">
              <w:rPr>
                <w:rFonts w:ascii="Times New Roman" w:hAnsi="Times New Roman"/>
                <w:sz w:val="28"/>
                <w:szCs w:val="28"/>
              </w:rPr>
              <w:t>н</w:t>
            </w:r>
            <w:r w:rsidR="000B6584">
              <w:rPr>
                <w:rFonts w:ascii="Times New Roman" w:hAnsi="Times New Roman"/>
                <w:sz w:val="28"/>
                <w:szCs w:val="28"/>
              </w:rPr>
              <w:t>аправленности. П</w:t>
            </w:r>
            <w:r>
              <w:rPr>
                <w:rFonts w:ascii="Times New Roman" w:hAnsi="Times New Roman"/>
                <w:sz w:val="28"/>
                <w:szCs w:val="28"/>
              </w:rPr>
              <w:t>оявился рост разнообразия</w:t>
            </w:r>
            <w:r w:rsidR="000B65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F1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редпрофессиональных</w:t>
            </w:r>
            <w:r w:rsidR="00683F14">
              <w:rPr>
                <w:rFonts w:ascii="Times New Roman" w:hAnsi="Times New Roman"/>
                <w:sz w:val="28"/>
                <w:szCs w:val="28"/>
              </w:rPr>
              <w:t xml:space="preserve"> и общеразвивающих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 в области музыкального искусства:</w:t>
            </w:r>
          </w:p>
          <w:p w:rsidR="00683F14" w:rsidRDefault="00683F14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  <w:r w:rsidRPr="00A736C2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общеобразовательная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36C2">
              <w:rPr>
                <w:rFonts w:ascii="Times New Roman" w:hAnsi="Times New Roman"/>
                <w:sz w:val="28"/>
                <w:szCs w:val="28"/>
              </w:rPr>
              <w:t>программа в области музыкального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Программа учебного предмета «Ансамбль (Баян, аккордеон)»</w:t>
            </w:r>
          </w:p>
          <w:p w:rsidR="00683F14" w:rsidRDefault="00683F14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Pr="00A736C2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общеобразовательная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36C2">
              <w:rPr>
                <w:rFonts w:ascii="Times New Roman" w:hAnsi="Times New Roman"/>
                <w:sz w:val="28"/>
                <w:szCs w:val="28"/>
              </w:rPr>
              <w:t>программа в области музыкального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Программа учебного предмета «Ансамбль (Скрипка)»</w:t>
            </w:r>
          </w:p>
          <w:p w:rsidR="00EC129B" w:rsidRPr="00776FFE" w:rsidRDefault="00D97581" w:rsidP="00D97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3F14">
              <w:rPr>
                <w:rFonts w:ascii="Times New Roman" w:hAnsi="Times New Roman"/>
                <w:sz w:val="28"/>
                <w:szCs w:val="28"/>
              </w:rPr>
              <w:t>.</w:t>
            </w:r>
            <w:r w:rsidR="00683F14" w:rsidRPr="00D74C36">
              <w:rPr>
                <w:rFonts w:ascii="Times New Roman" w:hAnsi="Times New Roman"/>
                <w:sz w:val="28"/>
                <w:szCs w:val="28"/>
              </w:rPr>
              <w:t>Дополнит</w:t>
            </w:r>
            <w:r w:rsidR="00683F14">
              <w:rPr>
                <w:rFonts w:ascii="Times New Roman" w:hAnsi="Times New Roman"/>
                <w:sz w:val="28"/>
                <w:szCs w:val="28"/>
              </w:rPr>
              <w:t>ельные общеразвивающие програм</w:t>
            </w:r>
            <w:r w:rsidR="00683F14" w:rsidRPr="00D74C36">
              <w:rPr>
                <w:rFonts w:ascii="Times New Roman" w:hAnsi="Times New Roman"/>
                <w:sz w:val="28"/>
                <w:szCs w:val="28"/>
              </w:rPr>
              <w:t xml:space="preserve">мы в области </w:t>
            </w:r>
            <w:r w:rsidR="00683F14">
              <w:rPr>
                <w:rFonts w:ascii="Times New Roman" w:hAnsi="Times New Roman"/>
                <w:sz w:val="28"/>
                <w:szCs w:val="28"/>
              </w:rPr>
              <w:t xml:space="preserve"> музыкального </w:t>
            </w:r>
            <w:r w:rsidR="00683F14" w:rsidRPr="00D74C36">
              <w:rPr>
                <w:rFonts w:ascii="Times New Roman" w:hAnsi="Times New Roman"/>
                <w:sz w:val="28"/>
                <w:szCs w:val="28"/>
              </w:rPr>
              <w:t xml:space="preserve"> искусства срок обучен</w:t>
            </w:r>
            <w:r w:rsidR="00683F14">
              <w:rPr>
                <w:rFonts w:ascii="Times New Roman" w:hAnsi="Times New Roman"/>
                <w:sz w:val="28"/>
                <w:szCs w:val="28"/>
              </w:rPr>
              <w:t>ия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EC129B" w:rsidRPr="00CB665F" w:rsidTr="00086ADF">
        <w:tc>
          <w:tcPr>
            <w:tcW w:w="559" w:type="dxa"/>
            <w:shd w:val="clear" w:color="auto" w:fill="auto"/>
          </w:tcPr>
          <w:p w:rsidR="00EC129B" w:rsidRPr="00776FFE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41" w:type="dxa"/>
            <w:shd w:val="clear" w:color="auto" w:fill="auto"/>
          </w:tcPr>
          <w:p w:rsidR="00EC129B" w:rsidRPr="00776FFE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Ежегодное участие одаренных обучающихся ДШИ в конкурсных мероприятиях различного уровня.</w:t>
            </w:r>
          </w:p>
        </w:tc>
        <w:tc>
          <w:tcPr>
            <w:tcW w:w="5718" w:type="dxa"/>
            <w:shd w:val="clear" w:color="auto" w:fill="auto"/>
          </w:tcPr>
          <w:p w:rsidR="00EC129B" w:rsidRPr="00776FFE" w:rsidRDefault="00EC129B" w:rsidP="00935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434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Показателем эффективной реализации образовательных программ</w:t>
            </w:r>
            <w:r w:rsidR="00A33D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ДШИ и качества работы - это   </w:t>
            </w:r>
            <w:r w:rsidRPr="006344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 учащихся  в конкурсах, фестивалях различного   уровня и их достижения. Участие обучающихся в городских, </w:t>
            </w:r>
            <w:r w:rsidRPr="006344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областных, международных, региональных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муниципальных</w:t>
            </w:r>
            <w:r w:rsidRPr="006344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конкурсах и фестивалях дает возможность определить уровень освоения ими образовательных программ, расширить кругозор по предметной направленности, пережить ситуацию успеха, воспитать такие качества, как воля к победе, чувство коллективизма,</w:t>
            </w:r>
            <w:r w:rsidRPr="006344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34434">
              <w:rPr>
                <w:rFonts w:ascii="Times New Roman" w:hAnsi="Times New Roman"/>
                <w:color w:val="000000"/>
                <w:sz w:val="28"/>
                <w:szCs w:val="28"/>
              </w:rPr>
              <w:t>уверенности в себе.</w:t>
            </w:r>
            <w:r w:rsidR="00CE6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202</w:t>
            </w:r>
            <w:r w:rsidR="0017126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E6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приняли участие </w:t>
            </w:r>
            <w:r w:rsidR="0093563E">
              <w:rPr>
                <w:rFonts w:ascii="Times New Roman" w:hAnsi="Times New Roman"/>
                <w:color w:val="000000"/>
                <w:sz w:val="28"/>
                <w:szCs w:val="28"/>
              </w:rPr>
              <w:t>217 человек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мероприятиях разли</w:t>
            </w:r>
            <w:r w:rsidR="00CE6B8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чн</w:t>
            </w:r>
            <w:r w:rsidR="000B658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ого уровня, что </w:t>
            </w:r>
            <w:r w:rsidR="000B6584" w:rsidRPr="002E3BC5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составляет </w:t>
            </w:r>
            <w:r w:rsidR="0093563E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116</w:t>
            </w:r>
            <w:r w:rsidR="00D97581" w:rsidRPr="002E3BC5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%,</w:t>
            </w:r>
            <w:r w:rsidR="00D97581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 из них </w:t>
            </w:r>
            <w:r w:rsidR="002E3BC5" w:rsidRPr="002E3BC5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  <w:r w:rsidR="0093563E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наград с призовыми местами.</w:t>
            </w:r>
          </w:p>
        </w:tc>
      </w:tr>
      <w:tr w:rsidR="00EC129B" w:rsidRPr="00CB665F" w:rsidTr="00086ADF">
        <w:tc>
          <w:tcPr>
            <w:tcW w:w="559" w:type="dxa"/>
            <w:shd w:val="clear" w:color="auto" w:fill="auto"/>
          </w:tcPr>
          <w:p w:rsidR="00EC129B" w:rsidRPr="00776FFE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41" w:type="dxa"/>
            <w:shd w:val="clear" w:color="auto" w:fill="auto"/>
          </w:tcPr>
          <w:p w:rsidR="00EC129B" w:rsidRPr="00776FFE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Обязательное прохождение преподавателями курсов повышения квалификации и обязательная аттестация для всех педагогических работников.</w:t>
            </w:r>
          </w:p>
        </w:tc>
        <w:tc>
          <w:tcPr>
            <w:tcW w:w="5718" w:type="dxa"/>
            <w:shd w:val="clear" w:color="auto" w:fill="auto"/>
          </w:tcPr>
          <w:p w:rsidR="00EC129B" w:rsidRPr="00776FFE" w:rsidRDefault="00EC129B" w:rsidP="00171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Прохождение курсов квалификации и обязательная аттестация педагогических работников прои</w:t>
            </w:r>
            <w:r w:rsidR="00D97581">
              <w:rPr>
                <w:rFonts w:ascii="Times New Roman" w:hAnsi="Times New Roman"/>
                <w:sz w:val="28"/>
                <w:szCs w:val="28"/>
              </w:rPr>
              <w:t>сходит согласно графика. За 202</w:t>
            </w:r>
            <w:r w:rsidR="00171262">
              <w:rPr>
                <w:rFonts w:ascii="Times New Roman" w:hAnsi="Times New Roman"/>
                <w:sz w:val="28"/>
                <w:szCs w:val="28"/>
              </w:rPr>
              <w:t>1</w:t>
            </w:r>
            <w:r w:rsidR="00D9758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171262">
              <w:rPr>
                <w:rFonts w:ascii="Times New Roman" w:hAnsi="Times New Roman"/>
                <w:sz w:val="28"/>
                <w:szCs w:val="28"/>
              </w:rPr>
              <w:t>3</w:t>
            </w:r>
            <w:r w:rsidRPr="009722BD"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прошли курсы повышения квали</w:t>
            </w:r>
            <w:r w:rsidR="00171262">
              <w:rPr>
                <w:rFonts w:ascii="Times New Roman" w:hAnsi="Times New Roman"/>
                <w:sz w:val="28"/>
                <w:szCs w:val="28"/>
              </w:rPr>
              <w:t>фикации.</w:t>
            </w:r>
          </w:p>
        </w:tc>
      </w:tr>
      <w:tr w:rsidR="00EC129B" w:rsidRPr="00CB665F" w:rsidTr="00086ADF">
        <w:trPr>
          <w:trHeight w:val="709"/>
        </w:trPr>
        <w:tc>
          <w:tcPr>
            <w:tcW w:w="559" w:type="dxa"/>
            <w:shd w:val="clear" w:color="auto" w:fill="auto"/>
          </w:tcPr>
          <w:p w:rsidR="00EC129B" w:rsidRPr="00776FFE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41" w:type="dxa"/>
            <w:shd w:val="clear" w:color="auto" w:fill="auto"/>
          </w:tcPr>
          <w:p w:rsidR="00EC129B" w:rsidRPr="003D3FA3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Усиление в содержании деятельности школы роли воспитательной функции</w:t>
            </w:r>
            <w:r w:rsidRPr="003D3FA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718" w:type="dxa"/>
            <w:shd w:val="clear" w:color="auto" w:fill="auto"/>
          </w:tcPr>
          <w:p w:rsidR="00EC129B" w:rsidRPr="00FA24D6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4D6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 школы направлена на  эстетическое и духовно – нравственное, патриотическое  воспитание, уважения к старшему поколению. В рамках воспитания, учащиеся регулярно выступают на концертах, посвящённых ветеранам и участникам войны и труда, на вечерах посвящённых Дню пожилого человека, День Победы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День Матери</w:t>
            </w:r>
            <w:r w:rsidRPr="00FA2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т.д. </w:t>
            </w:r>
          </w:p>
          <w:p w:rsidR="00EC129B" w:rsidRPr="00776FFE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D6">
              <w:rPr>
                <w:rFonts w:ascii="Times New Roman" w:hAnsi="Times New Roman"/>
                <w:color w:val="000000"/>
                <w:sz w:val="28"/>
                <w:szCs w:val="28"/>
              </w:rPr>
              <w:t>Ведется работа по пропаганде здорового образа жизни, формированию стойкой гражданской позиции. Все мероприятия ДШИ носят воспитательный  характер, прививая  детям толерантность, уважение к культуре многонациональной республики.</w:t>
            </w:r>
          </w:p>
        </w:tc>
      </w:tr>
      <w:tr w:rsidR="00EC129B" w:rsidRPr="00CB665F" w:rsidTr="00086ADF">
        <w:tc>
          <w:tcPr>
            <w:tcW w:w="559" w:type="dxa"/>
            <w:shd w:val="clear" w:color="auto" w:fill="auto"/>
          </w:tcPr>
          <w:p w:rsidR="00EC129B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41" w:type="dxa"/>
            <w:shd w:val="clear" w:color="auto" w:fill="auto"/>
          </w:tcPr>
          <w:p w:rsidR="00EC129B" w:rsidRDefault="00EC129B" w:rsidP="00086AD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Повышение качества образовательной, воспитательной, культурно-досуговой деятельности ДШИ в рамках системы непрерывного, преемственного и доступного образовательного процесса</w:t>
            </w:r>
          </w:p>
        </w:tc>
        <w:tc>
          <w:tcPr>
            <w:tcW w:w="5718" w:type="dxa"/>
            <w:shd w:val="clear" w:color="auto" w:fill="auto"/>
          </w:tcPr>
          <w:p w:rsidR="00EC129B" w:rsidRPr="00734E6B" w:rsidRDefault="00EC129B" w:rsidP="00086ADF">
            <w:pPr>
              <w:pStyle w:val="ac"/>
              <w:shd w:val="clear" w:color="auto" w:fill="FFFFFF"/>
              <w:spacing w:before="0" w:beforeAutospacing="0" w:after="0" w:afterAutospacing="0" w:line="348" w:lineRule="atLeast"/>
              <w:ind w:left="-360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734E6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 н</w:t>
            </w:r>
            <w:r w:rsidRPr="00734E6B">
              <w:rPr>
                <w:sz w:val="28"/>
                <w:szCs w:val="28"/>
              </w:rPr>
              <w:t>аправлений деятельности по повышению ка</w:t>
            </w:r>
            <w:r>
              <w:rPr>
                <w:sz w:val="28"/>
                <w:szCs w:val="28"/>
              </w:rPr>
              <w:t>- ка</w:t>
            </w:r>
            <w:r w:rsidRPr="00734E6B">
              <w:rPr>
                <w:sz w:val="28"/>
                <w:szCs w:val="28"/>
              </w:rPr>
              <w:t>чества образования является</w:t>
            </w:r>
            <w:r>
              <w:rPr>
                <w:sz w:val="28"/>
                <w:szCs w:val="28"/>
              </w:rPr>
              <w:t>:</w:t>
            </w:r>
          </w:p>
          <w:p w:rsidR="00EC129B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34E6B">
              <w:rPr>
                <w:rFonts w:ascii="Times New Roman" w:hAnsi="Times New Roman"/>
                <w:sz w:val="28"/>
                <w:szCs w:val="28"/>
              </w:rPr>
              <w:t xml:space="preserve">использование вариантных подходов в целях адаптации образовательных программ к способностям и возможностям каждого обучающегося; </w:t>
            </w:r>
          </w:p>
          <w:p w:rsidR="00EC129B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34E6B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обеспечения индивидуального подхода к каждому обучающемуся в рамках образовательного процесса; </w:t>
            </w:r>
          </w:p>
          <w:p w:rsidR="00EC129B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34E6B">
              <w:rPr>
                <w:rFonts w:ascii="Times New Roman" w:hAnsi="Times New Roman"/>
                <w:sz w:val="28"/>
                <w:szCs w:val="28"/>
              </w:rPr>
              <w:t xml:space="preserve"> апробация новых методик, программ, учебных пособий по предметам нового поколения учебных планов.</w:t>
            </w:r>
          </w:p>
        </w:tc>
      </w:tr>
      <w:tr w:rsidR="00EC129B" w:rsidRPr="00CB665F" w:rsidTr="00086ADF">
        <w:trPr>
          <w:trHeight w:val="2258"/>
        </w:trPr>
        <w:tc>
          <w:tcPr>
            <w:tcW w:w="559" w:type="dxa"/>
            <w:shd w:val="clear" w:color="auto" w:fill="auto"/>
          </w:tcPr>
          <w:p w:rsidR="00EC129B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41" w:type="dxa"/>
            <w:shd w:val="clear" w:color="auto" w:fill="auto"/>
          </w:tcPr>
          <w:p w:rsidR="00EC129B" w:rsidRDefault="00EC129B" w:rsidP="00086AD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Рост личностных и профессиональных достижений обучающихся, преподавателей, администрации.</w:t>
            </w:r>
          </w:p>
        </w:tc>
        <w:tc>
          <w:tcPr>
            <w:tcW w:w="5718" w:type="dxa"/>
            <w:shd w:val="clear" w:color="auto" w:fill="auto"/>
          </w:tcPr>
          <w:p w:rsidR="00EC129B" w:rsidRPr="00EC129B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9A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E19A8">
              <w:rPr>
                <w:rFonts w:ascii="Times New Roman" w:hAnsi="Times New Roman"/>
                <w:sz w:val="28"/>
                <w:szCs w:val="28"/>
              </w:rPr>
              <w:t>участие преподавателей в семинарах, конференциях,</w:t>
            </w:r>
            <w:r w:rsidRPr="008E19A8">
              <w:t xml:space="preserve"> </w:t>
            </w:r>
            <w:r w:rsidRPr="008E19A8">
              <w:rPr>
                <w:rFonts w:ascii="Times New Roman" w:hAnsi="Times New Roman"/>
                <w:sz w:val="28"/>
                <w:szCs w:val="28"/>
              </w:rPr>
              <w:t xml:space="preserve">конкурсах учебно-методических работ различного уровня; </w:t>
            </w:r>
          </w:p>
          <w:p w:rsidR="00EC129B" w:rsidRPr="006D4354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354">
              <w:rPr>
                <w:rFonts w:ascii="Times New Roman" w:hAnsi="Times New Roman"/>
                <w:sz w:val="28"/>
                <w:szCs w:val="28"/>
              </w:rPr>
              <w:t>целен</w:t>
            </w:r>
            <w:r>
              <w:rPr>
                <w:rFonts w:ascii="Times New Roman" w:hAnsi="Times New Roman"/>
                <w:sz w:val="28"/>
                <w:szCs w:val="28"/>
              </w:rPr>
              <w:t>аправленная совместная деятель</w:t>
            </w:r>
            <w:r w:rsidRPr="006D4354">
              <w:rPr>
                <w:rFonts w:ascii="Times New Roman" w:hAnsi="Times New Roman"/>
                <w:sz w:val="28"/>
                <w:szCs w:val="28"/>
              </w:rPr>
              <w:t xml:space="preserve">ность родителей и преподавателей по обучению и воспитанию детей; </w:t>
            </w:r>
          </w:p>
          <w:p w:rsidR="00EC129B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354">
              <w:rPr>
                <w:rFonts w:ascii="Times New Roman" w:hAnsi="Times New Roman"/>
                <w:sz w:val="28"/>
                <w:szCs w:val="28"/>
              </w:rPr>
              <w:t xml:space="preserve">- реализация совместных творческих проектов родителей и детей; </w:t>
            </w:r>
          </w:p>
          <w:p w:rsidR="00EC129B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354">
              <w:rPr>
                <w:rFonts w:ascii="Times New Roman" w:hAnsi="Times New Roman"/>
                <w:sz w:val="28"/>
                <w:szCs w:val="28"/>
              </w:rPr>
              <w:t>- сохранение семейных ценностей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129B" w:rsidRDefault="00D97581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171262">
              <w:rPr>
                <w:rFonts w:ascii="Times New Roman" w:hAnsi="Times New Roman"/>
                <w:sz w:val="28"/>
                <w:szCs w:val="28"/>
              </w:rPr>
              <w:t>1</w:t>
            </w:r>
            <w:r w:rsidR="00EC129B">
              <w:rPr>
                <w:rFonts w:ascii="Times New Roman" w:hAnsi="Times New Roman"/>
                <w:sz w:val="28"/>
                <w:szCs w:val="28"/>
              </w:rPr>
              <w:t xml:space="preserve"> года проведение конкурсной программы для детей и родителей: КВН  «В мире искусства»</w:t>
            </w:r>
          </w:p>
          <w:p w:rsidR="00EC129B" w:rsidRPr="006D4354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6D4354">
              <w:rPr>
                <w:rFonts w:ascii="Times New Roman" w:hAnsi="Times New Roman"/>
                <w:sz w:val="28"/>
                <w:szCs w:val="28"/>
              </w:rPr>
              <w:t>увеличение количества обучающихся ДШИ, принимающих участие в творческих конкурсах различного уро</w:t>
            </w:r>
            <w:r>
              <w:rPr>
                <w:rFonts w:ascii="Times New Roman" w:hAnsi="Times New Roman"/>
                <w:sz w:val="28"/>
                <w:szCs w:val="28"/>
              </w:rPr>
              <w:t>вня, числа дипломантов и лауреа</w:t>
            </w:r>
            <w:r w:rsidRPr="006D4354">
              <w:rPr>
                <w:rFonts w:ascii="Times New Roman" w:hAnsi="Times New Roman"/>
                <w:sz w:val="28"/>
                <w:szCs w:val="28"/>
              </w:rPr>
              <w:t xml:space="preserve">тов; </w:t>
            </w:r>
          </w:p>
          <w:p w:rsidR="00EC129B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354">
              <w:rPr>
                <w:rFonts w:ascii="Times New Roman" w:hAnsi="Times New Roman"/>
                <w:sz w:val="28"/>
                <w:szCs w:val="28"/>
              </w:rPr>
              <w:t>- увеличение количества обучающихся ДШИ, привлекаемых к участию в творческих и просветительских мероприятиях, проводимых школой, в том числе на базе других учрежде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ний; </w:t>
            </w:r>
          </w:p>
          <w:p w:rsidR="00EC129B" w:rsidRPr="003908B7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8B7">
              <w:rPr>
                <w:rFonts w:ascii="Times New Roman" w:hAnsi="Times New Roman"/>
                <w:color w:val="000000"/>
                <w:sz w:val="28"/>
                <w:szCs w:val="28"/>
              </w:rPr>
              <w:t>Для организации социально-значимой дея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тельности в школе</w:t>
            </w:r>
            <w:r w:rsidRPr="00390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реализуются следующие проекты: «Музыкальная гостиная», «Школьная картинная галерея», «Музыкальный клуб».</w:t>
            </w:r>
          </w:p>
          <w:p w:rsidR="00EC129B" w:rsidRPr="003908B7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8B7">
              <w:rPr>
                <w:rFonts w:ascii="Times New Roman" w:hAnsi="Times New Roman"/>
                <w:color w:val="000000"/>
                <w:sz w:val="28"/>
                <w:szCs w:val="28"/>
              </w:rPr>
              <w:t>Школьные творческие объединения «Музыкальный клуб» для учащихся ДШИ («Посвящение в первоклассники» - праздник для учащихся 1 классов школы, «Дебют» - публичное выступление учащихся 1 класса "Мы на ёлку собрались" – новогодний праздник для учащихся   школы.</w:t>
            </w:r>
          </w:p>
          <w:p w:rsidR="00EC129B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8B7">
              <w:rPr>
                <w:rFonts w:ascii="Times New Roman" w:hAnsi="Times New Roman"/>
                <w:color w:val="000000"/>
                <w:sz w:val="28"/>
                <w:szCs w:val="28"/>
              </w:rPr>
              <w:t>«Музыкальная гостиная» ведет обширную концертную, выставочную, просветительскую работу, направленную на эстетическое, духовно-нравственное развитие и патриотическое воспитание подрастающего поколения. Для воспитанников дошкольного учреждения и учащихся общеобразовательной школы проходят мероприятия по пропаганде музыкального искусства.</w:t>
            </w:r>
          </w:p>
          <w:p w:rsidR="001F4073" w:rsidRPr="001F4073" w:rsidRDefault="001F4073" w:rsidP="00086A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условиях пандемии и дистанционного обучения  за 202</w:t>
            </w:r>
            <w:r w:rsidR="0017126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 учре</w:t>
            </w:r>
            <w:r w:rsidR="00B11B07">
              <w:rPr>
                <w:rFonts w:ascii="Times New Roman" w:hAnsi="Times New Roman"/>
                <w:color w:val="000000"/>
                <w:sz w:val="28"/>
                <w:szCs w:val="28"/>
              </w:rPr>
              <w:t>ждением проведено 12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B6584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11B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Число посетителей  меро</w:t>
            </w:r>
            <w:r w:rsidR="00B11B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приятий, проводимые школой составило 1560 человек.</w:t>
            </w:r>
          </w:p>
          <w:p w:rsidR="00EC129B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8B7">
              <w:rPr>
                <w:rFonts w:ascii="Times New Roman" w:hAnsi="Times New Roman"/>
                <w:sz w:val="28"/>
                <w:szCs w:val="28"/>
              </w:rPr>
              <w:t xml:space="preserve"> - увеличение доли молодых педагогов</w:t>
            </w:r>
          </w:p>
          <w:p w:rsidR="00EC129B" w:rsidRDefault="00171262" w:rsidP="00086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</w:t>
            </w:r>
            <w:r w:rsidR="00B11B07">
              <w:rPr>
                <w:rFonts w:ascii="Times New Roman" w:hAnsi="Times New Roman"/>
                <w:sz w:val="28"/>
                <w:szCs w:val="28"/>
              </w:rPr>
              <w:t xml:space="preserve"> году  работают 2</w:t>
            </w:r>
            <w:r w:rsidR="00EC129B">
              <w:rPr>
                <w:rFonts w:ascii="Times New Roman" w:hAnsi="Times New Roman"/>
                <w:sz w:val="28"/>
                <w:szCs w:val="28"/>
              </w:rPr>
              <w:t xml:space="preserve"> молодых преподавателя</w:t>
            </w:r>
            <w:r w:rsidR="00D9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1B07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D97581">
              <w:rPr>
                <w:rFonts w:ascii="Times New Roman" w:hAnsi="Times New Roman"/>
                <w:sz w:val="28"/>
                <w:szCs w:val="28"/>
              </w:rPr>
              <w:t>1 заместитель директора,</w:t>
            </w:r>
            <w:r w:rsidR="00EC129B">
              <w:rPr>
                <w:rFonts w:ascii="Times New Roman" w:hAnsi="Times New Roman"/>
                <w:sz w:val="28"/>
                <w:szCs w:val="28"/>
              </w:rPr>
              <w:t xml:space="preserve"> возрастной ценз до 30 лет.</w:t>
            </w:r>
          </w:p>
        </w:tc>
      </w:tr>
      <w:tr w:rsidR="00EC129B" w:rsidRPr="00CB665F" w:rsidTr="00086ADF">
        <w:trPr>
          <w:trHeight w:val="1552"/>
        </w:trPr>
        <w:tc>
          <w:tcPr>
            <w:tcW w:w="559" w:type="dxa"/>
            <w:shd w:val="clear" w:color="auto" w:fill="auto"/>
          </w:tcPr>
          <w:p w:rsidR="00EC129B" w:rsidRDefault="00EC129B" w:rsidP="00086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41" w:type="dxa"/>
            <w:shd w:val="clear" w:color="auto" w:fill="auto"/>
          </w:tcPr>
          <w:p w:rsidR="00EC129B" w:rsidRDefault="00EC129B" w:rsidP="00086AD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Повышение рейтинга образовательного учреждения.</w:t>
            </w:r>
          </w:p>
        </w:tc>
        <w:tc>
          <w:tcPr>
            <w:tcW w:w="5718" w:type="dxa"/>
            <w:shd w:val="clear" w:color="auto" w:fill="auto"/>
          </w:tcPr>
          <w:p w:rsidR="00EC129B" w:rsidRDefault="00D97581" w:rsidP="00171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202</w:t>
            </w:r>
            <w:r w:rsidR="00171262">
              <w:rPr>
                <w:rFonts w:ascii="Times New Roman" w:hAnsi="Times New Roman"/>
                <w:sz w:val="28"/>
                <w:szCs w:val="28"/>
              </w:rPr>
              <w:t>1</w:t>
            </w:r>
            <w:r w:rsidR="00EC129B">
              <w:rPr>
                <w:rFonts w:ascii="Times New Roman" w:hAnsi="Times New Roman"/>
                <w:sz w:val="28"/>
                <w:szCs w:val="28"/>
              </w:rPr>
              <w:t xml:space="preserve"> году произошло увеличение контингента обучаю</w:t>
            </w:r>
            <w:r w:rsidR="00EC129B" w:rsidRPr="00B671D8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17126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человек, что составило 18</w:t>
            </w:r>
            <w:r w:rsidR="00171262">
              <w:rPr>
                <w:rFonts w:ascii="Times New Roman" w:hAnsi="Times New Roman"/>
                <w:sz w:val="28"/>
                <w:szCs w:val="28"/>
              </w:rPr>
              <w:t>7</w:t>
            </w:r>
            <w:r w:rsidR="00EC129B">
              <w:rPr>
                <w:rFonts w:ascii="Times New Roman" w:hAnsi="Times New Roman"/>
                <w:sz w:val="28"/>
                <w:szCs w:val="28"/>
              </w:rPr>
              <w:t xml:space="preserve"> человек без дополнительного финансирования.</w:t>
            </w:r>
          </w:p>
        </w:tc>
      </w:tr>
    </w:tbl>
    <w:p w:rsidR="00EC129B" w:rsidRDefault="00EC129B" w:rsidP="00EC12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129B" w:rsidRDefault="00EC129B" w:rsidP="00EC129B">
      <w:pPr>
        <w:pStyle w:val="a9"/>
        <w:tabs>
          <w:tab w:val="left" w:pos="2460"/>
        </w:tabs>
        <w:ind w:left="705"/>
        <w:jc w:val="both"/>
        <w:rPr>
          <w:b/>
          <w:sz w:val="28"/>
          <w:szCs w:val="28"/>
        </w:rPr>
      </w:pPr>
    </w:p>
    <w:p w:rsidR="00EC129B" w:rsidRDefault="00EC129B" w:rsidP="00EC129B">
      <w:pPr>
        <w:pStyle w:val="a9"/>
        <w:tabs>
          <w:tab w:val="left" w:pos="2460"/>
        </w:tabs>
        <w:ind w:left="705"/>
        <w:jc w:val="both"/>
        <w:rPr>
          <w:b/>
          <w:sz w:val="28"/>
          <w:szCs w:val="28"/>
        </w:rPr>
      </w:pPr>
    </w:p>
    <w:p w:rsidR="00EC129B" w:rsidRDefault="00EC129B" w:rsidP="00EC129B">
      <w:pPr>
        <w:pStyle w:val="a9"/>
        <w:tabs>
          <w:tab w:val="left" w:pos="2460"/>
        </w:tabs>
        <w:ind w:left="705"/>
        <w:jc w:val="both"/>
        <w:rPr>
          <w:b/>
          <w:sz w:val="28"/>
          <w:szCs w:val="28"/>
        </w:rPr>
      </w:pPr>
    </w:p>
    <w:p w:rsidR="00EC129B" w:rsidRDefault="00EC129B" w:rsidP="00EC129B">
      <w:pPr>
        <w:pStyle w:val="a9"/>
        <w:tabs>
          <w:tab w:val="left" w:pos="246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9743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 w:rsidRPr="00E9743F">
        <w:rPr>
          <w:b/>
          <w:sz w:val="28"/>
          <w:szCs w:val="28"/>
        </w:rPr>
        <w:t xml:space="preserve">   </w:t>
      </w:r>
      <w:r w:rsidRPr="00013247">
        <w:rPr>
          <w:b/>
          <w:sz w:val="28"/>
          <w:szCs w:val="28"/>
        </w:rPr>
        <w:t>Результаты достижения значений показателей (индикаторов) муниципальной программы</w:t>
      </w:r>
    </w:p>
    <w:p w:rsidR="00EC129B" w:rsidRDefault="00EC129B" w:rsidP="00EC129B">
      <w:pPr>
        <w:pStyle w:val="a9"/>
        <w:tabs>
          <w:tab w:val="left" w:pos="2460"/>
        </w:tabs>
        <w:ind w:left="0"/>
        <w:jc w:val="both"/>
        <w:rPr>
          <w:b/>
          <w:sz w:val="28"/>
          <w:szCs w:val="28"/>
        </w:rPr>
      </w:pPr>
    </w:p>
    <w:p w:rsidR="00EC129B" w:rsidRDefault="00EC129B" w:rsidP="00EC129B">
      <w:pPr>
        <w:pStyle w:val="a9"/>
        <w:tabs>
          <w:tab w:val="left" w:pos="2460"/>
        </w:tabs>
        <w:ind w:left="0"/>
        <w:jc w:val="both"/>
        <w:rPr>
          <w:b/>
          <w:sz w:val="28"/>
          <w:szCs w:val="28"/>
        </w:rPr>
      </w:pPr>
    </w:p>
    <w:p w:rsidR="00EC129B" w:rsidRDefault="00EC129B" w:rsidP="00EC129B">
      <w:pPr>
        <w:pStyle w:val="a9"/>
        <w:tabs>
          <w:tab w:val="left" w:pos="2460"/>
        </w:tabs>
        <w:ind w:left="0"/>
        <w:jc w:val="both"/>
        <w:rPr>
          <w:b/>
          <w:sz w:val="28"/>
          <w:szCs w:val="28"/>
        </w:rPr>
      </w:pPr>
    </w:p>
    <w:p w:rsidR="00EC129B" w:rsidRDefault="00EC129B" w:rsidP="00EC129B">
      <w:pPr>
        <w:pStyle w:val="a9"/>
        <w:tabs>
          <w:tab w:val="left" w:pos="2460"/>
        </w:tabs>
        <w:ind w:left="0"/>
        <w:jc w:val="both"/>
        <w:rPr>
          <w:b/>
          <w:sz w:val="28"/>
          <w:szCs w:val="28"/>
        </w:rPr>
      </w:pPr>
    </w:p>
    <w:p w:rsidR="00EC129B" w:rsidRDefault="00EC129B" w:rsidP="00EC129B">
      <w:pPr>
        <w:pStyle w:val="a9"/>
        <w:tabs>
          <w:tab w:val="left" w:pos="2460"/>
        </w:tabs>
        <w:ind w:left="0"/>
        <w:jc w:val="both"/>
        <w:rPr>
          <w:b/>
          <w:sz w:val="28"/>
          <w:szCs w:val="28"/>
        </w:rPr>
      </w:pPr>
    </w:p>
    <w:p w:rsidR="00EC129B" w:rsidRDefault="00EC129B" w:rsidP="00EC129B">
      <w:pPr>
        <w:pStyle w:val="a9"/>
        <w:tabs>
          <w:tab w:val="left" w:pos="2460"/>
        </w:tabs>
        <w:ind w:left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792" w:tblpY="2"/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1"/>
        <w:gridCol w:w="2404"/>
        <w:gridCol w:w="751"/>
        <w:gridCol w:w="1470"/>
        <w:gridCol w:w="1544"/>
        <w:gridCol w:w="1514"/>
        <w:gridCol w:w="2227"/>
      </w:tblGrid>
      <w:tr w:rsidR="00EC129B" w:rsidRPr="00C44E99" w:rsidTr="00086ADF">
        <w:trPr>
          <w:trHeight w:val="3516"/>
        </w:trPr>
        <w:tc>
          <w:tcPr>
            <w:tcW w:w="468" w:type="dxa"/>
            <w:vMerge w:val="restart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35" w:type="dxa"/>
            <w:gridSpan w:val="2"/>
            <w:vMerge w:val="restart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 (индикатора) муниципальной программы</w:t>
            </w:r>
          </w:p>
        </w:tc>
        <w:tc>
          <w:tcPr>
            <w:tcW w:w="751" w:type="dxa"/>
            <w:vMerge w:val="restart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Значения показателей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(индикаторов) 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EC129B" w:rsidRPr="00013247" w:rsidRDefault="00EE5C7D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  <w:r w:rsidR="00EC129B"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 достижения значений показателей (индикаторов) муниципальной программы</w:t>
            </w:r>
          </w:p>
        </w:tc>
        <w:tc>
          <w:tcPr>
            <w:tcW w:w="2227" w:type="dxa"/>
            <w:vMerge w:val="restart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 информации для оценки достижений значения показателей (индикаторов), причины отклонений фактически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достигнутых 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значений 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показателей 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(индикаторов) от их плановых  значений</w:t>
            </w:r>
          </w:p>
        </w:tc>
      </w:tr>
      <w:tr w:rsidR="00EC129B" w:rsidRPr="00C44E99" w:rsidTr="00086ADF">
        <w:trPr>
          <w:trHeight w:val="352"/>
        </w:trPr>
        <w:tc>
          <w:tcPr>
            <w:tcW w:w="468" w:type="dxa"/>
            <w:vMerge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  <w:gridSpan w:val="2"/>
            <w:vMerge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плановые</w:t>
            </w:r>
          </w:p>
        </w:tc>
        <w:tc>
          <w:tcPr>
            <w:tcW w:w="1544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достигнутые</w:t>
            </w:r>
          </w:p>
        </w:tc>
        <w:tc>
          <w:tcPr>
            <w:tcW w:w="1514" w:type="dxa"/>
            <w:vMerge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29B" w:rsidRPr="00C44E99" w:rsidTr="00086ADF">
        <w:trPr>
          <w:trHeight w:val="3117"/>
        </w:trPr>
        <w:tc>
          <w:tcPr>
            <w:tcW w:w="599" w:type="dxa"/>
            <w:gridSpan w:val="2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04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Cs/>
                <w:sz w:val="28"/>
                <w:szCs w:val="28"/>
              </w:rPr>
              <w:t>Повышение качества предоставляемых ДШИ услуг, внедрение обновленных учебных планов, программ. Внедрение новых программ с учетом федерального государственного стандарта (ФГТ).</w:t>
            </w:r>
          </w:p>
        </w:tc>
        <w:tc>
          <w:tcPr>
            <w:tcW w:w="751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70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013247">
              <w:rPr>
                <w:rFonts w:ascii="Times New Roman" w:hAnsi="Times New Roman"/>
                <w:bCs/>
                <w:sz w:val="28"/>
                <w:szCs w:val="28"/>
              </w:rPr>
              <w:t xml:space="preserve"> с учетом федерального государственного стандарта (ФГТ).</w:t>
            </w:r>
          </w:p>
        </w:tc>
        <w:tc>
          <w:tcPr>
            <w:tcW w:w="1544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434F0" w:rsidRDefault="009434F0" w:rsidP="00086ADF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013247">
              <w:rPr>
                <w:rFonts w:ascii="Times New Roman" w:hAnsi="Times New Roman"/>
                <w:bCs/>
                <w:sz w:val="28"/>
                <w:szCs w:val="28"/>
              </w:rPr>
              <w:t xml:space="preserve"> с учетом федерального государственного стандарта (ФГТ).</w:t>
            </w:r>
          </w:p>
        </w:tc>
        <w:tc>
          <w:tcPr>
            <w:tcW w:w="1514" w:type="dxa"/>
            <w:shd w:val="clear" w:color="auto" w:fill="auto"/>
          </w:tcPr>
          <w:p w:rsidR="00EC129B" w:rsidRPr="00013247" w:rsidRDefault="00E07C95" w:rsidP="00EE5C7D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E5C7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</w:p>
        </w:tc>
        <w:tc>
          <w:tcPr>
            <w:tcW w:w="2227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Сведения от исполнителей программы 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9B" w:rsidRPr="00C44E99" w:rsidTr="00086ADF">
        <w:tc>
          <w:tcPr>
            <w:tcW w:w="599" w:type="dxa"/>
            <w:gridSpan w:val="2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4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Cs/>
                <w:sz w:val="28"/>
                <w:szCs w:val="28"/>
              </w:rPr>
              <w:t>Доля детей в возрасте 6,5 - 18 лет, получающих услуги по дополнительному образованию, в общей численности детей</w:t>
            </w:r>
          </w:p>
        </w:tc>
        <w:tc>
          <w:tcPr>
            <w:tcW w:w="751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70" w:type="dxa"/>
            <w:shd w:val="clear" w:color="auto" w:fill="auto"/>
          </w:tcPr>
          <w:p w:rsidR="00EC129B" w:rsidRPr="00013247" w:rsidRDefault="000E0EAF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  <w:tc>
          <w:tcPr>
            <w:tcW w:w="1544" w:type="dxa"/>
            <w:shd w:val="clear" w:color="auto" w:fill="auto"/>
          </w:tcPr>
          <w:p w:rsidR="00EC129B" w:rsidRPr="00013247" w:rsidRDefault="00E03D13" w:rsidP="000E0EA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E0EA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E0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EC129B" w:rsidRPr="00013247" w:rsidRDefault="00E07C95" w:rsidP="000E0EA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E5C7D">
              <w:rPr>
                <w:rFonts w:ascii="Times New Roman" w:hAnsi="Times New Roman"/>
                <w:sz w:val="28"/>
                <w:szCs w:val="28"/>
              </w:rPr>
              <w:t>,</w:t>
            </w:r>
            <w:r w:rsidR="000E0EA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27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Сведения от исполнителей (согласно данным паспорта реализации 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9B" w:rsidRPr="00C44E99" w:rsidTr="00086ADF">
        <w:trPr>
          <w:trHeight w:val="3626"/>
        </w:trPr>
        <w:tc>
          <w:tcPr>
            <w:tcW w:w="599" w:type="dxa"/>
            <w:gridSpan w:val="2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4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Доля педагогических работников,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 процентов.</w:t>
            </w:r>
          </w:p>
        </w:tc>
        <w:tc>
          <w:tcPr>
            <w:tcW w:w="751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70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Согласно графика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000264" w:rsidP="00E03D13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000264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  <w:r w:rsidR="00EE5C7D">
              <w:rPr>
                <w:rFonts w:ascii="Times New Roman" w:hAnsi="Times New Roman"/>
                <w:sz w:val="28"/>
                <w:szCs w:val="28"/>
              </w:rPr>
              <w:t>,</w:t>
            </w:r>
            <w:r w:rsidRPr="00013247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Сведения от исполнителей программы 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9B" w:rsidRPr="00C44E99" w:rsidTr="00086ADF">
        <w:trPr>
          <w:trHeight w:val="6354"/>
        </w:trPr>
        <w:tc>
          <w:tcPr>
            <w:tcW w:w="599" w:type="dxa"/>
            <w:gridSpan w:val="2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4" w:type="dxa"/>
            <w:shd w:val="clear" w:color="auto" w:fill="auto"/>
          </w:tcPr>
          <w:p w:rsidR="00EC129B" w:rsidRPr="00013247" w:rsidRDefault="00EC129B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Количество участников конкурсов, смотров, мероприятий, всего, чел., в том числе:</w:t>
            </w:r>
          </w:p>
          <w:p w:rsidR="00EC129B" w:rsidRPr="00013247" w:rsidRDefault="00EC129B" w:rsidP="00086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всероссийском уровне;</w:t>
            </w:r>
          </w:p>
          <w:p w:rsidR="00EC129B" w:rsidRPr="00013247" w:rsidRDefault="00EC129B" w:rsidP="00086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международном уровне;</w:t>
            </w:r>
          </w:p>
          <w:p w:rsidR="00EC129B" w:rsidRPr="00013247" w:rsidRDefault="00EC129B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областном уровне;</w:t>
            </w:r>
          </w:p>
          <w:p w:rsidR="00EC129B" w:rsidRDefault="00EC129B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региональном</w:t>
            </w:r>
          </w:p>
          <w:p w:rsidR="002B0190" w:rsidRPr="00013247" w:rsidRDefault="002B0190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EC129B" w:rsidRDefault="00EC129B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межрегиональном</w:t>
            </w:r>
          </w:p>
          <w:p w:rsidR="002B0190" w:rsidRPr="00013247" w:rsidRDefault="002B0190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EC129B" w:rsidRPr="00013247" w:rsidRDefault="00EC129B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 xml:space="preserve">- на межзональном </w:t>
            </w:r>
            <w:r w:rsidR="002B0190">
              <w:rPr>
                <w:rFonts w:ascii="Times New Roman" w:hAnsi="Times New Roman"/>
                <w:sz w:val="28"/>
                <w:szCs w:val="28"/>
              </w:rPr>
              <w:t xml:space="preserve"> уровне</w:t>
            </w:r>
            <w:r w:rsidRPr="000132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C129B" w:rsidRDefault="00EC129B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городском</w:t>
            </w:r>
          </w:p>
          <w:p w:rsidR="002B0190" w:rsidRPr="00013247" w:rsidRDefault="002B0190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EC129B" w:rsidRPr="00013247" w:rsidRDefault="00EC129B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 xml:space="preserve">  - на муниципальном уровне</w:t>
            </w:r>
          </w:p>
        </w:tc>
        <w:tc>
          <w:tcPr>
            <w:tcW w:w="751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70" w:type="dxa"/>
            <w:shd w:val="clear" w:color="auto" w:fill="auto"/>
          </w:tcPr>
          <w:p w:rsidR="00EC129B" w:rsidRPr="00013247" w:rsidRDefault="00D63351" w:rsidP="00C9005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0055">
              <w:rPr>
                <w:rFonts w:ascii="Times New Roman" w:hAnsi="Times New Roman"/>
                <w:sz w:val="28"/>
                <w:szCs w:val="28"/>
              </w:rPr>
              <w:t>50</w:t>
            </w:r>
            <w:r w:rsidR="00C337FD">
              <w:rPr>
                <w:rFonts w:ascii="Times New Roman" w:hAnsi="Times New Roman"/>
                <w:sz w:val="28"/>
                <w:szCs w:val="28"/>
              </w:rPr>
              <w:t>(80%)</w:t>
            </w:r>
          </w:p>
        </w:tc>
        <w:tc>
          <w:tcPr>
            <w:tcW w:w="1544" w:type="dxa"/>
            <w:shd w:val="clear" w:color="auto" w:fill="auto"/>
          </w:tcPr>
          <w:p w:rsidR="00EC129B" w:rsidRPr="00013247" w:rsidRDefault="00C90055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204A">
              <w:rPr>
                <w:rFonts w:ascii="Times New Roman" w:hAnsi="Times New Roman"/>
                <w:sz w:val="28"/>
                <w:szCs w:val="28"/>
              </w:rPr>
              <w:t>17</w:t>
            </w:r>
            <w:r w:rsidR="00C337F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E0EAF">
              <w:rPr>
                <w:rFonts w:ascii="Times New Roman" w:hAnsi="Times New Roman"/>
                <w:sz w:val="28"/>
                <w:szCs w:val="28"/>
              </w:rPr>
              <w:t>16</w:t>
            </w:r>
            <w:r w:rsidR="00C337FD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171262" w:rsidP="00E80310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чел.</w:t>
            </w:r>
          </w:p>
          <w:p w:rsidR="00EC129B" w:rsidRPr="00013247" w:rsidRDefault="00EC129B" w:rsidP="00E80310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171262" w:rsidP="00E80310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96 </w:t>
            </w:r>
            <w:r w:rsidR="00EC129B" w:rsidRPr="00013247"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EC129B" w:rsidRPr="00013247" w:rsidRDefault="00EC129B" w:rsidP="00E80310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E80310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062" w:rsidRDefault="00DF1062" w:rsidP="00E80310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171262" w:rsidP="00E80310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EC129B" w:rsidRPr="00013247"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EC129B" w:rsidRPr="00013247" w:rsidRDefault="00EC129B" w:rsidP="00E80310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171262" w:rsidP="00E80310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129B" w:rsidRPr="00013247"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E76D26" w:rsidRDefault="00E76D26" w:rsidP="00E80310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E80310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Default="006E521F" w:rsidP="00E80310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1262">
              <w:rPr>
                <w:rFonts w:ascii="Times New Roman" w:hAnsi="Times New Roman"/>
                <w:sz w:val="28"/>
                <w:szCs w:val="28"/>
              </w:rPr>
              <w:t>5</w:t>
            </w:r>
            <w:r w:rsidR="00EC129B" w:rsidRPr="00013247"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2B0190" w:rsidRDefault="002B0190" w:rsidP="00E80310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0190" w:rsidRDefault="00171262" w:rsidP="00E80310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0190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6E521F" w:rsidRDefault="006E521F" w:rsidP="00E80310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21F" w:rsidRPr="00013247" w:rsidRDefault="0005204A" w:rsidP="00E80310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6E521F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514" w:type="dxa"/>
            <w:shd w:val="clear" w:color="auto" w:fill="auto"/>
          </w:tcPr>
          <w:p w:rsidR="00EC129B" w:rsidRPr="00013247" w:rsidRDefault="00C90055" w:rsidP="000E0EA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3351">
              <w:rPr>
                <w:rFonts w:ascii="Times New Roman" w:hAnsi="Times New Roman"/>
                <w:sz w:val="28"/>
                <w:szCs w:val="28"/>
              </w:rPr>
              <w:t>,</w:t>
            </w:r>
            <w:r w:rsidR="000E0EAF">
              <w:rPr>
                <w:rFonts w:ascii="Times New Roman" w:hAnsi="Times New Roman"/>
                <w:sz w:val="28"/>
                <w:szCs w:val="28"/>
              </w:rPr>
              <w:t>45</w:t>
            </w:r>
            <w:r w:rsidR="009779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Сведения от исполнителей программы 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>(согласно данным паспорта реализации)</w:t>
            </w:r>
          </w:p>
        </w:tc>
      </w:tr>
      <w:tr w:rsidR="00EC129B" w:rsidRPr="00C44E99" w:rsidTr="00DF1062">
        <w:trPr>
          <w:trHeight w:val="841"/>
        </w:trPr>
        <w:tc>
          <w:tcPr>
            <w:tcW w:w="599" w:type="dxa"/>
            <w:gridSpan w:val="2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  <w:shd w:val="clear" w:color="auto" w:fill="auto"/>
          </w:tcPr>
          <w:p w:rsidR="00EC129B" w:rsidRPr="00013247" w:rsidRDefault="00EC129B" w:rsidP="00086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Количество победителей и призёров конкурсов, смотров, мероприятий, всего, чел., в том числе:</w:t>
            </w:r>
          </w:p>
          <w:p w:rsidR="00EC129B" w:rsidRPr="00013247" w:rsidRDefault="00EC129B" w:rsidP="00086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всероссийском уровне;</w:t>
            </w:r>
          </w:p>
          <w:p w:rsidR="00EC129B" w:rsidRPr="00013247" w:rsidRDefault="00EC129B" w:rsidP="00086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международном уровне;</w:t>
            </w:r>
          </w:p>
          <w:p w:rsidR="00EC129B" w:rsidRPr="00013247" w:rsidRDefault="00EC129B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областном уровне;</w:t>
            </w:r>
          </w:p>
          <w:p w:rsidR="00EC129B" w:rsidRPr="00013247" w:rsidRDefault="00EC129B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региональном</w:t>
            </w:r>
          </w:p>
          <w:p w:rsidR="0059076E" w:rsidRDefault="0059076E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1D0137" w:rsidRDefault="001D0137" w:rsidP="001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межрегиональном</w:t>
            </w:r>
          </w:p>
          <w:p w:rsidR="001D0137" w:rsidRPr="00013247" w:rsidRDefault="001D0137" w:rsidP="001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EC129B" w:rsidRDefault="0059076E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 межзональном </w:t>
            </w:r>
          </w:p>
          <w:p w:rsidR="0059076E" w:rsidRPr="00013247" w:rsidRDefault="0059076E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EC129B" w:rsidRDefault="00EC129B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городском</w:t>
            </w:r>
          </w:p>
          <w:p w:rsidR="0059076E" w:rsidRPr="00013247" w:rsidRDefault="0059076E" w:rsidP="0008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:rsidR="001D0137" w:rsidRDefault="00EC129B" w:rsidP="001D0137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- на </w:t>
            </w:r>
            <w:r w:rsidR="001D0137">
              <w:rPr>
                <w:rFonts w:ascii="Times New Roman" w:hAnsi="Times New Roman"/>
                <w:sz w:val="28"/>
                <w:szCs w:val="28"/>
              </w:rPr>
              <w:t>муни</w:t>
            </w:r>
            <w:r w:rsidRPr="00013247">
              <w:rPr>
                <w:rFonts w:ascii="Times New Roman" w:hAnsi="Times New Roman"/>
                <w:sz w:val="28"/>
                <w:szCs w:val="28"/>
              </w:rPr>
              <w:t>ци</w:t>
            </w:r>
            <w:r w:rsidR="001D0137">
              <w:rPr>
                <w:rFonts w:ascii="Times New Roman" w:hAnsi="Times New Roman"/>
                <w:sz w:val="28"/>
                <w:szCs w:val="28"/>
              </w:rPr>
              <w:t>па-</w:t>
            </w:r>
          </w:p>
          <w:p w:rsidR="00EC129B" w:rsidRPr="00013247" w:rsidRDefault="00EC129B" w:rsidP="001D0137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льном уровне</w:t>
            </w:r>
          </w:p>
        </w:tc>
        <w:tc>
          <w:tcPr>
            <w:tcW w:w="751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70" w:type="dxa"/>
            <w:shd w:val="clear" w:color="auto" w:fill="auto"/>
          </w:tcPr>
          <w:p w:rsidR="00EC129B" w:rsidRPr="00013247" w:rsidRDefault="00AA38A8" w:rsidP="00D312A1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1D0137">
              <w:rPr>
                <w:rFonts w:ascii="Times New Roman" w:hAnsi="Times New Roman"/>
                <w:sz w:val="28"/>
                <w:szCs w:val="28"/>
              </w:rPr>
              <w:t>(</w:t>
            </w:r>
            <w:r w:rsidR="00D312A1">
              <w:rPr>
                <w:rFonts w:ascii="Times New Roman" w:hAnsi="Times New Roman"/>
                <w:sz w:val="28"/>
                <w:szCs w:val="28"/>
              </w:rPr>
              <w:t>30</w:t>
            </w:r>
            <w:r w:rsidR="001D0137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44" w:type="dxa"/>
            <w:shd w:val="clear" w:color="auto" w:fill="auto"/>
          </w:tcPr>
          <w:p w:rsidR="00EC129B" w:rsidRDefault="00D63351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0310">
              <w:rPr>
                <w:rFonts w:ascii="Times New Roman" w:hAnsi="Times New Roman"/>
                <w:sz w:val="28"/>
                <w:szCs w:val="28"/>
              </w:rPr>
              <w:t>64</w:t>
            </w:r>
            <w:r w:rsidR="000D011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80310">
              <w:rPr>
                <w:rFonts w:ascii="Times New Roman" w:hAnsi="Times New Roman"/>
                <w:sz w:val="28"/>
                <w:szCs w:val="28"/>
              </w:rPr>
              <w:t>6</w:t>
            </w:r>
            <w:r w:rsidR="000D011D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977923" w:rsidRPr="00013247" w:rsidRDefault="00977923" w:rsidP="000D011D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D63351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D63351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6D26" w:rsidRDefault="00E76D26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0137" w:rsidRDefault="00D63351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D0137" w:rsidRDefault="001D0137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Default="00EC129B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0137" w:rsidRDefault="001D0137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1D0137" w:rsidRDefault="001D0137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02BA" w:rsidRDefault="00EE02BA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0137" w:rsidRDefault="00D63351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D0137" w:rsidRDefault="001D0137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013247" w:rsidRDefault="00DF1062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  <w:p w:rsidR="00E76D26" w:rsidRPr="00013247" w:rsidRDefault="00E76D26" w:rsidP="00086ADF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:rsidR="00EE5C7D" w:rsidRDefault="00D37C43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AC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E80310" w:rsidRPr="00EB1AC5">
              <w:rPr>
                <w:rFonts w:ascii="Times New Roman" w:hAnsi="Times New Roman"/>
                <w:sz w:val="28"/>
                <w:szCs w:val="28"/>
              </w:rPr>
              <w:t>,5</w:t>
            </w:r>
            <w:r w:rsidRPr="00EB1AC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C129B" w:rsidRPr="00013247" w:rsidRDefault="00EE5C7D" w:rsidP="00E80310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D312A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80310"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E07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Сведения от исполнителей программы 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(согласно данным паспорта реализации </w:t>
            </w:r>
          </w:p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129B" w:rsidRPr="00C44E99" w:rsidTr="00086ADF">
        <w:trPr>
          <w:trHeight w:val="2879"/>
        </w:trPr>
        <w:tc>
          <w:tcPr>
            <w:tcW w:w="599" w:type="dxa"/>
            <w:gridSpan w:val="2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4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Доля педагогических работников муниципальных образовательных организаций дополнительного образования детей, с которыми заключены эффективные контракты, процентов.</w:t>
            </w:r>
          </w:p>
        </w:tc>
        <w:tc>
          <w:tcPr>
            <w:tcW w:w="751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EC129B" w:rsidRPr="00013247" w:rsidRDefault="00E80310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:rsidR="00EC129B" w:rsidRPr="00013247" w:rsidRDefault="00E80310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EC129B" w:rsidRPr="00013247" w:rsidRDefault="00EC129B" w:rsidP="00EE5C7D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1</w:t>
            </w:r>
            <w:r w:rsidR="00EE5C7D">
              <w:rPr>
                <w:rFonts w:ascii="Times New Roman" w:hAnsi="Times New Roman"/>
                <w:sz w:val="28"/>
                <w:szCs w:val="28"/>
              </w:rPr>
              <w:t>,</w:t>
            </w:r>
            <w:r w:rsidRPr="0001324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27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9B" w:rsidRPr="003D5262" w:rsidTr="00086ADF">
        <w:tc>
          <w:tcPr>
            <w:tcW w:w="599" w:type="dxa"/>
            <w:gridSpan w:val="2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Средний показатель эффективности программы </w:t>
            </w:r>
          </w:p>
        </w:tc>
        <w:tc>
          <w:tcPr>
            <w:tcW w:w="751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470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EC129B" w:rsidRPr="00013247" w:rsidRDefault="00E07C95" w:rsidP="00D37C43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A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E5C7D" w:rsidRPr="00EB1AC5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37C43" w:rsidRPr="00EB1AC5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227" w:type="dxa"/>
            <w:shd w:val="clear" w:color="auto" w:fill="auto"/>
          </w:tcPr>
          <w:p w:rsidR="00EC129B" w:rsidRPr="00013247" w:rsidRDefault="00EC129B" w:rsidP="00086ADF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129B" w:rsidRDefault="00EC129B" w:rsidP="00EC129B">
      <w:pPr>
        <w:tabs>
          <w:tab w:val="left" w:pos="24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29B" w:rsidRPr="00013247" w:rsidRDefault="00EC129B" w:rsidP="00EC129B">
      <w:pPr>
        <w:tabs>
          <w:tab w:val="left" w:pos="24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247">
        <w:rPr>
          <w:rFonts w:ascii="Times New Roman" w:hAnsi="Times New Roman"/>
          <w:b/>
          <w:sz w:val="28"/>
          <w:szCs w:val="28"/>
        </w:rPr>
        <w:t>3.4.  Анализ факторов, повлиявших на ход реализации муниципальной</w:t>
      </w:r>
    </w:p>
    <w:p w:rsidR="00EC129B" w:rsidRPr="003E28A3" w:rsidRDefault="00EC129B" w:rsidP="00EC129B">
      <w:pPr>
        <w:spacing w:after="0" w:line="360" w:lineRule="auto"/>
        <w:ind w:firstLine="255"/>
        <w:jc w:val="center"/>
        <w:rPr>
          <w:rFonts w:ascii="Times New Roman" w:hAnsi="Times New Roman"/>
          <w:b/>
          <w:sz w:val="28"/>
          <w:szCs w:val="28"/>
        </w:rPr>
      </w:pPr>
      <w:r w:rsidRPr="00013247">
        <w:rPr>
          <w:rFonts w:ascii="Times New Roman" w:hAnsi="Times New Roman"/>
          <w:b/>
          <w:sz w:val="28"/>
          <w:szCs w:val="28"/>
        </w:rPr>
        <w:t>программы</w:t>
      </w:r>
      <w:r w:rsidRPr="009E49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 «Развитие дополнительного образования в</w:t>
      </w:r>
      <w:r w:rsidRPr="003E28A3">
        <w:rPr>
          <w:rFonts w:ascii="Times New Roman" w:hAnsi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/>
          <w:b/>
          <w:sz w:val="28"/>
          <w:szCs w:val="28"/>
        </w:rPr>
        <w:t>пальном</w:t>
      </w:r>
      <w:r w:rsidRPr="003E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районе</w:t>
      </w:r>
      <w:r w:rsidRPr="003E28A3">
        <w:rPr>
          <w:rFonts w:ascii="Times New Roman" w:hAnsi="Times New Roman"/>
          <w:b/>
          <w:sz w:val="28"/>
          <w:szCs w:val="28"/>
        </w:rPr>
        <w:t xml:space="preserve"> Кинельский»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28A3">
        <w:rPr>
          <w:rFonts w:ascii="Times New Roman" w:hAnsi="Times New Roman"/>
          <w:b/>
          <w:sz w:val="28"/>
          <w:szCs w:val="28"/>
        </w:rPr>
        <w:t xml:space="preserve"> за 20</w:t>
      </w:r>
      <w:r w:rsidR="00EE5C7D">
        <w:rPr>
          <w:rFonts w:ascii="Times New Roman" w:hAnsi="Times New Roman"/>
          <w:b/>
          <w:sz w:val="28"/>
          <w:szCs w:val="28"/>
        </w:rPr>
        <w:t>2</w:t>
      </w:r>
      <w:r w:rsidR="00493F68">
        <w:rPr>
          <w:rFonts w:ascii="Times New Roman" w:hAnsi="Times New Roman"/>
          <w:b/>
          <w:sz w:val="28"/>
          <w:szCs w:val="28"/>
        </w:rPr>
        <w:t>1</w:t>
      </w:r>
      <w:r w:rsidRPr="003E28A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C129B" w:rsidRDefault="00EC129B" w:rsidP="00EB1AC5">
      <w:pPr>
        <w:tabs>
          <w:tab w:val="left" w:pos="246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013247">
        <w:rPr>
          <w:rFonts w:ascii="Times New Roman" w:hAnsi="Times New Roman"/>
          <w:b/>
          <w:sz w:val="28"/>
          <w:szCs w:val="28"/>
        </w:rPr>
        <w:t>3.5. Данные о бюджетных ассигнованиях и иных средствах, направлен</w:t>
      </w:r>
      <w:r w:rsidR="00EB1AC5">
        <w:rPr>
          <w:rFonts w:ascii="Times New Roman" w:hAnsi="Times New Roman"/>
          <w:b/>
          <w:sz w:val="28"/>
          <w:szCs w:val="28"/>
        </w:rPr>
        <w:t>н</w:t>
      </w:r>
      <w:r w:rsidRPr="00013247">
        <w:rPr>
          <w:rFonts w:ascii="Times New Roman" w:hAnsi="Times New Roman"/>
          <w:b/>
          <w:sz w:val="28"/>
          <w:szCs w:val="28"/>
        </w:rPr>
        <w:t>ых</w:t>
      </w:r>
      <w:r w:rsidR="00EB1AC5">
        <w:rPr>
          <w:rFonts w:ascii="Times New Roman" w:hAnsi="Times New Roman"/>
          <w:b/>
          <w:sz w:val="28"/>
          <w:szCs w:val="28"/>
        </w:rPr>
        <w:t xml:space="preserve"> </w:t>
      </w:r>
      <w:r w:rsidRPr="00013247">
        <w:rPr>
          <w:rFonts w:ascii="Times New Roman" w:hAnsi="Times New Roman"/>
          <w:b/>
          <w:sz w:val="28"/>
          <w:szCs w:val="28"/>
        </w:rPr>
        <w:t>на выполнение мероприятий, а также освоенных в ходе реализации</w:t>
      </w:r>
      <w:r w:rsidR="00EB1AC5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3D3FA3">
        <w:rPr>
          <w:rFonts w:ascii="Times New Roman" w:hAnsi="Times New Roman"/>
          <w:b/>
          <w:sz w:val="28"/>
          <w:szCs w:val="28"/>
        </w:rPr>
        <w:t xml:space="preserve"> муниципальной  программы </w:t>
      </w:r>
    </w:p>
    <w:tbl>
      <w:tblPr>
        <w:tblW w:w="525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26"/>
        <w:gridCol w:w="3284"/>
        <w:gridCol w:w="1860"/>
        <w:gridCol w:w="143"/>
        <w:gridCol w:w="1985"/>
        <w:gridCol w:w="2269"/>
      </w:tblGrid>
      <w:tr w:rsidR="00EC129B" w:rsidRPr="00303D51" w:rsidTr="00086ADF">
        <w:trPr>
          <w:trHeight w:val="13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</w:rPr>
            </w:pPr>
            <w:r w:rsidRPr="00303D51">
              <w:rPr>
                <w:rFonts w:ascii="Times New Roman" w:hAnsi="Times New Roman"/>
              </w:rPr>
              <w:t>№ п/п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D51">
              <w:rPr>
                <w:rFonts w:ascii="Times New Roman" w:hAnsi="Times New Roman"/>
                <w:b/>
                <w:bCs/>
                <w:sz w:val="28"/>
                <w:szCs w:val="28"/>
              </w:rPr>
              <w:t>Общий объём финансирования</w:t>
            </w:r>
            <w:r w:rsidR="00805E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Pr="00303D51">
              <w:rPr>
                <w:rFonts w:ascii="Times New Roman" w:hAnsi="Times New Roman"/>
                <w:b/>
                <w:bCs/>
                <w:sz w:val="28"/>
                <w:szCs w:val="28"/>
              </w:rPr>
              <w:t>, тыс.руб.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D51">
              <w:rPr>
                <w:rFonts w:ascii="Times New Roman" w:hAnsi="Times New Roman"/>
                <w:b/>
                <w:bCs/>
                <w:sz w:val="28"/>
                <w:szCs w:val="28"/>
              </w:rPr>
              <w:t>Фактически освоено,   тыс.руб.</w:t>
            </w:r>
          </w:p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32C8">
              <w:rPr>
                <w:rFonts w:ascii="Times New Roman" w:hAnsi="Times New Roman"/>
                <w:b/>
                <w:bCs/>
                <w:sz w:val="28"/>
                <w:szCs w:val="28"/>
              </w:rPr>
              <w:t>Экономия (-); перерасход (+), тыс.руб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C129B" w:rsidRPr="00303D51" w:rsidTr="00086ADF">
        <w:trPr>
          <w:trHeight w:val="417"/>
        </w:trPr>
        <w:tc>
          <w:tcPr>
            <w:tcW w:w="3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b/>
                <w:sz w:val="28"/>
                <w:szCs w:val="28"/>
              </w:rPr>
              <w:t>1.Мероприятия в рамках местного бюджета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29B" w:rsidRPr="00303D51" w:rsidTr="00EE02BA">
        <w:trPr>
          <w:trHeight w:val="69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</w:rPr>
            </w:pPr>
            <w:r w:rsidRPr="00303D51">
              <w:rPr>
                <w:rFonts w:ascii="Times New Roman" w:hAnsi="Times New Roman"/>
              </w:rPr>
              <w:t>1.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both"/>
              <w:rPr>
                <w:rFonts w:ascii="Times New Roman" w:hAnsi="Times New Roman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 xml:space="preserve">Реализация дополнительной предпрофессиональной общеобразовательной программы в области музыкального искусства «Духовые </w:t>
            </w:r>
            <w:r w:rsidRPr="00303D51">
              <w:rPr>
                <w:rFonts w:ascii="Times New Roman" w:hAnsi="Times New Roman"/>
                <w:sz w:val="28"/>
                <w:szCs w:val="28"/>
              </w:rPr>
              <w:lastRenderedPageBreak/>
              <w:t>ударные инструменты»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95" w:rsidRDefault="00E07C95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303D51" w:rsidRDefault="00E07C95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3F68">
              <w:rPr>
                <w:rFonts w:ascii="Times New Roman" w:hAnsi="Times New Roman"/>
                <w:sz w:val="28"/>
                <w:szCs w:val="28"/>
              </w:rPr>
              <w:t>320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93F6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303D51" w:rsidRDefault="00E07C95" w:rsidP="0049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3F68">
              <w:rPr>
                <w:rFonts w:ascii="Times New Roman" w:hAnsi="Times New Roman"/>
                <w:sz w:val="28"/>
                <w:szCs w:val="28"/>
              </w:rPr>
              <w:t>320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93F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9B" w:rsidRPr="00303D51" w:rsidTr="00086ADF">
        <w:trPr>
          <w:trHeight w:val="16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EE02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музыкального искусства «Народные инструменты»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D15654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93F68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93F6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D15654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93F68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93F6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9B" w:rsidRPr="00303D51" w:rsidTr="00086ADF">
        <w:trPr>
          <w:trHeight w:val="9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EE02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музыкального искусства «Фортепиано»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493F68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</w:t>
            </w:r>
            <w:r w:rsidR="00D1565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C129B" w:rsidRPr="00303D51" w:rsidRDefault="00EC129B" w:rsidP="00086A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493F68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668,5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9B" w:rsidRPr="00303D51" w:rsidTr="00086ADF">
        <w:trPr>
          <w:trHeight w:val="148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EE02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музыкального искусства «Скрипка»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493F68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827,3</w:t>
            </w:r>
            <w:r w:rsidR="00EC129B" w:rsidRPr="00303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9B" w:rsidRPr="00303D51" w:rsidRDefault="00493F68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9B" w:rsidRPr="00303D51" w:rsidTr="00086ADF">
        <w:trPr>
          <w:trHeight w:val="65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9B" w:rsidRPr="00303D51" w:rsidRDefault="00EC129B" w:rsidP="00EE02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 музыкального искусства «Хоровое пение»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9B" w:rsidRPr="00303D51" w:rsidRDefault="00EC129B" w:rsidP="00493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1565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93F68">
              <w:rPr>
                <w:rFonts w:ascii="Times New Roman" w:hAnsi="Times New Roman"/>
                <w:sz w:val="28"/>
                <w:szCs w:val="28"/>
              </w:rPr>
              <w:t>498,6</w:t>
            </w:r>
          </w:p>
        </w:tc>
        <w:tc>
          <w:tcPr>
            <w:tcW w:w="10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29B" w:rsidRPr="00303D51" w:rsidRDefault="00493F68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498,6</w:t>
            </w:r>
          </w:p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9B" w:rsidRPr="00303D51" w:rsidTr="00086ADF">
        <w:trPr>
          <w:trHeight w:val="177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9B" w:rsidRPr="00303D51" w:rsidRDefault="00EC129B" w:rsidP="00EE02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 изобразительного искусства «Живопись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9B" w:rsidRPr="00303D51" w:rsidRDefault="00D15654" w:rsidP="00493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93F68">
              <w:rPr>
                <w:rFonts w:ascii="Times New Roman" w:hAnsi="Times New Roman"/>
                <w:sz w:val="28"/>
                <w:szCs w:val="28"/>
              </w:rPr>
              <w:t>1386,5</w:t>
            </w:r>
          </w:p>
        </w:tc>
        <w:tc>
          <w:tcPr>
            <w:tcW w:w="10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29B" w:rsidRPr="00303D51" w:rsidRDefault="00493F68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1386,5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9B" w:rsidRPr="00303D51" w:rsidTr="00086ADF">
        <w:trPr>
          <w:trHeight w:val="65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EE02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 общеобразовательной программы в области  искусств для контингента, принятого на обучение до 01.09.2016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9B" w:rsidRPr="00303D51" w:rsidRDefault="00EC129B" w:rsidP="00493F6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03D5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93F68">
              <w:rPr>
                <w:rFonts w:ascii="Times New Roman" w:hAnsi="Times New Roman"/>
                <w:sz w:val="28"/>
                <w:szCs w:val="28"/>
              </w:rPr>
              <w:t>1018,8</w:t>
            </w:r>
          </w:p>
        </w:tc>
        <w:tc>
          <w:tcPr>
            <w:tcW w:w="10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29B" w:rsidRPr="00303D51" w:rsidRDefault="00493F68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1018,8</w:t>
            </w:r>
            <w:r w:rsidR="00EC129B" w:rsidRPr="00303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9B" w:rsidRPr="00303D51" w:rsidTr="00086ADF">
        <w:trPr>
          <w:trHeight w:val="65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EE02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 общеобразовательных программ в области искусств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493F6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93F68">
              <w:rPr>
                <w:rFonts w:ascii="Times New Roman" w:hAnsi="Times New Roman"/>
                <w:sz w:val="28"/>
                <w:szCs w:val="28"/>
              </w:rPr>
              <w:t>1687,1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493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93F68">
              <w:rPr>
                <w:rFonts w:ascii="Times New Roman" w:hAnsi="Times New Roman"/>
                <w:sz w:val="28"/>
                <w:szCs w:val="28"/>
              </w:rPr>
              <w:t>1687,1</w:t>
            </w:r>
            <w:r w:rsidRPr="00303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9B" w:rsidRPr="00303D51" w:rsidTr="00086ADF">
        <w:trPr>
          <w:trHeight w:val="653"/>
        </w:trPr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 xml:space="preserve">             ИТОГО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493F68" w:rsidP="00493F6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8978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121624" w:rsidRDefault="00493F68" w:rsidP="0049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B" w:rsidRPr="00303D51" w:rsidRDefault="00EC129B" w:rsidP="0008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129B" w:rsidRDefault="00EC129B" w:rsidP="00EC129B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C129B" w:rsidRPr="006732C8" w:rsidRDefault="00EC129B" w:rsidP="00EC129B">
      <w:pPr>
        <w:tabs>
          <w:tab w:val="left" w:pos="24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43F">
        <w:rPr>
          <w:b/>
          <w:sz w:val="28"/>
          <w:szCs w:val="28"/>
        </w:rPr>
        <w:t xml:space="preserve">      </w:t>
      </w:r>
    </w:p>
    <w:p w:rsidR="00EC129B" w:rsidRPr="006732C8" w:rsidRDefault="00EC129B" w:rsidP="00EC129B">
      <w:pPr>
        <w:tabs>
          <w:tab w:val="left" w:pos="24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32C8">
        <w:rPr>
          <w:rFonts w:ascii="Times New Roman" w:hAnsi="Times New Roman"/>
          <w:b/>
          <w:sz w:val="28"/>
          <w:szCs w:val="28"/>
        </w:rPr>
        <w:t>3.6. Данные о выполнении сводных показателей муниципальных задний на оказание муниципальных услуг муниципальными учреждениями</w:t>
      </w:r>
    </w:p>
    <w:p w:rsidR="00EC129B" w:rsidRDefault="00EC129B" w:rsidP="00EC129B">
      <w:pPr>
        <w:tabs>
          <w:tab w:val="left" w:pos="24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ДО «Георгиевской ДШИ»</w:t>
      </w:r>
    </w:p>
    <w:p w:rsidR="00EC129B" w:rsidRDefault="00EC129B" w:rsidP="00EC129B">
      <w:pPr>
        <w:tabs>
          <w:tab w:val="left" w:pos="24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838">
        <w:rPr>
          <w:rFonts w:ascii="Times New Roman" w:hAnsi="Times New Roman"/>
          <w:b/>
          <w:sz w:val="28"/>
          <w:szCs w:val="28"/>
        </w:rPr>
        <w:t>3.7. Информация о внесённых ответственным исполнителем муниципальной программы и (или) соисполнителями муниципальной программы изменениях в программу.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EC129B" w:rsidRPr="003977BA" w:rsidTr="00086ADF">
        <w:trPr>
          <w:trHeight w:val="799"/>
        </w:trPr>
        <w:tc>
          <w:tcPr>
            <w:tcW w:w="675" w:type="dxa"/>
          </w:tcPr>
          <w:p w:rsidR="00EC129B" w:rsidRPr="003977BA" w:rsidRDefault="00EC129B" w:rsidP="00086ADF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B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09" w:type="dxa"/>
          </w:tcPr>
          <w:p w:rsidR="00EC129B" w:rsidRPr="003977BA" w:rsidRDefault="00EC129B" w:rsidP="00086ADF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BA">
              <w:rPr>
                <w:rFonts w:ascii="Times New Roman" w:hAnsi="Times New Roman"/>
                <w:sz w:val="24"/>
                <w:szCs w:val="24"/>
              </w:rPr>
              <w:t>Краткое описание внесённого</w:t>
            </w:r>
          </w:p>
          <w:p w:rsidR="00EC129B" w:rsidRPr="003977BA" w:rsidRDefault="00EC129B" w:rsidP="00086ADF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BA">
              <w:rPr>
                <w:rFonts w:ascii="Times New Roman" w:hAnsi="Times New Roman"/>
                <w:sz w:val="24"/>
                <w:szCs w:val="24"/>
              </w:rPr>
              <w:t xml:space="preserve"> в Программу изменения</w:t>
            </w:r>
          </w:p>
        </w:tc>
        <w:tc>
          <w:tcPr>
            <w:tcW w:w="2393" w:type="dxa"/>
          </w:tcPr>
          <w:p w:rsidR="00EC129B" w:rsidRPr="003977BA" w:rsidRDefault="00EC129B" w:rsidP="00086ADF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BA">
              <w:rPr>
                <w:rFonts w:ascii="Times New Roman" w:hAnsi="Times New Roman"/>
                <w:sz w:val="24"/>
                <w:szCs w:val="24"/>
              </w:rPr>
              <w:t>Реквизиты НПА</w:t>
            </w:r>
          </w:p>
        </w:tc>
        <w:tc>
          <w:tcPr>
            <w:tcW w:w="2393" w:type="dxa"/>
          </w:tcPr>
          <w:p w:rsidR="00EC129B" w:rsidRPr="003977BA" w:rsidRDefault="00EC129B" w:rsidP="00086ADF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BA">
              <w:rPr>
                <w:rFonts w:ascii="Times New Roman" w:hAnsi="Times New Roman"/>
                <w:sz w:val="24"/>
                <w:szCs w:val="24"/>
              </w:rPr>
              <w:t>Статус НПА</w:t>
            </w:r>
          </w:p>
        </w:tc>
      </w:tr>
      <w:tr w:rsidR="00EC129B" w:rsidRPr="003977BA" w:rsidTr="00086ADF">
        <w:tc>
          <w:tcPr>
            <w:tcW w:w="675" w:type="dxa"/>
          </w:tcPr>
          <w:p w:rsidR="00EC129B" w:rsidRPr="003977BA" w:rsidRDefault="00EC129B" w:rsidP="00086ADF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EC129B" w:rsidRPr="003977BA" w:rsidRDefault="00EC129B" w:rsidP="00086ADF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129B" w:rsidRPr="003977BA" w:rsidRDefault="00EC129B" w:rsidP="00086ADF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129B" w:rsidRPr="003977BA" w:rsidRDefault="00EC129B" w:rsidP="00086ADF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29B" w:rsidRDefault="00EC129B" w:rsidP="00EC129B">
      <w:pPr>
        <w:tabs>
          <w:tab w:val="left" w:pos="24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29B" w:rsidRPr="00BA2838" w:rsidRDefault="00EC129B" w:rsidP="00EC129B">
      <w:pPr>
        <w:tabs>
          <w:tab w:val="left" w:pos="24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838">
        <w:rPr>
          <w:rFonts w:ascii="Times New Roman" w:hAnsi="Times New Roman"/>
          <w:b/>
          <w:sz w:val="28"/>
          <w:szCs w:val="28"/>
        </w:rPr>
        <w:t>3.8. Запланированные, но не достигнутые результаты с указанием нереализованных или реализованных не в полной мере мероприятий.</w:t>
      </w:r>
    </w:p>
    <w:p w:rsidR="00EC129B" w:rsidRDefault="00977923" w:rsidP="00EC129B">
      <w:pPr>
        <w:tabs>
          <w:tab w:val="left" w:pos="24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итогам 202</w:t>
      </w:r>
      <w:r w:rsidR="00493F68">
        <w:rPr>
          <w:rFonts w:ascii="Times New Roman" w:hAnsi="Times New Roman"/>
          <w:sz w:val="28"/>
          <w:szCs w:val="28"/>
        </w:rPr>
        <w:t>1</w:t>
      </w:r>
      <w:r w:rsidR="00EC129B" w:rsidRPr="00BA2838">
        <w:rPr>
          <w:rFonts w:ascii="Times New Roman" w:hAnsi="Times New Roman"/>
          <w:sz w:val="28"/>
          <w:szCs w:val="28"/>
        </w:rPr>
        <w:t xml:space="preserve"> года мероприятия программы, влияющие непосредственно на достиже</w:t>
      </w:r>
      <w:r>
        <w:rPr>
          <w:rFonts w:ascii="Times New Roman" w:hAnsi="Times New Roman"/>
          <w:sz w:val="28"/>
          <w:szCs w:val="28"/>
        </w:rPr>
        <w:t>ние результатов программы в 202</w:t>
      </w:r>
      <w:r w:rsidR="00493F68">
        <w:rPr>
          <w:rFonts w:ascii="Times New Roman" w:hAnsi="Times New Roman"/>
          <w:sz w:val="28"/>
          <w:szCs w:val="28"/>
        </w:rPr>
        <w:t>1</w:t>
      </w:r>
      <w:r w:rsidR="00EC129B" w:rsidRPr="00BA2838">
        <w:rPr>
          <w:rFonts w:ascii="Times New Roman" w:hAnsi="Times New Roman"/>
          <w:sz w:val="28"/>
          <w:szCs w:val="28"/>
        </w:rPr>
        <w:t xml:space="preserve"> году, исполнены в полной мере.</w:t>
      </w:r>
    </w:p>
    <w:p w:rsidR="00EC129B" w:rsidRPr="00303D51" w:rsidRDefault="00EC129B" w:rsidP="00EC129B">
      <w:pPr>
        <w:tabs>
          <w:tab w:val="left" w:pos="24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E5C7D" w:rsidRPr="00EE5C7D" w:rsidRDefault="00EE5C7D" w:rsidP="00EE5C7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E5C7D">
        <w:rPr>
          <w:rFonts w:ascii="Times New Roman" w:hAnsi="Times New Roman"/>
          <w:b/>
          <w:sz w:val="28"/>
          <w:szCs w:val="28"/>
        </w:rPr>
        <w:lastRenderedPageBreak/>
        <w:t>3.9. Результаты комплексной оценки эффективности реализации муниципальной программы.</w:t>
      </w:r>
    </w:p>
    <w:p w:rsidR="00EE5C7D" w:rsidRPr="00EE5C7D" w:rsidRDefault="00EE5C7D" w:rsidP="00EE5C7D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от 22.11.2013 г. №1999 «Об утверждении Порядка принятия  решений о разработке, формировании и реализации муниципальных программ муниципального района Кинельский Самарской области».</w:t>
      </w:r>
    </w:p>
    <w:p w:rsidR="00EE5C7D" w:rsidRPr="00EE5C7D" w:rsidRDefault="00EE5C7D" w:rsidP="00EE5C7D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EE5C7D" w:rsidRPr="00E73091" w:rsidRDefault="00EE5C7D" w:rsidP="00EE5C7D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7309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EE5C7D" w:rsidRPr="00EE5C7D" w:rsidRDefault="00EE5C7D" w:rsidP="00EE5C7D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:rsidR="00EE5C7D" w:rsidRPr="00EE5C7D" w:rsidRDefault="00EE5C7D" w:rsidP="00EE5C7D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К1 - уровень достижения показателей (индикаторов) муниципальной программы;</w:t>
      </w:r>
    </w:p>
    <w:p w:rsidR="00EE5C7D" w:rsidRPr="00EE5C7D" w:rsidRDefault="00EE5C7D" w:rsidP="00EE5C7D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К2 - уровень исполнения планового объема финансового обеспечения муниципальной программы;</w:t>
      </w:r>
    </w:p>
    <w:p w:rsidR="00EE5C7D" w:rsidRPr="00EE5C7D" w:rsidRDefault="00EE5C7D" w:rsidP="00EE5C7D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К3 - уровень исполнения плана реализации мероприятий муниципальной программы.</w:t>
      </w:r>
    </w:p>
    <w:p w:rsidR="00EE5C7D" w:rsidRPr="00EE5C7D" w:rsidRDefault="00EE5C7D" w:rsidP="00EE5C7D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Эффективность реализации муниципальной программы (Эj) в отчетном периоде оценивается на основе полученных оценок по коэффициентам результативности (Кi) с учетом весовых коэффициентов (Вi) по следующей формуле:</w:t>
      </w:r>
    </w:p>
    <w:p w:rsidR="00EE5C7D" w:rsidRPr="00EE5C7D" w:rsidRDefault="00EE5C7D" w:rsidP="00EE5C7D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C7D" w:rsidRPr="00EE5C7D" w:rsidRDefault="00EE5C7D" w:rsidP="00EE5C7D">
      <w:pPr>
        <w:pStyle w:val="ConsPlusNormal"/>
        <w:spacing w:line="312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Эj = К1 x В1 + К2 x В2 + К3 x В3,</w:t>
      </w:r>
    </w:p>
    <w:p w:rsidR="00EE5C7D" w:rsidRPr="00EE5C7D" w:rsidRDefault="00EE5C7D" w:rsidP="00EE5C7D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E5C7D" w:rsidRPr="00EE5C7D" w:rsidRDefault="00EE5C7D" w:rsidP="00EE5C7D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весовые коэффициенты: В1 = 0,5; В2 = 0,2; В3 = 0,3.</w:t>
      </w:r>
    </w:p>
    <w:p w:rsidR="00EE5C7D" w:rsidRPr="00EE5C7D" w:rsidRDefault="00EE5C7D" w:rsidP="00EE5C7D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Эj = </w:t>
      </w:r>
      <w:r w:rsidR="00D37C43" w:rsidRPr="00B11360">
        <w:rPr>
          <w:rFonts w:ascii="Times New Roman" w:eastAsia="Times New Roman" w:hAnsi="Times New Roman" w:cs="Times New Roman"/>
          <w:sz w:val="28"/>
          <w:szCs w:val="28"/>
        </w:rPr>
        <w:t>118,5</w:t>
      </w:r>
      <w:r w:rsidRPr="00B11360">
        <w:rPr>
          <w:rFonts w:ascii="Times New Roman" w:eastAsia="Times New Roman" w:hAnsi="Times New Roman" w:cs="Times New Roman"/>
          <w:sz w:val="28"/>
          <w:szCs w:val="28"/>
        </w:rPr>
        <w:t xml:space="preserve"> х 0,5 + </w:t>
      </w:r>
      <w:r w:rsidR="001F5B84" w:rsidRPr="00B11360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B11360">
        <w:rPr>
          <w:rFonts w:ascii="Times New Roman" w:eastAsia="Times New Roman" w:hAnsi="Times New Roman" w:cs="Times New Roman"/>
          <w:sz w:val="28"/>
          <w:szCs w:val="28"/>
        </w:rPr>
        <w:t xml:space="preserve"> х 0,2 + 100 х 0,3 = </w:t>
      </w:r>
      <w:r w:rsidR="001F5B84" w:rsidRPr="00B113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37C43" w:rsidRPr="00B11360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50B38" w:rsidRPr="00B113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7C43" w:rsidRPr="00B1136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E5C7D" w:rsidRPr="00EE5C7D" w:rsidRDefault="00EE5C7D" w:rsidP="00EE5C7D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EE5C7D" w:rsidRPr="00EE5C7D" w:rsidRDefault="00EE5C7D" w:rsidP="00EE5C7D">
      <w:pPr>
        <w:pStyle w:val="ConsPlusNormal"/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5C7D" w:rsidRPr="00EE5C7D" w:rsidRDefault="00EE5C7D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:rsidR="003B43CD" w:rsidRDefault="003B43CD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C7D" w:rsidRPr="00EE5C7D" w:rsidRDefault="003B43CD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</w:t>
      </w:r>
      <w:r w:rsidR="00EE5C7D" w:rsidRPr="00EE5C7D">
        <w:rPr>
          <w:rFonts w:ascii="Times New Roman" w:eastAsia="Times New Roman" w:hAnsi="Times New Roman" w:cs="Times New Roman"/>
          <w:sz w:val="28"/>
          <w:szCs w:val="28"/>
        </w:rPr>
        <w:t>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EE5C7D" w:rsidRPr="00EE5C7D" w:rsidRDefault="00EE5C7D" w:rsidP="003B43C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 год определяется по следующей  формуле:</w:t>
      </w:r>
    </w:p>
    <w:p w:rsidR="00EE5C7D" w:rsidRPr="00EE5C7D" w:rsidRDefault="00EE5C7D" w:rsidP="00EE5C7D">
      <w:pPr>
        <w:pStyle w:val="ConsPlusNormal"/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708133" wp14:editId="71195811">
            <wp:extent cx="2041525" cy="584835"/>
            <wp:effectExtent l="0" t="0" r="0" b="5715"/>
            <wp:docPr id="7" name="Рисунок 7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C7D" w:rsidRPr="00EE5C7D" w:rsidRDefault="00EE5C7D" w:rsidP="00EE5C7D">
      <w:pPr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fldChar w:fldCharType="begin"/>
      </w:r>
      <w:r w:rsidRPr="00EE5C7D">
        <w:rPr>
          <w:rFonts w:ascii="Times New Roman" w:hAnsi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1,5+0,82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EE5C7D">
        <w:rPr>
          <w:rFonts w:ascii="Times New Roman" w:hAnsi="Times New Roman"/>
          <w:sz w:val="28"/>
          <w:szCs w:val="28"/>
        </w:rPr>
        <w:instrText xml:space="preserve"> </w:instrText>
      </w:r>
      <w:r w:rsidRPr="00EE5C7D">
        <w:rPr>
          <w:rFonts w:ascii="Times New Roman" w:hAnsi="Times New Roman"/>
          <w:sz w:val="28"/>
          <w:szCs w:val="28"/>
        </w:rPr>
        <w:fldChar w:fldCharType="end"/>
      </w:r>
      <w:r w:rsidRPr="00EE5C7D">
        <w:rPr>
          <w:rFonts w:ascii="Times New Roman" w:hAnsi="Times New Roman"/>
          <w:sz w:val="28"/>
          <w:szCs w:val="28"/>
        </w:rPr>
        <w:t xml:space="preserve">       где:</w:t>
      </w:r>
    </w:p>
    <w:p w:rsidR="00EE5C7D" w:rsidRPr="00EE5C7D" w:rsidRDefault="00EE5C7D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EE5C7D" w:rsidRPr="00EE5C7D" w:rsidRDefault="00EE5C7D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EE5C7D" w:rsidRPr="00EE5C7D" w:rsidRDefault="00EE5C7D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:rsidR="00EE5C7D" w:rsidRPr="00EE5C7D" w:rsidRDefault="00EE5C7D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EE5C7D" w:rsidRPr="00EE5C7D" w:rsidRDefault="003B43CD" w:rsidP="003B43CD">
      <w:pPr>
        <w:pStyle w:val="ConsPlusNormal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EE5C7D" w:rsidRPr="00EE5C7D">
        <w:rPr>
          <w:rFonts w:ascii="Times New Roman" w:eastAsia="Times New Roman" w:hAnsi="Times New Roman" w:cs="Times New Roman"/>
          <w:sz w:val="28"/>
          <w:szCs w:val="28"/>
        </w:rPr>
        <w:t>Рi = Зфi / Зпi;</w:t>
      </w:r>
    </w:p>
    <w:p w:rsidR="00EE5C7D" w:rsidRPr="00EE5C7D" w:rsidRDefault="00EE5C7D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lastRenderedPageBreak/>
        <w:t>- для целевых показателей, желаемой тенденцией развития которых является снижение значений:</w:t>
      </w:r>
    </w:p>
    <w:p w:rsidR="00EE5C7D" w:rsidRPr="00EE5C7D" w:rsidRDefault="00EE5C7D" w:rsidP="00EE5C7D">
      <w:pPr>
        <w:pStyle w:val="ConsPlusNormal"/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Рi = Зпi / Зфi,</w:t>
      </w:r>
    </w:p>
    <w:p w:rsidR="00EE5C7D" w:rsidRPr="00EE5C7D" w:rsidRDefault="00EE5C7D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E5C7D" w:rsidRPr="00EE5C7D" w:rsidRDefault="00EE5C7D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Зфi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EE5C7D" w:rsidRPr="00EE5C7D" w:rsidRDefault="00EE5C7D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Зпi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EE5C7D" w:rsidRPr="00EE5C7D" w:rsidRDefault="00EE5C7D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Р1 =</w:t>
      </w:r>
      <w:r w:rsidR="00E73091">
        <w:rPr>
          <w:rFonts w:ascii="Times New Roman" w:eastAsia="Times New Roman" w:hAnsi="Times New Roman" w:cs="Times New Roman"/>
          <w:sz w:val="28"/>
          <w:szCs w:val="28"/>
        </w:rPr>
        <w:t>8/8=1,0</w:t>
      </w:r>
    </w:p>
    <w:p w:rsidR="00EE5C7D" w:rsidRDefault="00EE5C7D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Р2 =</w:t>
      </w:r>
      <w:r w:rsidR="00E730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0EAF">
        <w:rPr>
          <w:rFonts w:ascii="Times New Roman" w:eastAsia="Times New Roman" w:hAnsi="Times New Roman" w:cs="Times New Roman"/>
          <w:sz w:val="28"/>
          <w:szCs w:val="28"/>
        </w:rPr>
        <w:t>5</w:t>
      </w:r>
      <w:r w:rsidR="00E730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0E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309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0E0EAF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30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0EAF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3091">
        <w:rPr>
          <w:rFonts w:ascii="Times New Roman" w:eastAsia="Times New Roman" w:hAnsi="Times New Roman" w:cs="Times New Roman"/>
          <w:sz w:val="28"/>
          <w:szCs w:val="28"/>
        </w:rPr>
        <w:t>=1,</w:t>
      </w:r>
      <w:r w:rsidR="000E0EAF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E73091" w:rsidRDefault="00E73091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360">
        <w:rPr>
          <w:rFonts w:ascii="Times New Roman" w:eastAsia="Times New Roman" w:hAnsi="Times New Roman" w:cs="Times New Roman"/>
          <w:sz w:val="28"/>
          <w:szCs w:val="28"/>
        </w:rPr>
        <w:t>Р3 = 1/1=1,0</w:t>
      </w:r>
    </w:p>
    <w:p w:rsidR="00E73091" w:rsidRDefault="00E73091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Р4= </w:t>
      </w:r>
      <w:r w:rsidR="003B43CD">
        <w:rPr>
          <w:rFonts w:ascii="Times New Roman" w:eastAsia="Times New Roman" w:hAnsi="Times New Roman" w:cs="Times New Roman"/>
          <w:sz w:val="28"/>
          <w:szCs w:val="28"/>
        </w:rPr>
        <w:t>217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3B43CD"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=1,</w:t>
      </w:r>
      <w:r w:rsidR="00AC1C7A"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3B43CD" w:rsidRDefault="00E73091" w:rsidP="003B43C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Р5= </w:t>
      </w:r>
      <w:r w:rsidR="00850B38">
        <w:rPr>
          <w:rFonts w:ascii="Times New Roman" w:eastAsia="Times New Roman" w:hAnsi="Times New Roman" w:cs="Times New Roman"/>
          <w:sz w:val="28"/>
          <w:szCs w:val="28"/>
        </w:rPr>
        <w:t xml:space="preserve">76/30 </w:t>
      </w:r>
      <w:r w:rsidR="003B43CD">
        <w:rPr>
          <w:rFonts w:ascii="Times New Roman" w:eastAsia="Times New Roman" w:hAnsi="Times New Roman" w:cs="Times New Roman"/>
          <w:sz w:val="28"/>
          <w:szCs w:val="28"/>
        </w:rPr>
        <w:t xml:space="preserve"> (164/45)=</w:t>
      </w:r>
      <w:r w:rsidR="00D37C43" w:rsidRPr="00B113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43CD" w:rsidRPr="00B11360">
        <w:rPr>
          <w:rFonts w:ascii="Times New Roman" w:eastAsia="Times New Roman" w:hAnsi="Times New Roman" w:cs="Times New Roman"/>
          <w:sz w:val="28"/>
          <w:szCs w:val="28"/>
        </w:rPr>
        <w:t>,5</w:t>
      </w:r>
      <w:r w:rsidR="00D37C43" w:rsidRPr="00B11360">
        <w:rPr>
          <w:rFonts w:ascii="Times New Roman" w:eastAsia="Times New Roman" w:hAnsi="Times New Roman" w:cs="Times New Roman"/>
          <w:sz w:val="28"/>
          <w:szCs w:val="28"/>
        </w:rPr>
        <w:t>0</w:t>
      </w:r>
      <w:r w:rsidR="003B43CD" w:rsidRPr="00B11360">
        <w:rPr>
          <w:rFonts w:ascii="Times New Roman" w:eastAsia="Times New Roman" w:hAnsi="Times New Roman" w:cs="Times New Roman"/>
          <w:sz w:val="28"/>
          <w:szCs w:val="28"/>
        </w:rPr>
        <w:t xml:space="preserve"> (3,64)</w:t>
      </w:r>
    </w:p>
    <w:p w:rsidR="003B43CD" w:rsidRDefault="003B43CD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091" w:rsidRPr="00EE5C7D" w:rsidRDefault="00E73091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Р6= </w:t>
      </w:r>
      <w:r w:rsidR="00AC1C7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AC1C7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=1,0</w:t>
      </w:r>
    </w:p>
    <w:p w:rsidR="00EE5C7D" w:rsidRPr="00EE5C7D" w:rsidRDefault="00EE5C7D" w:rsidP="00EE5C7D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C7D" w:rsidRPr="00EE5C7D" w:rsidRDefault="00EE5C7D" w:rsidP="00EE5C7D">
      <w:pPr>
        <w:shd w:val="clear" w:color="auto" w:fill="FFFFFF"/>
        <w:spacing w:line="312" w:lineRule="auto"/>
        <w:ind w:left="10" w:right="5" w:firstLine="725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EE5C7D" w:rsidRPr="00EE5C7D" w:rsidRDefault="00EE5C7D" w:rsidP="00EE5C7D">
      <w:pPr>
        <w:shd w:val="clear" w:color="auto" w:fill="FFFFFF"/>
        <w:spacing w:line="312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В случае если уровень достижения целевых показателей муниципальной программы (подпрограмм) значительно перевыполнен, оценка степени достижения целей и решения задач муниципальной программы (подпрограмм) по данному показателю принимается не более 1,5.</w:t>
      </w:r>
    </w:p>
    <w:p w:rsidR="00EE5C7D" w:rsidRPr="00EE5C7D" w:rsidRDefault="00EE5C7D" w:rsidP="00EE5C7D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К1=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1,0+1,16+1,0+1,45+1,50+1,0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0E0EAF" w:rsidRPr="00B11360">
        <w:rPr>
          <w:rFonts w:ascii="Times New Roman" w:hAnsi="Times New Roman"/>
          <w:sz w:val="28"/>
          <w:szCs w:val="28"/>
        </w:rPr>
        <w:t xml:space="preserve">х100= </w:t>
      </w:r>
      <w:r w:rsidR="00E73091" w:rsidRPr="00B11360">
        <w:rPr>
          <w:rFonts w:ascii="Times New Roman" w:hAnsi="Times New Roman"/>
          <w:sz w:val="28"/>
          <w:szCs w:val="28"/>
        </w:rPr>
        <w:t>1</w:t>
      </w:r>
      <w:r w:rsidR="00D37C43" w:rsidRPr="00B11360">
        <w:rPr>
          <w:rFonts w:ascii="Times New Roman" w:hAnsi="Times New Roman"/>
          <w:sz w:val="28"/>
          <w:szCs w:val="28"/>
        </w:rPr>
        <w:t>18</w:t>
      </w:r>
      <w:r w:rsidR="00E73091" w:rsidRPr="00B11360">
        <w:rPr>
          <w:rFonts w:ascii="Times New Roman" w:hAnsi="Times New Roman"/>
          <w:sz w:val="28"/>
          <w:szCs w:val="28"/>
        </w:rPr>
        <w:t>,</w:t>
      </w:r>
      <w:r w:rsidR="00D37C43" w:rsidRPr="00B11360">
        <w:rPr>
          <w:rFonts w:ascii="Times New Roman" w:hAnsi="Times New Roman"/>
          <w:sz w:val="28"/>
          <w:szCs w:val="28"/>
        </w:rPr>
        <w:t>5</w:t>
      </w:r>
      <w:r w:rsidRPr="00EE5C7D">
        <w:rPr>
          <w:rFonts w:ascii="Times New Roman" w:hAnsi="Times New Roman"/>
          <w:sz w:val="28"/>
          <w:szCs w:val="28"/>
        </w:rPr>
        <w:t xml:space="preserve">  </w:t>
      </w:r>
    </w:p>
    <w:p w:rsidR="00EE5C7D" w:rsidRPr="00EE5C7D" w:rsidRDefault="00EE5C7D" w:rsidP="00EE5C7D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</w:p>
    <w:p w:rsidR="00EE5C7D" w:rsidRPr="00EE5C7D" w:rsidRDefault="00EE5C7D" w:rsidP="00EE5C7D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Оценка уровня исполнения</w:t>
      </w:r>
    </w:p>
    <w:p w:rsidR="00EE5C7D" w:rsidRPr="00EE5C7D" w:rsidRDefault="00EE5C7D" w:rsidP="00EE5C7D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 xml:space="preserve"> планового объема финансового обеспечения</w:t>
      </w:r>
    </w:p>
    <w:p w:rsidR="00EE5C7D" w:rsidRPr="00EE5C7D" w:rsidRDefault="00EE5C7D" w:rsidP="00EE5C7D">
      <w:pPr>
        <w:shd w:val="clear" w:color="auto" w:fill="FFFFFF"/>
        <w:spacing w:line="312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</w:p>
    <w:p w:rsidR="00EE5C7D" w:rsidRPr="00EE5C7D" w:rsidRDefault="00EE5C7D" w:rsidP="00EE5C7D">
      <w:pPr>
        <w:shd w:val="clear" w:color="auto" w:fill="FFFFFF"/>
        <w:spacing w:line="312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lastRenderedPageBreak/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EE5C7D" w:rsidRPr="00EE5C7D" w:rsidRDefault="00EE5C7D" w:rsidP="00EE5C7D">
      <w:pPr>
        <w:shd w:val="clear" w:color="auto" w:fill="FFFFFF"/>
        <w:spacing w:line="312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EE5C7D" w:rsidRPr="00EE5C7D" w:rsidRDefault="00EE5C7D" w:rsidP="00EE5C7D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</w:p>
    <w:p w:rsidR="00EE5C7D" w:rsidRPr="00EE5C7D" w:rsidRDefault="00EE5C7D" w:rsidP="00EE5C7D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Уф = Фф / Фп х100%;</w:t>
      </w:r>
    </w:p>
    <w:p w:rsidR="00EE5C7D" w:rsidRPr="00EE5C7D" w:rsidRDefault="00EE5C7D" w:rsidP="00EE5C7D">
      <w:pPr>
        <w:shd w:val="clear" w:color="auto" w:fill="FFFFFF"/>
        <w:spacing w:line="312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EE5C7D" w:rsidRPr="00EE5C7D" w:rsidRDefault="00EE5C7D" w:rsidP="00EE5C7D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Уф = Фп / Фф х100%</w:t>
      </w:r>
    </w:p>
    <w:p w:rsidR="00EE5C7D" w:rsidRPr="00EE5C7D" w:rsidRDefault="00EE5C7D" w:rsidP="00EE5C7D">
      <w:pPr>
        <w:shd w:val="clear" w:color="auto" w:fill="FFFFFF"/>
        <w:spacing w:line="312" w:lineRule="auto"/>
        <w:ind w:left="552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где</w:t>
      </w:r>
    </w:p>
    <w:p w:rsidR="00EE5C7D" w:rsidRPr="00EE5C7D" w:rsidRDefault="00EE5C7D" w:rsidP="00EE5C7D">
      <w:pPr>
        <w:shd w:val="clear" w:color="auto" w:fill="FFFFFF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Уф - уровень финансирования реализации муниципальной программы, %;</w:t>
      </w:r>
    </w:p>
    <w:p w:rsidR="00EE5C7D" w:rsidRPr="00EE5C7D" w:rsidRDefault="00EE5C7D" w:rsidP="00EE5C7D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Фф - фактический объем финансовых ресурсов, направленный на реализацию муниципальной программы (подпрограмм);</w:t>
      </w:r>
    </w:p>
    <w:p w:rsidR="00EE5C7D" w:rsidRPr="00EE5C7D" w:rsidRDefault="00EE5C7D" w:rsidP="00EE5C7D">
      <w:pPr>
        <w:shd w:val="clear" w:color="auto" w:fill="FFFFFF"/>
        <w:spacing w:line="312" w:lineRule="auto"/>
        <w:ind w:left="10" w:right="19" w:firstLine="704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Фп - плановый объем финансовых ресурсов на соответствующий отчетный период.</w:t>
      </w:r>
    </w:p>
    <w:p w:rsidR="00EE5C7D" w:rsidRPr="00EE5C7D" w:rsidRDefault="00EE5C7D" w:rsidP="00EE5C7D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EE5C7D" w:rsidRPr="00EE5C7D" w:rsidRDefault="00EE5C7D" w:rsidP="00EE5C7D">
      <w:pPr>
        <w:pStyle w:val="ConsPlusNormal"/>
        <w:spacing w:line="312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(К2 = 100%).</w:t>
      </w:r>
    </w:p>
    <w:p w:rsidR="00EE5C7D" w:rsidRPr="00EE5C7D" w:rsidRDefault="00EE5C7D" w:rsidP="00EE5C7D">
      <w:pPr>
        <w:pStyle w:val="ConsPlusNormal"/>
        <w:spacing w:line="312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(К2) учитываются фактические расходы (согласно принятым к учету документам) бюджетов всех уровней и внебюджетные средства.</w:t>
      </w:r>
    </w:p>
    <w:p w:rsidR="00EE5C7D" w:rsidRPr="00EE5C7D" w:rsidRDefault="00EE5C7D" w:rsidP="00EE5C7D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К2= </w:t>
      </w:r>
      <w:r w:rsidR="00E73091">
        <w:rPr>
          <w:rFonts w:ascii="Times New Roman" w:eastAsia="Times New Roman" w:hAnsi="Times New Roman" w:cs="Times New Roman"/>
          <w:sz w:val="28"/>
          <w:szCs w:val="28"/>
        </w:rPr>
        <w:t>8 </w:t>
      </w:r>
      <w:r w:rsidR="00493F68">
        <w:rPr>
          <w:rFonts w:ascii="Times New Roman" w:eastAsia="Times New Roman" w:hAnsi="Times New Roman" w:cs="Times New Roman"/>
          <w:sz w:val="28"/>
          <w:szCs w:val="28"/>
        </w:rPr>
        <w:t>978</w:t>
      </w:r>
      <w:r w:rsidR="00E73091">
        <w:rPr>
          <w:rFonts w:ascii="Times New Roman" w:eastAsia="Times New Roman" w:hAnsi="Times New Roman" w:cs="Times New Roman"/>
          <w:sz w:val="28"/>
          <w:szCs w:val="28"/>
        </w:rPr>
        <w:t>/</w:t>
      </w:r>
      <w:r w:rsidR="00493F68">
        <w:rPr>
          <w:rFonts w:ascii="Times New Roman" w:eastAsia="Times New Roman" w:hAnsi="Times New Roman" w:cs="Times New Roman"/>
          <w:sz w:val="28"/>
          <w:szCs w:val="28"/>
        </w:rPr>
        <w:t>8 978</w:t>
      </w:r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*100%= </w:t>
      </w:r>
      <w:r w:rsidR="00E73091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EE5C7D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EE5C7D" w:rsidRPr="00EE5C7D" w:rsidRDefault="00EE5C7D" w:rsidP="00EE5C7D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 xml:space="preserve">Оценка уровня выполнения мероприятий </w:t>
      </w:r>
    </w:p>
    <w:p w:rsidR="00EE5C7D" w:rsidRPr="00EE5C7D" w:rsidRDefault="00EE5C7D" w:rsidP="00EE5C7D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муниципальной программы (подпрограмм)</w:t>
      </w:r>
    </w:p>
    <w:p w:rsidR="00EE5C7D" w:rsidRPr="00EE5C7D" w:rsidRDefault="00EE5C7D" w:rsidP="00EE5C7D">
      <w:pPr>
        <w:shd w:val="clear" w:color="auto" w:fill="FFFFFF"/>
        <w:spacing w:line="312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</w:p>
    <w:p w:rsidR="00EE5C7D" w:rsidRPr="00EE5C7D" w:rsidRDefault="00EE5C7D" w:rsidP="00EE5C7D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EE5C7D" w:rsidRPr="00EE5C7D" w:rsidRDefault="00EE5C7D" w:rsidP="00EE5C7D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EE5C7D" w:rsidRPr="00EE5C7D" w:rsidRDefault="00EE5C7D" w:rsidP="00EE5C7D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C7D" w:rsidRPr="00EE5C7D" w:rsidRDefault="00EE5C7D" w:rsidP="00EE5C7D">
      <w:pPr>
        <w:pStyle w:val="ConsPlusNormal"/>
        <w:spacing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К3 = (Mф / Мп) x 100 (%),</w:t>
      </w:r>
    </w:p>
    <w:p w:rsidR="00EE5C7D" w:rsidRPr="00EE5C7D" w:rsidRDefault="00EE5C7D" w:rsidP="00EE5C7D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E5C7D" w:rsidRPr="00EE5C7D" w:rsidRDefault="00EE5C7D" w:rsidP="00EE5C7D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Мф - количество реализованных мероприятий муниципальной программы;</w:t>
      </w:r>
    </w:p>
    <w:p w:rsidR="00EE5C7D" w:rsidRPr="00EE5C7D" w:rsidRDefault="00EE5C7D" w:rsidP="00EE5C7D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Мп - количество запланированных мероприятий муниципальной программы.</w:t>
      </w:r>
    </w:p>
    <w:p w:rsidR="00EE5C7D" w:rsidRPr="00EE5C7D" w:rsidRDefault="00EE5C7D" w:rsidP="00EE5C7D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EE5C7D" w:rsidRPr="00EE5C7D" w:rsidRDefault="00EE5C7D" w:rsidP="00EE5C7D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К3 =</w:t>
      </w:r>
      <w:r w:rsidR="001F5B8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E5C7D">
        <w:rPr>
          <w:rFonts w:ascii="Times New Roman" w:eastAsia="Times New Roman" w:hAnsi="Times New Roman" w:cs="Times New Roman"/>
          <w:sz w:val="28"/>
          <w:szCs w:val="28"/>
        </w:rPr>
        <w:t>/</w:t>
      </w:r>
      <w:r w:rsidR="001F5B8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E5C7D">
        <w:rPr>
          <w:rFonts w:ascii="Times New Roman" w:eastAsia="Times New Roman" w:hAnsi="Times New Roman" w:cs="Times New Roman"/>
          <w:sz w:val="28"/>
          <w:szCs w:val="28"/>
        </w:rPr>
        <w:t>*100=100%</w:t>
      </w:r>
    </w:p>
    <w:p w:rsidR="00EC129B" w:rsidRPr="00EE5C7D" w:rsidRDefault="00EC129B" w:rsidP="00EC129B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  <w:r w:rsidRPr="00EE5C7D">
        <w:rPr>
          <w:rFonts w:ascii="Times New Roman" w:hAnsi="Times New Roman"/>
          <w:b/>
          <w:sz w:val="28"/>
          <w:szCs w:val="28"/>
        </w:rPr>
        <w:t>3.</w:t>
      </w:r>
      <w:r w:rsidR="00EE5C7D" w:rsidRPr="00EE5C7D">
        <w:rPr>
          <w:rFonts w:ascii="Times New Roman" w:hAnsi="Times New Roman"/>
          <w:b/>
          <w:sz w:val="28"/>
          <w:szCs w:val="28"/>
        </w:rPr>
        <w:t>10</w:t>
      </w:r>
      <w:r w:rsidRPr="00EE5C7D">
        <w:rPr>
          <w:rFonts w:ascii="Times New Roman" w:hAnsi="Times New Roman"/>
          <w:b/>
          <w:sz w:val="28"/>
          <w:szCs w:val="28"/>
        </w:rPr>
        <w:t>. Предложения о дальнейшей реализации муниципальной программы.</w:t>
      </w:r>
    </w:p>
    <w:p w:rsidR="00EC129B" w:rsidRPr="00303D51" w:rsidRDefault="00EC129B" w:rsidP="00EC129B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BA2838">
        <w:rPr>
          <w:rFonts w:ascii="Times New Roman" w:hAnsi="Times New Roman"/>
          <w:sz w:val="28"/>
          <w:szCs w:val="28"/>
        </w:rPr>
        <w:t>Продолжить реализацию программы в связи с высокой ее эффективностью</w:t>
      </w:r>
      <w:r>
        <w:rPr>
          <w:rFonts w:ascii="Times New Roman" w:hAnsi="Times New Roman"/>
          <w:sz w:val="28"/>
          <w:szCs w:val="28"/>
        </w:rPr>
        <w:t>.</w:t>
      </w:r>
    </w:p>
    <w:p w:rsidR="00EC129B" w:rsidRPr="00EE5C7D" w:rsidRDefault="00EC129B" w:rsidP="00EC129B">
      <w:pPr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Пояснительная записка</w:t>
      </w:r>
    </w:p>
    <w:p w:rsidR="00EC129B" w:rsidRPr="00EE5C7D" w:rsidRDefault="00EC129B" w:rsidP="00EC129B">
      <w:pPr>
        <w:spacing w:after="0" w:line="360" w:lineRule="auto"/>
        <w:ind w:firstLine="255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к отчету о реализации муниципальной программы «Развитие дополнительного образования в муниципальном районе Кинельский»</w:t>
      </w:r>
    </w:p>
    <w:p w:rsidR="00EC129B" w:rsidRPr="00EE5C7D" w:rsidRDefault="00977923" w:rsidP="00EC129B">
      <w:pPr>
        <w:spacing w:after="0" w:line="360" w:lineRule="auto"/>
        <w:ind w:firstLine="255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на 2018-2023 г.г.» за 202</w:t>
      </w:r>
      <w:r w:rsidR="00493F68">
        <w:rPr>
          <w:rFonts w:ascii="Times New Roman" w:hAnsi="Times New Roman"/>
          <w:sz w:val="28"/>
          <w:szCs w:val="28"/>
        </w:rPr>
        <w:t>1</w:t>
      </w:r>
      <w:r w:rsidR="00EC129B" w:rsidRPr="00EE5C7D">
        <w:rPr>
          <w:rFonts w:ascii="Times New Roman" w:hAnsi="Times New Roman"/>
          <w:sz w:val="28"/>
          <w:szCs w:val="28"/>
        </w:rPr>
        <w:t xml:space="preserve"> год</w:t>
      </w:r>
    </w:p>
    <w:p w:rsidR="00EC129B" w:rsidRPr="00BA2838" w:rsidRDefault="00EC129B" w:rsidP="00EC129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A2838">
        <w:rPr>
          <w:rFonts w:ascii="Times New Roman" w:hAnsi="Times New Roman"/>
          <w:sz w:val="28"/>
          <w:szCs w:val="28"/>
        </w:rPr>
        <w:t xml:space="preserve">       На территории муницип</w:t>
      </w:r>
      <w:r w:rsidR="00977923">
        <w:rPr>
          <w:rFonts w:ascii="Times New Roman" w:hAnsi="Times New Roman"/>
          <w:sz w:val="28"/>
          <w:szCs w:val="28"/>
        </w:rPr>
        <w:t>ального района Кинельский в 202</w:t>
      </w:r>
      <w:r w:rsidR="00493F68">
        <w:rPr>
          <w:rFonts w:ascii="Times New Roman" w:hAnsi="Times New Roman"/>
          <w:sz w:val="28"/>
          <w:szCs w:val="28"/>
        </w:rPr>
        <w:t>1</w:t>
      </w:r>
      <w:r w:rsidRPr="00BA2838">
        <w:rPr>
          <w:rFonts w:ascii="Times New Roman" w:hAnsi="Times New Roman"/>
          <w:sz w:val="28"/>
          <w:szCs w:val="28"/>
        </w:rPr>
        <w:t xml:space="preserve"> году реализовывалась муниципальная программа «Развитие дополнительного образования  в муниципальном</w:t>
      </w:r>
      <w:r w:rsidR="00977923">
        <w:rPr>
          <w:rFonts w:ascii="Times New Roman" w:hAnsi="Times New Roman"/>
          <w:sz w:val="28"/>
          <w:szCs w:val="28"/>
        </w:rPr>
        <w:t xml:space="preserve"> районе Кинельский» на 2018-2023</w:t>
      </w:r>
      <w:r w:rsidRPr="00BA2838">
        <w:rPr>
          <w:rFonts w:ascii="Times New Roman" w:hAnsi="Times New Roman"/>
          <w:sz w:val="28"/>
          <w:szCs w:val="28"/>
        </w:rPr>
        <w:t xml:space="preserve"> г.г.» далее (Программа) </w:t>
      </w:r>
      <w:r w:rsidRPr="00BA2838">
        <w:rPr>
          <w:rFonts w:ascii="Times New Roman" w:hAnsi="Times New Roman"/>
          <w:sz w:val="28"/>
          <w:szCs w:val="28"/>
        </w:rPr>
        <w:lastRenderedPageBreak/>
        <w:t>утвержденная постановлением администрации муниципального района Кинельский от 20.12.2017 г. № 2262.</w:t>
      </w:r>
    </w:p>
    <w:p w:rsidR="00EC129B" w:rsidRPr="00BA2838" w:rsidRDefault="00977923" w:rsidP="00EC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493F68">
        <w:rPr>
          <w:rFonts w:ascii="Times New Roman" w:hAnsi="Times New Roman"/>
          <w:sz w:val="28"/>
          <w:szCs w:val="28"/>
        </w:rPr>
        <w:t>1</w:t>
      </w:r>
      <w:r w:rsidR="00EC129B" w:rsidRPr="00BA2838">
        <w:rPr>
          <w:rFonts w:ascii="Times New Roman" w:hAnsi="Times New Roman"/>
          <w:sz w:val="28"/>
          <w:szCs w:val="28"/>
        </w:rPr>
        <w:t xml:space="preserve"> году мероприятия по  созданию </w:t>
      </w:r>
      <w:r w:rsidR="00EC129B" w:rsidRPr="00EE5C7D">
        <w:rPr>
          <w:rFonts w:ascii="Times New Roman" w:hAnsi="Times New Roman"/>
          <w:sz w:val="28"/>
          <w:szCs w:val="28"/>
        </w:rPr>
        <w:t xml:space="preserve">роста разнообразия и качества образовательных услуг на основе расширения возможностей получения дополнительного образования в соответствии с запросами и потребностями окружающего социума (социальным заказом), ежегодное участие одаренных обучающихся ДШИ в конкурсных мероприятиях различного уровня, обязательное прохождение преподавателями курсов повышения квалификации и обязательная аттестация для всех педагогических работников, усиление в содержании деятельности школы роли воспитательной функции,  повышение качества образовательной, воспитательной, культурно-досуговой деятельности ДШИ в рамках системы непрерывного, преемственного и доступного образовательного процесса, рост личностных и профессиональных достижений обучающихся, преподавателей, администрации, повышение рейтинга образовательного учреждения </w:t>
      </w:r>
      <w:r w:rsidR="00EC129B" w:rsidRPr="00BA2838">
        <w:rPr>
          <w:rFonts w:ascii="Times New Roman" w:hAnsi="Times New Roman"/>
          <w:sz w:val="28"/>
          <w:szCs w:val="28"/>
        </w:rPr>
        <w:t xml:space="preserve">  </w:t>
      </w:r>
      <w:r w:rsidR="00EC129B" w:rsidRPr="00EE5C7D">
        <w:rPr>
          <w:rFonts w:ascii="Times New Roman" w:hAnsi="Times New Roman"/>
          <w:sz w:val="28"/>
          <w:szCs w:val="28"/>
        </w:rPr>
        <w:t xml:space="preserve">осуществлялись за счет бюджета района. </w:t>
      </w:r>
    </w:p>
    <w:p w:rsidR="00EC129B" w:rsidRPr="00EE5C7D" w:rsidRDefault="00EC129B" w:rsidP="00EC1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В процессе реализации в плановые мероприятия вносились корректировки с целью повышения эффективности программы.</w:t>
      </w:r>
    </w:p>
    <w:p w:rsidR="00EC129B" w:rsidRPr="00BA2838" w:rsidRDefault="00EC129B" w:rsidP="00EC12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 xml:space="preserve">      Таким образом, с учетом внесенных изменений</w:t>
      </w:r>
      <w:r w:rsidRPr="00BA2838">
        <w:rPr>
          <w:rFonts w:ascii="Times New Roman" w:hAnsi="Times New Roman"/>
          <w:sz w:val="28"/>
          <w:szCs w:val="28"/>
        </w:rPr>
        <w:t xml:space="preserve"> на реализацию вс</w:t>
      </w:r>
      <w:r w:rsidR="00977923">
        <w:rPr>
          <w:rFonts w:ascii="Times New Roman" w:hAnsi="Times New Roman"/>
          <w:sz w:val="28"/>
          <w:szCs w:val="28"/>
        </w:rPr>
        <w:t>ех мероприятий Программы на 202</w:t>
      </w:r>
      <w:r w:rsidR="00493F68">
        <w:rPr>
          <w:rFonts w:ascii="Times New Roman" w:hAnsi="Times New Roman"/>
          <w:sz w:val="28"/>
          <w:szCs w:val="28"/>
        </w:rPr>
        <w:t>1</w:t>
      </w:r>
      <w:r w:rsidRPr="00BA2838">
        <w:rPr>
          <w:rFonts w:ascii="Times New Roman" w:hAnsi="Times New Roman"/>
          <w:sz w:val="28"/>
          <w:szCs w:val="28"/>
        </w:rPr>
        <w:t xml:space="preserve"> год были запланированы денежные средства в размере    </w:t>
      </w:r>
      <w:r w:rsidR="00493F68">
        <w:rPr>
          <w:rFonts w:ascii="Times New Roman" w:hAnsi="Times New Roman"/>
          <w:sz w:val="28"/>
          <w:szCs w:val="28"/>
        </w:rPr>
        <w:t>8978</w:t>
      </w:r>
      <w:r w:rsidRPr="00BA2838">
        <w:rPr>
          <w:rFonts w:ascii="Times New Roman" w:hAnsi="Times New Roman"/>
          <w:sz w:val="28"/>
          <w:szCs w:val="28"/>
        </w:rPr>
        <w:t xml:space="preserve"> тыс. рублей. Из них потрачено </w:t>
      </w:r>
      <w:r w:rsidR="00493F68">
        <w:rPr>
          <w:rFonts w:ascii="Times New Roman" w:hAnsi="Times New Roman"/>
          <w:sz w:val="28"/>
          <w:szCs w:val="28"/>
        </w:rPr>
        <w:t>8978</w:t>
      </w:r>
      <w:r w:rsidRPr="00BA2838">
        <w:rPr>
          <w:rFonts w:ascii="Times New Roman" w:hAnsi="Times New Roman"/>
          <w:sz w:val="28"/>
          <w:szCs w:val="28"/>
        </w:rPr>
        <w:t xml:space="preserve"> тыс. рублей. Освоение средств составило </w:t>
      </w:r>
      <w:r w:rsidR="00AA2FA0" w:rsidRPr="00EE5C7D">
        <w:rPr>
          <w:rFonts w:ascii="Times New Roman" w:hAnsi="Times New Roman"/>
          <w:sz w:val="28"/>
          <w:szCs w:val="28"/>
        </w:rPr>
        <w:t>100</w:t>
      </w:r>
      <w:r w:rsidRPr="00EE5C7D">
        <w:rPr>
          <w:rFonts w:ascii="Times New Roman" w:hAnsi="Times New Roman"/>
          <w:sz w:val="28"/>
          <w:szCs w:val="28"/>
        </w:rPr>
        <w:t xml:space="preserve"> %.</w:t>
      </w:r>
      <w:r w:rsidRPr="00BA2838">
        <w:rPr>
          <w:rFonts w:ascii="Times New Roman" w:hAnsi="Times New Roman"/>
          <w:sz w:val="28"/>
          <w:szCs w:val="28"/>
        </w:rPr>
        <w:t xml:space="preserve"> Средства на предоставление дополнительного образования п</w:t>
      </w:r>
      <w:r w:rsidR="00AA2FA0">
        <w:rPr>
          <w:rFonts w:ascii="Times New Roman" w:hAnsi="Times New Roman"/>
          <w:sz w:val="28"/>
          <w:szCs w:val="28"/>
        </w:rPr>
        <w:t>о программам освоены полностью.</w:t>
      </w:r>
      <w:r w:rsidRPr="00BA2838">
        <w:rPr>
          <w:rFonts w:ascii="Times New Roman" w:hAnsi="Times New Roman"/>
          <w:sz w:val="28"/>
          <w:szCs w:val="28"/>
        </w:rPr>
        <w:t xml:space="preserve"> </w:t>
      </w:r>
    </w:p>
    <w:p w:rsidR="00EC129B" w:rsidRPr="00BA2838" w:rsidRDefault="00EC129B" w:rsidP="00EC12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129B" w:rsidRPr="00BA2838" w:rsidRDefault="00EC129B" w:rsidP="00EC12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129B" w:rsidRPr="00EE5C7D" w:rsidRDefault="00EC129B" w:rsidP="00EC129B">
      <w:pPr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EC129B" w:rsidRPr="00EE5C7D" w:rsidRDefault="00EC129B" w:rsidP="00EC129B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C129B" w:rsidRPr="00EE5C7D" w:rsidRDefault="00EC129B" w:rsidP="00EC129B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C129B" w:rsidRPr="00EE5C7D" w:rsidRDefault="00EC129B" w:rsidP="00EC129B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C129B" w:rsidRPr="00EE5C7D" w:rsidRDefault="00EC129B" w:rsidP="00EC129B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C129B" w:rsidRPr="00EE5C7D" w:rsidRDefault="00EC129B" w:rsidP="00EC129B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C129B" w:rsidRPr="00EE5C7D" w:rsidRDefault="00EC129B" w:rsidP="00EC129B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C129B" w:rsidRPr="00EE5C7D" w:rsidRDefault="00EC129B" w:rsidP="00EC129B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B545A" w:rsidRPr="00EE5C7D" w:rsidRDefault="00B0270F">
      <w:pPr>
        <w:rPr>
          <w:rFonts w:ascii="Times New Roman" w:hAnsi="Times New Roman"/>
          <w:sz w:val="28"/>
          <w:szCs w:val="28"/>
        </w:rPr>
      </w:pPr>
    </w:p>
    <w:sectPr w:rsidR="006B545A" w:rsidRPr="00EE5C7D" w:rsidSect="004907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70F" w:rsidRDefault="00B0270F" w:rsidP="004907D3">
      <w:pPr>
        <w:spacing w:after="0" w:line="240" w:lineRule="auto"/>
      </w:pPr>
      <w:r>
        <w:separator/>
      </w:r>
    </w:p>
  </w:endnote>
  <w:endnote w:type="continuationSeparator" w:id="0">
    <w:p w:rsidR="00B0270F" w:rsidRDefault="00B0270F" w:rsidP="0049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70F" w:rsidRDefault="00B0270F" w:rsidP="004907D3">
      <w:pPr>
        <w:spacing w:after="0" w:line="240" w:lineRule="auto"/>
      </w:pPr>
      <w:r>
        <w:separator/>
      </w:r>
    </w:p>
  </w:footnote>
  <w:footnote w:type="continuationSeparator" w:id="0">
    <w:p w:rsidR="00B0270F" w:rsidRDefault="00B0270F" w:rsidP="00490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964FA"/>
    <w:multiLevelType w:val="hybridMultilevel"/>
    <w:tmpl w:val="867E1BE4"/>
    <w:lvl w:ilvl="0" w:tplc="6992A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EB"/>
    <w:rsid w:val="00000264"/>
    <w:rsid w:val="000337B0"/>
    <w:rsid w:val="0005204A"/>
    <w:rsid w:val="000608CB"/>
    <w:rsid w:val="000B6584"/>
    <w:rsid w:val="000D011D"/>
    <w:rsid w:val="000E0EAF"/>
    <w:rsid w:val="00153094"/>
    <w:rsid w:val="00171262"/>
    <w:rsid w:val="00182D9F"/>
    <w:rsid w:val="001D0137"/>
    <w:rsid w:val="001D1020"/>
    <w:rsid w:val="001F4073"/>
    <w:rsid w:val="001F5B84"/>
    <w:rsid w:val="00273E44"/>
    <w:rsid w:val="002B0190"/>
    <w:rsid w:val="002E3BC5"/>
    <w:rsid w:val="003A52B7"/>
    <w:rsid w:val="003B43CD"/>
    <w:rsid w:val="003C1B23"/>
    <w:rsid w:val="00437985"/>
    <w:rsid w:val="004907D3"/>
    <w:rsid w:val="00493F68"/>
    <w:rsid w:val="004975B2"/>
    <w:rsid w:val="00510A78"/>
    <w:rsid w:val="005545DF"/>
    <w:rsid w:val="0059076E"/>
    <w:rsid w:val="005C685A"/>
    <w:rsid w:val="0061316E"/>
    <w:rsid w:val="00683F14"/>
    <w:rsid w:val="006E521F"/>
    <w:rsid w:val="006E724F"/>
    <w:rsid w:val="00771AD2"/>
    <w:rsid w:val="00805E39"/>
    <w:rsid w:val="00850B38"/>
    <w:rsid w:val="008D7A2B"/>
    <w:rsid w:val="009014B2"/>
    <w:rsid w:val="0093563E"/>
    <w:rsid w:val="009434F0"/>
    <w:rsid w:val="00952209"/>
    <w:rsid w:val="00974E36"/>
    <w:rsid w:val="00977923"/>
    <w:rsid w:val="009E35CE"/>
    <w:rsid w:val="009F1435"/>
    <w:rsid w:val="00A03CFC"/>
    <w:rsid w:val="00A230EB"/>
    <w:rsid w:val="00A33D9F"/>
    <w:rsid w:val="00AA2FA0"/>
    <w:rsid w:val="00AA38A8"/>
    <w:rsid w:val="00AC1C7A"/>
    <w:rsid w:val="00AF2794"/>
    <w:rsid w:val="00B0270F"/>
    <w:rsid w:val="00B11360"/>
    <w:rsid w:val="00B11B07"/>
    <w:rsid w:val="00BB638E"/>
    <w:rsid w:val="00C337FD"/>
    <w:rsid w:val="00C90055"/>
    <w:rsid w:val="00CA3093"/>
    <w:rsid w:val="00CE6B88"/>
    <w:rsid w:val="00CF2B6A"/>
    <w:rsid w:val="00D15654"/>
    <w:rsid w:val="00D312A1"/>
    <w:rsid w:val="00D37C43"/>
    <w:rsid w:val="00D63351"/>
    <w:rsid w:val="00D82AA0"/>
    <w:rsid w:val="00D97581"/>
    <w:rsid w:val="00DC4A9B"/>
    <w:rsid w:val="00DF1062"/>
    <w:rsid w:val="00E03D13"/>
    <w:rsid w:val="00E07C95"/>
    <w:rsid w:val="00E73091"/>
    <w:rsid w:val="00E76D26"/>
    <w:rsid w:val="00E80310"/>
    <w:rsid w:val="00E8470A"/>
    <w:rsid w:val="00EB1AC5"/>
    <w:rsid w:val="00EC129B"/>
    <w:rsid w:val="00EC3628"/>
    <w:rsid w:val="00ED366E"/>
    <w:rsid w:val="00EE02BA"/>
    <w:rsid w:val="00EE5C7D"/>
    <w:rsid w:val="00F569BB"/>
    <w:rsid w:val="00FE5B4B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2AD98-4776-46A8-BEB9-F0FFDD5D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9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C12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EC129B"/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EC129B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a6">
    <w:name w:val="Название Знак"/>
    <w:basedOn w:val="a0"/>
    <w:link w:val="a5"/>
    <w:rsid w:val="00EC129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7">
    <w:name w:val="Основной текст Знак"/>
    <w:link w:val="a8"/>
    <w:rsid w:val="00EC129B"/>
    <w:rPr>
      <w:color w:val="FF0000"/>
      <w:sz w:val="24"/>
      <w:szCs w:val="24"/>
      <w:lang w:eastAsia="ru-RU"/>
    </w:rPr>
  </w:style>
  <w:style w:type="paragraph" w:styleId="a8">
    <w:name w:val="Body Text"/>
    <w:basedOn w:val="a"/>
    <w:link w:val="a7"/>
    <w:semiHidden/>
    <w:rsid w:val="00EC129B"/>
    <w:pPr>
      <w:spacing w:after="0" w:line="240" w:lineRule="auto"/>
    </w:pPr>
    <w:rPr>
      <w:rFonts w:asciiTheme="minorHAnsi" w:eastAsiaTheme="minorHAnsi" w:hAnsiTheme="minorHAnsi" w:cstheme="minorBidi"/>
      <w:color w:val="FF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C129B"/>
    <w:rPr>
      <w:rFonts w:ascii="Calibri" w:eastAsia="Times New Roman" w:hAnsi="Calibri" w:cs="Times New Roman"/>
    </w:rPr>
  </w:style>
  <w:style w:type="paragraph" w:styleId="a9">
    <w:name w:val="List Paragraph"/>
    <w:basedOn w:val="a"/>
    <w:qFormat/>
    <w:rsid w:val="00EC129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aa">
    <w:name w:val="Strong"/>
    <w:qFormat/>
    <w:rsid w:val="00EC129B"/>
    <w:rPr>
      <w:b/>
      <w:bCs/>
    </w:rPr>
  </w:style>
  <w:style w:type="character" w:styleId="ab">
    <w:name w:val="Hyperlink"/>
    <w:semiHidden/>
    <w:unhideWhenUsed/>
    <w:rsid w:val="00EC129B"/>
    <w:rPr>
      <w:color w:val="0000FF"/>
      <w:u w:val="single"/>
    </w:rPr>
  </w:style>
  <w:style w:type="paragraph" w:styleId="ac">
    <w:name w:val="Normal (Web)"/>
    <w:basedOn w:val="a"/>
    <w:rsid w:val="00EC12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7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73E4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EE5C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f">
    <w:name w:val="header"/>
    <w:basedOn w:val="a"/>
    <w:link w:val="af0"/>
    <w:uiPriority w:val="99"/>
    <w:unhideWhenUsed/>
    <w:rsid w:val="00490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907D3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490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907D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50AC3-E58A-4E00-ADDB-2473DF03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Владелец</cp:lastModifiedBy>
  <cp:revision>12</cp:revision>
  <cp:lastPrinted>2022-03-01T07:03:00Z</cp:lastPrinted>
  <dcterms:created xsi:type="dcterms:W3CDTF">2022-03-25T07:49:00Z</dcterms:created>
  <dcterms:modified xsi:type="dcterms:W3CDTF">2022-03-25T09:11:00Z</dcterms:modified>
</cp:coreProperties>
</file>