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BE" w:rsidRDefault="00016CBE" w:rsidP="0001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CBE" w:rsidRPr="00016CBE" w:rsidRDefault="00016CBE" w:rsidP="00016CBE">
      <w:pPr>
        <w:framePr w:w="3601" w:h="2341" w:hRule="exact" w:hSpace="180" w:wrap="around" w:vAnchor="text" w:hAnchor="page" w:x="1561" w:y="7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</w:t>
      </w:r>
    </w:p>
    <w:p w:rsidR="00016CBE" w:rsidRPr="00016CBE" w:rsidRDefault="00016CBE" w:rsidP="00016CBE">
      <w:pPr>
        <w:framePr w:w="3601" w:h="2341" w:hRule="exact" w:hSpace="180" w:wrap="around" w:vAnchor="text" w:hAnchor="page" w:x="1561" w:y="7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16CBE" w:rsidRPr="00016CBE" w:rsidRDefault="00016CBE" w:rsidP="00016CBE">
      <w:pPr>
        <w:framePr w:w="3601" w:h="2341" w:hRule="exact" w:hSpace="180" w:wrap="around" w:vAnchor="text" w:hAnchor="page" w:x="1561" w:y="77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Кинельский</w:t>
      </w:r>
    </w:p>
    <w:p w:rsidR="00016CBE" w:rsidRPr="00016CBE" w:rsidRDefault="00016CBE" w:rsidP="00016CBE">
      <w:pPr>
        <w:framePr w:w="3601" w:h="2341" w:hRule="exact" w:hSpace="180" w:wrap="around" w:vAnchor="text" w:hAnchor="page" w:x="1561" w:y="7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016CBE" w:rsidRPr="00016CBE" w:rsidRDefault="00016CBE" w:rsidP="00016CBE">
      <w:pPr>
        <w:framePr w:w="3601" w:h="2341" w:hRule="exact" w:hSpace="180" w:wrap="around" w:vAnchor="text" w:hAnchor="page" w:x="1561" w:y="7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Кинельский</w:t>
      </w:r>
    </w:p>
    <w:p w:rsidR="00016CBE" w:rsidRPr="00016CBE" w:rsidRDefault="00016CBE" w:rsidP="00016CBE">
      <w:pPr>
        <w:framePr w:w="3601" w:h="2341" w:hRule="exact" w:hSpace="180" w:wrap="around" w:vAnchor="text" w:hAnchor="page" w:x="1561" w:y="7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6C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ПОСТАНОВЛЕНИЕ</w:t>
      </w:r>
    </w:p>
    <w:p w:rsidR="00016CBE" w:rsidRPr="00016CBE" w:rsidRDefault="00016CBE" w:rsidP="00016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1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6CB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016CBE" w:rsidRPr="00016CBE" w:rsidRDefault="00016CBE" w:rsidP="00016C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16CBE" w:rsidRDefault="00016CBE" w:rsidP="00016CBE">
      <w:pPr>
        <w:spacing w:after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случаев</w:t>
      </w:r>
    </w:p>
    <w:p w:rsidR="00016CBE" w:rsidRDefault="008952B0" w:rsidP="00016CBE">
      <w:pPr>
        <w:spacing w:after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1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существления банковского</w:t>
      </w:r>
    </w:p>
    <w:p w:rsidR="00016CBE" w:rsidRDefault="008952B0" w:rsidP="00016CBE">
      <w:pPr>
        <w:spacing w:after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1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опровождения контрактов,</w:t>
      </w:r>
    </w:p>
    <w:p w:rsidR="00016CBE" w:rsidRPr="00016CBE" w:rsidRDefault="008952B0" w:rsidP="00016CBE">
      <w:pPr>
        <w:spacing w:after="1"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1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редметом</w:t>
      </w:r>
      <w:proofErr w:type="gramEnd"/>
      <w:r w:rsidR="0001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 являются</w:t>
      </w:r>
    </w:p>
    <w:p w:rsidR="008952B0" w:rsidRDefault="008952B0" w:rsidP="00016CBE">
      <w:pPr>
        <w:spacing w:after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952B0">
        <w:rPr>
          <w:rFonts w:ascii="Times New Roman" w:eastAsia="Calibri" w:hAnsi="Times New Roman" w:cs="Times New Roman"/>
          <w:b/>
          <w:sz w:val="28"/>
          <w:szCs w:val="28"/>
        </w:rPr>
        <w:t>оставки товаров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>, выполнение</w:t>
      </w:r>
    </w:p>
    <w:p w:rsidR="008952B0" w:rsidRDefault="008952B0" w:rsidP="00016CBE">
      <w:pPr>
        <w:spacing w:after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работ, оказание услуг для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обес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8952B0" w:rsidRPr="008952B0" w:rsidRDefault="008952B0" w:rsidP="00016CBE">
      <w:pPr>
        <w:spacing w:after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печения муниципальных нужд</w:t>
      </w:r>
    </w:p>
    <w:p w:rsidR="008952B0" w:rsidRPr="008952B0" w:rsidRDefault="008952B0" w:rsidP="00016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95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ельского поселения Кинельский</w:t>
      </w:r>
    </w:p>
    <w:p w:rsidR="00016CBE" w:rsidRPr="00016CBE" w:rsidRDefault="008952B0" w:rsidP="00016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95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района Кинельский</w:t>
      </w:r>
    </w:p>
    <w:p w:rsidR="00016CBE" w:rsidRPr="00016CBE" w:rsidRDefault="008952B0" w:rsidP="00016CBE">
      <w:pPr>
        <w:tabs>
          <w:tab w:val="left" w:pos="4536"/>
        </w:tabs>
        <w:suppressAutoHyphens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="00016CBE" w:rsidRPr="0001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16CBE" w:rsidRPr="00016CBE" w:rsidRDefault="00016CBE" w:rsidP="00016CBE">
      <w:pPr>
        <w:suppressAutoHyphens/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CBE" w:rsidRDefault="008952B0" w:rsidP="008952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952B0">
          <w:rPr>
            <w:rFonts w:ascii="Times New Roman" w:eastAsia="Calibri" w:hAnsi="Times New Roman" w:cs="Times New Roman"/>
            <w:sz w:val="28"/>
            <w:szCs w:val="28"/>
          </w:rPr>
          <w:t>частью 2 статьи 35</w:t>
        </w:r>
      </w:hyperlink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N 44-ФЗ «</w:t>
      </w:r>
      <w:r w:rsidRPr="00016CB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sz w:val="28"/>
          <w:szCs w:val="28"/>
        </w:rPr>
        <w:t>арственных и муниципальных нужд»</w:t>
      </w: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8952B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20.09.2014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N 963 «</w:t>
      </w:r>
      <w:r w:rsidRPr="00016CBE">
        <w:rPr>
          <w:rFonts w:ascii="Times New Roman" w:eastAsia="Calibri" w:hAnsi="Times New Roman" w:cs="Times New Roman"/>
          <w:sz w:val="28"/>
          <w:szCs w:val="28"/>
        </w:rPr>
        <w:t>Об осуществлении банко</w:t>
      </w:r>
      <w:r>
        <w:rPr>
          <w:rFonts w:ascii="Times New Roman" w:eastAsia="Calibri" w:hAnsi="Times New Roman" w:cs="Times New Roman"/>
          <w:sz w:val="28"/>
          <w:szCs w:val="28"/>
        </w:rPr>
        <w:t>вского сопровождения контрактов»</w:t>
      </w: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8952B0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Кинельский</w:t>
      </w:r>
      <w:r w:rsidRPr="0089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6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Кинельский Самарской области</w:t>
      </w:r>
      <w:r w:rsidR="00016CBE" w:rsidRPr="00016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16CBE" w:rsidRPr="0001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CBE" w:rsidRPr="00016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сельского поселения Кинельский муниципального района Кинельский</w:t>
      </w:r>
      <w:proofErr w:type="gramEnd"/>
      <w:r w:rsidR="00016CBE" w:rsidRPr="00016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</w:t>
      </w:r>
      <w:r w:rsidR="00016CBE" w:rsidRPr="0001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52B0" w:rsidRPr="00016CBE" w:rsidRDefault="008952B0" w:rsidP="00016C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BE" w:rsidRPr="00016CBE" w:rsidRDefault="00016CBE" w:rsidP="008952B0">
      <w:pPr>
        <w:suppressAutoHyphens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952B0" w:rsidRPr="00016CBE" w:rsidRDefault="008952B0" w:rsidP="008952B0">
      <w:pPr>
        <w:spacing w:before="240" w:after="1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16CBE">
        <w:rPr>
          <w:rFonts w:ascii="Times New Roman" w:eastAsia="Calibri" w:hAnsi="Times New Roman" w:cs="Times New Roman"/>
          <w:sz w:val="28"/>
          <w:szCs w:val="28"/>
        </w:rPr>
        <w:t>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нужд, осуществляется в следующих случаях:</w:t>
      </w:r>
    </w:p>
    <w:p w:rsidR="008952B0" w:rsidRPr="00016CBE" w:rsidRDefault="008952B0" w:rsidP="008952B0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016CBE">
        <w:rPr>
          <w:rFonts w:ascii="Times New Roman" w:eastAsia="Calibri" w:hAnsi="Times New Roman" w:cs="Times New Roman"/>
          <w:sz w:val="28"/>
          <w:szCs w:val="28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(в случае, если количество поставляемых товаров, объем подлежащих выполнению работ, оказанию услуг невозможно определить) составляет не менее 200 млн. рублей.</w:t>
      </w:r>
      <w:proofErr w:type="gramEnd"/>
    </w:p>
    <w:p w:rsidR="008952B0" w:rsidRPr="00016CBE" w:rsidRDefault="008952B0" w:rsidP="003764CA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016CBE">
        <w:rPr>
          <w:rFonts w:ascii="Times New Roman" w:eastAsia="Calibri" w:hAnsi="Times New Roman" w:cs="Times New Roman"/>
          <w:sz w:val="28"/>
          <w:szCs w:val="28"/>
        </w:rP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(в случае, если количество поставляемых товаров, объем подлежащих выполнению работ, оказанию услуг невозможно определить) составляет не менее 500 млн. рублей.</w:t>
      </w:r>
      <w:proofErr w:type="gramEnd"/>
    </w:p>
    <w:p w:rsidR="008952B0" w:rsidRPr="00016CBE" w:rsidRDefault="008952B0" w:rsidP="003764CA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t>2. Положения настоящего Постановления не применяются в отношении:</w:t>
      </w:r>
    </w:p>
    <w:p w:rsidR="008952B0" w:rsidRPr="00016CBE" w:rsidRDefault="008952B0" w:rsidP="003764CA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2.1. Контрактов, предметом которых является оказание финансовых услуг по предоставлению бюджету сельского поселения Кинельский </w:t>
      </w:r>
      <w:r w:rsidR="003764CA" w:rsidRPr="00016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Кинельский Самарской области</w:t>
      </w: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 кредитов для покрытия дефицита бюджета и (или) погашения долговых обязательств сельского поселения Кинельский Самарской области.</w:t>
      </w:r>
    </w:p>
    <w:p w:rsidR="008952B0" w:rsidRPr="00016CBE" w:rsidRDefault="008952B0" w:rsidP="003764CA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t>2.2. Контрактов, исполнение которых подлежит казначейскому сопровождению в соответствии с бюджетным законодательством.</w:t>
      </w:r>
    </w:p>
    <w:p w:rsidR="008952B0" w:rsidRPr="00016CBE" w:rsidRDefault="008952B0" w:rsidP="003764CA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3. В случаях, предусмотренных </w:t>
      </w:r>
      <w:hyperlink r:id="rId8" w:anchor="P14" w:history="1">
        <w:r w:rsidRPr="008952B0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заказчиком включается в контракт условие о банковском сопровождении контракта в соответствии с Правилами осуществления банковского сопровождения контрактов, утвержденными в установленном законодательством Российской Федерации порядке.</w:t>
      </w:r>
    </w:p>
    <w:p w:rsidR="008952B0" w:rsidRPr="00016CBE" w:rsidRDefault="008952B0" w:rsidP="003764CA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4. Привлечение банка в целях банковского сопровождения контракта, заключаемого для обеспечения муниципальных нужд сельского поселения Кинельский </w:t>
      </w:r>
      <w:r w:rsidR="003764CA" w:rsidRPr="00016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Кинельский Самарской области</w:t>
      </w:r>
      <w:r w:rsidRPr="00016CBE">
        <w:rPr>
          <w:rFonts w:ascii="Times New Roman" w:eastAsia="Calibri" w:hAnsi="Times New Roman" w:cs="Times New Roman"/>
          <w:sz w:val="28"/>
          <w:szCs w:val="28"/>
        </w:rPr>
        <w:t>, осуществляется:</w:t>
      </w:r>
    </w:p>
    <w:p w:rsidR="008952B0" w:rsidRPr="00016CBE" w:rsidRDefault="008952B0" w:rsidP="003764CA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4.1. В случае, предусмотренном </w:t>
      </w:r>
      <w:hyperlink r:id="rId9" w:anchor="P15" w:history="1">
        <w:r w:rsidRPr="008952B0">
          <w:rPr>
            <w:rFonts w:ascii="Times New Roman" w:eastAsia="Calibri" w:hAnsi="Times New Roman" w:cs="Times New Roman"/>
            <w:sz w:val="28"/>
            <w:szCs w:val="28"/>
          </w:rPr>
          <w:t>подпунктом 1.1 пункта 1</w:t>
        </w:r>
      </w:hyperlink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- поставщиком (подрядчиком, исполнителем).</w:t>
      </w:r>
    </w:p>
    <w:p w:rsidR="003764CA" w:rsidRDefault="008952B0" w:rsidP="003764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4.2. В случае, предусмотренном </w:t>
      </w:r>
      <w:hyperlink r:id="rId10" w:anchor="P16" w:history="1">
        <w:r w:rsidRPr="008952B0">
          <w:rPr>
            <w:rFonts w:ascii="Times New Roman" w:eastAsia="Calibri" w:hAnsi="Times New Roman" w:cs="Times New Roman"/>
            <w:sz w:val="28"/>
            <w:szCs w:val="28"/>
          </w:rPr>
          <w:t>подпунктом 1.2 пункта 1</w:t>
        </w:r>
      </w:hyperlink>
      <w:r w:rsidRPr="00016CBE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- заказчиком или поставщиком (подрядчиком, исполнителем) (в случаях, установленных правовым актом администрации сельского поселения Кинельский </w:t>
      </w:r>
      <w:r w:rsidR="003764CA" w:rsidRPr="00016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Кинельский Самарской области</w:t>
      </w:r>
      <w:r w:rsidRPr="00016C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64CA" w:rsidRPr="00016CBE" w:rsidRDefault="003764CA" w:rsidP="003764CA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952B0" w:rsidRPr="00016CB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016CB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3764CA" w:rsidRPr="00016CBE" w:rsidRDefault="003764CA" w:rsidP="003764CA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6</w:t>
      </w:r>
      <w:r w:rsidRPr="00016CBE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Опубликовать данное постановление в газете «Вестник» сельского поселения Кинельский.</w:t>
      </w:r>
    </w:p>
    <w:p w:rsidR="003764CA" w:rsidRPr="00016CBE" w:rsidRDefault="003764CA" w:rsidP="0037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7</w:t>
      </w:r>
      <w:r w:rsidRPr="00016C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016CB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016C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</w:t>
      </w:r>
      <w:r w:rsidRPr="00016C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возложить на Главу сельского поселения Кинельский.</w:t>
      </w:r>
    </w:p>
    <w:p w:rsidR="00016CBE" w:rsidRPr="00016CBE" w:rsidRDefault="00016CBE" w:rsidP="003764CA">
      <w:pPr>
        <w:spacing w:after="0" w:line="240" w:lineRule="auto"/>
        <w:ind w:firstLine="540"/>
        <w:jc w:val="both"/>
        <w:rPr>
          <w:rFonts w:ascii="Calibri" w:eastAsia="Calibri" w:hAnsi="Calibri" w:cs="Calibri"/>
          <w:lang w:eastAsia="zh-CN"/>
        </w:rPr>
      </w:pPr>
    </w:p>
    <w:p w:rsidR="00016CBE" w:rsidRDefault="00016CBE" w:rsidP="00016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4CA" w:rsidRPr="00016CBE" w:rsidRDefault="003764CA" w:rsidP="00016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CBE" w:rsidRPr="00016CBE" w:rsidRDefault="00016CBE" w:rsidP="00016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01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Кинельский</w:t>
      </w:r>
    </w:p>
    <w:p w:rsidR="00016CBE" w:rsidRPr="00016CBE" w:rsidRDefault="00016CBE" w:rsidP="00016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Кинельский </w:t>
      </w:r>
    </w:p>
    <w:p w:rsidR="00016CBE" w:rsidRPr="00016CBE" w:rsidRDefault="00016CBE" w:rsidP="00016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           А. П. </w:t>
      </w:r>
      <w:proofErr w:type="spellStart"/>
      <w:r w:rsidRPr="00016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Пырков</w:t>
      </w:r>
      <w:proofErr w:type="spellEnd"/>
    </w:p>
    <w:p w:rsidR="00016CBE" w:rsidRDefault="00016CBE" w:rsidP="0001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CBE" w:rsidRDefault="00016CBE" w:rsidP="0001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CBE" w:rsidRDefault="00016CBE" w:rsidP="0001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CBE" w:rsidRDefault="00016CBE" w:rsidP="0001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CBE" w:rsidRDefault="00016CBE" w:rsidP="0001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CBE" w:rsidRDefault="00016CBE" w:rsidP="0001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CBE" w:rsidRDefault="00016CBE" w:rsidP="00016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2EF" w:rsidRDefault="005D52EF">
      <w:bookmarkStart w:id="0" w:name="_GoBack"/>
      <w:bookmarkEnd w:id="0"/>
    </w:p>
    <w:sectPr w:rsidR="005D52EF" w:rsidSect="00016C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98"/>
    <w:rsid w:val="00016CBE"/>
    <w:rsid w:val="002C63A6"/>
    <w:rsid w:val="003764CA"/>
    <w:rsid w:val="005D52EF"/>
    <w:rsid w:val="008952B0"/>
    <w:rsid w:val="00B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2\Desktop\&#1047;&#1072;&#1093;&#1083;&#1077;&#1089;&#1090;&#1080;&#1085;&#1072;\&#1055;&#1088;&#1086;&#1082;&#1091;&#1088;&#1072;&#1090;&#1091;&#1088;&#1072;\&#1041;&#1072;&#1085;&#1082;&#1086;&#1074;&#1089;&#1082;&#1086;&#1077;%20&#1089;&#1086;&#1087;&#1088;&#1086;&#1074;&#1086;&#1078;&#1076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56&amp;n=157616&amp;dst=10002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7162&amp;dst=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836&amp;dst=435" TargetMode="External"/><Relationship Id="rId10" Type="http://schemas.openxmlformats.org/officeDocument/2006/relationships/hyperlink" Target="file:///C:\Users\112\Desktop\&#1047;&#1072;&#1093;&#1083;&#1077;&#1089;&#1090;&#1080;&#1085;&#1072;\&#1055;&#1088;&#1086;&#1082;&#1091;&#1088;&#1072;&#1090;&#1091;&#1088;&#1072;\&#1041;&#1072;&#1085;&#1082;&#1086;&#1074;&#1089;&#1082;&#1086;&#1077;%20&#1089;&#1086;&#1087;&#1088;&#1086;&#1074;&#1086;&#1078;&#1076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12\Desktop\&#1047;&#1072;&#1093;&#1083;&#1077;&#1089;&#1090;&#1080;&#1085;&#1072;\&#1055;&#1088;&#1086;&#1082;&#1091;&#1088;&#1072;&#1090;&#1091;&#1088;&#1072;\&#1041;&#1072;&#1085;&#1082;&#1086;&#1074;&#1089;&#1082;&#1086;&#1077;%20&#1089;&#1086;&#1087;&#1088;&#1086;&#1074;&#1086;&#1078;&#107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cp:lastPrinted>2023-12-14T07:31:00Z</cp:lastPrinted>
  <dcterms:created xsi:type="dcterms:W3CDTF">2023-12-14T07:04:00Z</dcterms:created>
  <dcterms:modified xsi:type="dcterms:W3CDTF">2023-12-14T07:57:00Z</dcterms:modified>
</cp:coreProperties>
</file>