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BE" w:rsidRDefault="00016CBE" w:rsidP="0001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CBE" w:rsidRPr="00016CBE" w:rsidRDefault="00016CBE" w:rsidP="00016CBE">
      <w:pPr>
        <w:framePr w:w="3601" w:h="2341" w:hRule="exact" w:hSpace="180" w:wrap="around" w:vAnchor="text" w:hAnchor="page" w:x="1561" w:y="7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1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</w:t>
      </w:r>
    </w:p>
    <w:p w:rsidR="00016CBE" w:rsidRPr="00016CBE" w:rsidRDefault="00016CBE" w:rsidP="00016CBE">
      <w:pPr>
        <w:framePr w:w="3601" w:h="2341" w:hRule="exact" w:hSpace="180" w:wrap="around" w:vAnchor="text" w:hAnchor="page" w:x="1561" w:y="7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016CBE" w:rsidRPr="00016CBE" w:rsidRDefault="00016CBE" w:rsidP="00016CBE">
      <w:pPr>
        <w:framePr w:w="3601" w:h="2341" w:hRule="exact" w:hSpace="180" w:wrap="around" w:vAnchor="text" w:hAnchor="page" w:x="1561" w:y="77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Кинельский</w:t>
      </w:r>
    </w:p>
    <w:p w:rsidR="00016CBE" w:rsidRPr="00016CBE" w:rsidRDefault="00016CBE" w:rsidP="00016CBE">
      <w:pPr>
        <w:framePr w:w="3601" w:h="2341" w:hRule="exact" w:hSpace="180" w:wrap="around" w:vAnchor="text" w:hAnchor="page" w:x="1561" w:y="7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1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</w:p>
    <w:p w:rsidR="00016CBE" w:rsidRPr="00016CBE" w:rsidRDefault="00016CBE" w:rsidP="00016CBE">
      <w:pPr>
        <w:framePr w:w="3601" w:h="2341" w:hRule="exact" w:hSpace="180" w:wrap="around" w:vAnchor="text" w:hAnchor="page" w:x="1561" w:y="7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</w:p>
    <w:p w:rsidR="00016CBE" w:rsidRPr="00016CBE" w:rsidRDefault="00016CBE" w:rsidP="00016CBE">
      <w:pPr>
        <w:framePr w:w="3601" w:h="2341" w:hRule="exact" w:hSpace="180" w:wrap="around" w:vAnchor="text" w:hAnchor="page" w:x="1561" w:y="7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016CBE" w:rsidRPr="00016CBE" w:rsidRDefault="00016CBE" w:rsidP="0001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6C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</w:p>
    <w:p w:rsidR="00016CBE" w:rsidRPr="00016CBE" w:rsidRDefault="00016CBE" w:rsidP="0001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6CBE" w:rsidRPr="00016CBE" w:rsidRDefault="00016CBE" w:rsidP="0001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6CBE" w:rsidRPr="00016CBE" w:rsidRDefault="00016CBE" w:rsidP="0001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6CBE" w:rsidRPr="00016CBE" w:rsidRDefault="00016CBE" w:rsidP="0001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6CBE" w:rsidRPr="00016CBE" w:rsidRDefault="00016CBE" w:rsidP="0001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CBE" w:rsidRPr="00016CBE" w:rsidRDefault="00016CBE" w:rsidP="0001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CBE" w:rsidRPr="00016CBE" w:rsidRDefault="00016CBE" w:rsidP="0001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ПОСТАНОВЛЕНИЕ</w:t>
      </w:r>
    </w:p>
    <w:p w:rsidR="00016CBE" w:rsidRPr="00016CBE" w:rsidRDefault="00016CBE" w:rsidP="00016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6CBE" w:rsidRPr="00016CBE" w:rsidRDefault="00016CBE" w:rsidP="0001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16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CB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1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016CBE" w:rsidRPr="00016CBE" w:rsidRDefault="00016CBE" w:rsidP="0001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016CBE" w:rsidRDefault="00016CBE" w:rsidP="00016CBE">
      <w:pPr>
        <w:spacing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случаев</w:t>
      </w:r>
    </w:p>
    <w:p w:rsidR="00016CBE" w:rsidRDefault="008952B0" w:rsidP="00016CBE">
      <w:pPr>
        <w:spacing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1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существления банковского</w:t>
      </w:r>
    </w:p>
    <w:p w:rsidR="00016CBE" w:rsidRDefault="008952B0" w:rsidP="00016CBE">
      <w:pPr>
        <w:spacing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1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опровождения контрактов,</w:t>
      </w:r>
    </w:p>
    <w:p w:rsidR="00016CBE" w:rsidRPr="00016CBE" w:rsidRDefault="008952B0" w:rsidP="00016CBE">
      <w:pPr>
        <w:spacing w:after="1" w:line="240" w:lineRule="auto"/>
        <w:rPr>
          <w:rFonts w:ascii="Calibri" w:eastAsia="Calibri" w:hAnsi="Calibri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1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редметом</w:t>
      </w:r>
      <w:proofErr w:type="gramEnd"/>
      <w:r w:rsidR="0001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которых являются</w:t>
      </w:r>
    </w:p>
    <w:p w:rsidR="008952B0" w:rsidRDefault="008952B0" w:rsidP="00016CBE">
      <w:pPr>
        <w:spacing w:after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8952B0">
        <w:rPr>
          <w:rFonts w:ascii="Times New Roman" w:eastAsia="Calibri" w:hAnsi="Times New Roman" w:cs="Times New Roman"/>
          <w:b/>
          <w:sz w:val="28"/>
          <w:szCs w:val="28"/>
        </w:rPr>
        <w:t>оставки товаров</w:t>
      </w:r>
      <w:r>
        <w:rPr>
          <w:rFonts w:ascii="Times New Roman" w:eastAsia="Calibri" w:hAnsi="Times New Roman" w:cs="Times New Roman"/>
          <w:b/>
          <w:sz w:val="28"/>
          <w:szCs w:val="28"/>
        </w:rPr>
        <w:t>, выполнение</w:t>
      </w:r>
    </w:p>
    <w:p w:rsidR="008952B0" w:rsidRDefault="008952B0" w:rsidP="00016CBE">
      <w:pPr>
        <w:spacing w:after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работ, оказание услуг для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обес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8952B0" w:rsidRPr="008952B0" w:rsidRDefault="008952B0" w:rsidP="00016CBE">
      <w:pPr>
        <w:spacing w:after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печения муниципальных нужд</w:t>
      </w:r>
    </w:p>
    <w:p w:rsidR="008952B0" w:rsidRPr="008952B0" w:rsidRDefault="008952B0" w:rsidP="00016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95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ельского поселения Кинельский</w:t>
      </w:r>
    </w:p>
    <w:p w:rsidR="00016CBE" w:rsidRPr="00016CBE" w:rsidRDefault="008952B0" w:rsidP="00016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95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униципального района Кинельский</w:t>
      </w:r>
    </w:p>
    <w:p w:rsidR="00016CBE" w:rsidRPr="00016CBE" w:rsidRDefault="008952B0" w:rsidP="00016CBE">
      <w:pPr>
        <w:tabs>
          <w:tab w:val="left" w:pos="4536"/>
        </w:tabs>
        <w:suppressAutoHyphens/>
        <w:spacing w:after="0" w:line="240" w:lineRule="auto"/>
        <w:ind w:right="45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  <w:r w:rsidR="00016CBE" w:rsidRPr="0001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16CBE" w:rsidRPr="00016CBE" w:rsidRDefault="00016CBE" w:rsidP="00016CBE">
      <w:pPr>
        <w:suppressAutoHyphens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CBE" w:rsidRDefault="008952B0" w:rsidP="00895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952B0">
          <w:rPr>
            <w:rFonts w:ascii="Times New Roman" w:eastAsia="Calibri" w:hAnsi="Times New Roman" w:cs="Times New Roman"/>
            <w:sz w:val="28"/>
            <w:szCs w:val="28"/>
          </w:rPr>
          <w:t>частью 2 статьи 35</w:t>
        </w:r>
      </w:hyperlink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05.04.2013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N 44-ФЗ «</w:t>
      </w:r>
      <w:r w:rsidRPr="00016CB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Calibri" w:hAnsi="Times New Roman" w:cs="Times New Roman"/>
          <w:sz w:val="28"/>
          <w:szCs w:val="28"/>
        </w:rPr>
        <w:t>арственных и муниципальных нужд»</w:t>
      </w:r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6" w:history="1">
        <w:r w:rsidRPr="008952B0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20.09.2014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N 963 «</w:t>
      </w:r>
      <w:r w:rsidRPr="00016CBE">
        <w:rPr>
          <w:rFonts w:ascii="Times New Roman" w:eastAsia="Calibri" w:hAnsi="Times New Roman" w:cs="Times New Roman"/>
          <w:sz w:val="28"/>
          <w:szCs w:val="28"/>
        </w:rPr>
        <w:t>Об осуществлении банко</w:t>
      </w:r>
      <w:r>
        <w:rPr>
          <w:rFonts w:ascii="Times New Roman" w:eastAsia="Calibri" w:hAnsi="Times New Roman" w:cs="Times New Roman"/>
          <w:sz w:val="28"/>
          <w:szCs w:val="28"/>
        </w:rPr>
        <w:t>вского сопровождения контрактов»</w:t>
      </w:r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8952B0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Кинельский</w:t>
      </w:r>
      <w:r w:rsidRPr="00895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 Кинельский Самарской области</w:t>
      </w:r>
      <w:r w:rsidR="00016CBE" w:rsidRPr="0001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16CBE" w:rsidRPr="000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CBE" w:rsidRPr="0001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сельского поселения Кинельский муниципального района Кинельский</w:t>
      </w:r>
      <w:proofErr w:type="gramEnd"/>
      <w:r w:rsidR="00016CBE" w:rsidRPr="0001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области,</w:t>
      </w:r>
      <w:r w:rsidR="00016CBE" w:rsidRPr="0001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52B0" w:rsidRPr="00016CBE" w:rsidRDefault="008952B0" w:rsidP="00016C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CBE" w:rsidRPr="00016CBE" w:rsidRDefault="00016CBE" w:rsidP="008952B0">
      <w:pPr>
        <w:suppressAutoHyphens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8952B0" w:rsidRPr="00016CBE" w:rsidRDefault="008952B0" w:rsidP="008952B0">
      <w:pPr>
        <w:spacing w:before="240" w:after="1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16CBE">
        <w:rPr>
          <w:rFonts w:ascii="Times New Roman" w:eastAsia="Calibri" w:hAnsi="Times New Roman" w:cs="Times New Roman"/>
          <w:sz w:val="28"/>
          <w:szCs w:val="28"/>
        </w:rPr>
        <w:t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нужд, осуществляется в следующих случаях:</w:t>
      </w:r>
    </w:p>
    <w:p w:rsidR="008952B0" w:rsidRPr="00016CBE" w:rsidRDefault="008952B0" w:rsidP="008952B0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016CBE">
        <w:rPr>
          <w:rFonts w:ascii="Times New Roman" w:eastAsia="Calibri" w:hAnsi="Times New Roman" w:cs="Times New Roman"/>
          <w:sz w:val="28"/>
          <w:szCs w:val="28"/>
        </w:rPr>
        <w:t>В отношении банковского сопровождения контракта, заключающегося в проведении банком мониторинга расчетов в рамках исполнения контракта, если начальная (максимальная) цена контракта, цена контракта, заключаемого с единственным поставщиком (подрядчиком, исполнителем), максимальное значение цены контракта (в случае, если количество поставляемых товаров, объем подлежащих выполнению работ, оказанию услуг невозможно определить) составляет не менее 200 млн. рублей.</w:t>
      </w:r>
      <w:proofErr w:type="gramEnd"/>
    </w:p>
    <w:p w:rsidR="008952B0" w:rsidRPr="00016CBE" w:rsidRDefault="008952B0" w:rsidP="003764CA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16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</w:t>
      </w:r>
      <w:proofErr w:type="gramStart"/>
      <w:r w:rsidRPr="00016CBE">
        <w:rPr>
          <w:rFonts w:ascii="Times New Roman" w:eastAsia="Calibri" w:hAnsi="Times New Roman" w:cs="Times New Roman"/>
          <w:sz w:val="28"/>
          <w:szCs w:val="28"/>
        </w:rPr>
        <w:t>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контракта, если начальная (максимальная) цена контракта, цена контракта, заключаемого с единственным поставщиком (подрядчиком, исполнителем), максимальное значение цены контракта (в случае, если количество поставляемых товаров, объем подлежащих выполнению работ, оказанию услуг невозможно определить) составляет не менее 500 млн. рублей.</w:t>
      </w:r>
      <w:proofErr w:type="gramEnd"/>
    </w:p>
    <w:p w:rsidR="008952B0" w:rsidRPr="00016CBE" w:rsidRDefault="008952B0" w:rsidP="003764CA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16CBE">
        <w:rPr>
          <w:rFonts w:ascii="Times New Roman" w:eastAsia="Calibri" w:hAnsi="Times New Roman" w:cs="Times New Roman"/>
          <w:sz w:val="28"/>
          <w:szCs w:val="28"/>
        </w:rPr>
        <w:t>2. Положения настоящего Постановления не применяются в отношении:</w:t>
      </w:r>
    </w:p>
    <w:p w:rsidR="008952B0" w:rsidRPr="00016CBE" w:rsidRDefault="008952B0" w:rsidP="003764CA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2.1. Контрактов, предметом которых является оказание финансовых услуг по предоставлению бюджету сельского поселения Кинельский </w:t>
      </w:r>
      <w:r w:rsidR="003764CA" w:rsidRPr="0001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 Кинельский Самарской области</w:t>
      </w:r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 кредитов для покрытия дефицита бюджета и (или) погашения долговых обязательств сельского поселения Кинельский Самарской области.</w:t>
      </w:r>
    </w:p>
    <w:p w:rsidR="008952B0" w:rsidRPr="00016CBE" w:rsidRDefault="008952B0" w:rsidP="003764CA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16CBE">
        <w:rPr>
          <w:rFonts w:ascii="Times New Roman" w:eastAsia="Calibri" w:hAnsi="Times New Roman" w:cs="Times New Roman"/>
          <w:sz w:val="28"/>
          <w:szCs w:val="28"/>
        </w:rPr>
        <w:t>2.2. Контрактов, исполнение которых подлежит казначейскому сопровождению в соответствии с бюджетным законодательством.</w:t>
      </w:r>
    </w:p>
    <w:p w:rsidR="008952B0" w:rsidRPr="00016CBE" w:rsidRDefault="008952B0" w:rsidP="003764CA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3. В случаях, предусмотренных </w:t>
      </w:r>
      <w:hyperlink r:id="rId8" w:anchor="P14" w:history="1">
        <w:r w:rsidRPr="008952B0">
          <w:rPr>
            <w:rFonts w:ascii="Times New Roman" w:eastAsia="Calibri" w:hAnsi="Times New Roman" w:cs="Times New Roman"/>
            <w:sz w:val="28"/>
            <w:szCs w:val="28"/>
          </w:rPr>
          <w:t>пунктом 1</w:t>
        </w:r>
      </w:hyperlink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заказчиком включается в контракт условие о банковском сопровождении контракта в соответствии с Правилами осуществления банковского сопровождения контрактов, утвержденными в установленном законодательством Российской Федерации порядке.</w:t>
      </w:r>
    </w:p>
    <w:p w:rsidR="008952B0" w:rsidRPr="00016CBE" w:rsidRDefault="008952B0" w:rsidP="003764CA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4. Привлечение банка в целях банковского сопровождения контракта, заключаемого для обеспечения муниципальных нужд сельского поселения Кинельский </w:t>
      </w:r>
      <w:r w:rsidR="003764CA" w:rsidRPr="0001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 Кинельский Самарской области</w:t>
      </w:r>
      <w:r w:rsidRPr="00016CBE">
        <w:rPr>
          <w:rFonts w:ascii="Times New Roman" w:eastAsia="Calibri" w:hAnsi="Times New Roman" w:cs="Times New Roman"/>
          <w:sz w:val="28"/>
          <w:szCs w:val="28"/>
        </w:rPr>
        <w:t>, осуществляется:</w:t>
      </w:r>
    </w:p>
    <w:p w:rsidR="008952B0" w:rsidRPr="00016CBE" w:rsidRDefault="008952B0" w:rsidP="003764CA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4.1. В случае, предусмотренном </w:t>
      </w:r>
      <w:hyperlink r:id="rId9" w:anchor="P15" w:history="1">
        <w:r w:rsidRPr="008952B0">
          <w:rPr>
            <w:rFonts w:ascii="Times New Roman" w:eastAsia="Calibri" w:hAnsi="Times New Roman" w:cs="Times New Roman"/>
            <w:sz w:val="28"/>
            <w:szCs w:val="28"/>
          </w:rPr>
          <w:t>подпунктом 1.1 пункта 1</w:t>
        </w:r>
      </w:hyperlink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- поставщиком (подрядчиком, исполнителем).</w:t>
      </w:r>
    </w:p>
    <w:p w:rsidR="003764CA" w:rsidRDefault="008952B0" w:rsidP="003764C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4.2. В случае, предусмотренном </w:t>
      </w:r>
      <w:hyperlink r:id="rId10" w:anchor="P16" w:history="1">
        <w:r w:rsidRPr="008952B0">
          <w:rPr>
            <w:rFonts w:ascii="Times New Roman" w:eastAsia="Calibri" w:hAnsi="Times New Roman" w:cs="Times New Roman"/>
            <w:sz w:val="28"/>
            <w:szCs w:val="28"/>
          </w:rPr>
          <w:t>подпунктом 1.2 пункта 1</w:t>
        </w:r>
      </w:hyperlink>
      <w:r w:rsidRPr="00016CBE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- заказчиком или поставщиком (подрядчиком, исполнителем) (в случаях, установленных правовым актом администрации сельского поселения Кинельский </w:t>
      </w:r>
      <w:r w:rsidR="003764CA" w:rsidRPr="0001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 Кинельский Самарской области</w:t>
      </w:r>
      <w:r w:rsidRPr="00016C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764CA" w:rsidRPr="00016CBE" w:rsidRDefault="003764CA" w:rsidP="003764CA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952B0" w:rsidRPr="00016CB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016CB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опубликования.</w:t>
      </w:r>
    </w:p>
    <w:p w:rsidR="003764CA" w:rsidRPr="00016CBE" w:rsidRDefault="003764CA" w:rsidP="003764CA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6</w:t>
      </w:r>
      <w:r w:rsidRPr="00016CBE">
        <w:rPr>
          <w:rFonts w:ascii="Times New Roman" w:eastAsia="Times New Roman" w:hAnsi="Times New Roman" w:cs="Times New Roman"/>
          <w:sz w:val="28"/>
          <w:szCs w:val="28"/>
          <w:lang w:eastAsia="zh-CN"/>
        </w:rPr>
        <w:t>. Опубликовать данное постановление в газете «Вестник» сельского поселения Кинельский.</w:t>
      </w:r>
    </w:p>
    <w:p w:rsidR="003764CA" w:rsidRPr="00016CBE" w:rsidRDefault="003764CA" w:rsidP="00376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7</w:t>
      </w:r>
      <w:r w:rsidRPr="00016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016CB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016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</w:t>
      </w:r>
      <w:r w:rsidRPr="00016C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возложить на Главу сельского поселения Кинельский.</w:t>
      </w:r>
    </w:p>
    <w:p w:rsidR="00016CBE" w:rsidRPr="00016CBE" w:rsidRDefault="00016CBE" w:rsidP="003764CA">
      <w:pPr>
        <w:spacing w:after="0" w:line="240" w:lineRule="auto"/>
        <w:ind w:firstLine="540"/>
        <w:jc w:val="both"/>
        <w:rPr>
          <w:rFonts w:ascii="Calibri" w:eastAsia="Calibri" w:hAnsi="Calibri" w:cs="Calibri"/>
          <w:lang w:eastAsia="zh-CN"/>
        </w:rPr>
      </w:pPr>
    </w:p>
    <w:p w:rsidR="00016CBE" w:rsidRDefault="00016CBE" w:rsidP="0001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4CA" w:rsidRPr="00016CBE" w:rsidRDefault="003764CA" w:rsidP="0001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CBE" w:rsidRPr="00016CBE" w:rsidRDefault="00016CBE" w:rsidP="0001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сельского поселения </w:t>
      </w:r>
      <w:r w:rsidRPr="0001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Кинельский</w:t>
      </w:r>
    </w:p>
    <w:p w:rsidR="00016CBE" w:rsidRPr="00016CBE" w:rsidRDefault="00016CBE" w:rsidP="0001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Кинельский </w:t>
      </w:r>
    </w:p>
    <w:p w:rsidR="00016CBE" w:rsidRPr="00016CBE" w:rsidRDefault="00016CBE" w:rsidP="0001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Самарской области                                                                    А. П. </w:t>
      </w:r>
      <w:proofErr w:type="spellStart"/>
      <w:r w:rsidRPr="0001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Пырков</w:t>
      </w:r>
      <w:proofErr w:type="spellEnd"/>
    </w:p>
    <w:p w:rsidR="00016CBE" w:rsidRDefault="00016CBE" w:rsidP="0001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CBE" w:rsidRDefault="00016CBE" w:rsidP="0001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CBE" w:rsidRDefault="00016CBE" w:rsidP="0001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CBE" w:rsidRDefault="00016CBE" w:rsidP="0001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CBE" w:rsidRDefault="00016CBE" w:rsidP="0001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CBE" w:rsidRDefault="00016CBE" w:rsidP="0001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CBE" w:rsidRDefault="00016CBE" w:rsidP="0001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2EF" w:rsidRDefault="005D52EF">
      <w:bookmarkStart w:id="0" w:name="_GoBack"/>
      <w:bookmarkEnd w:id="0"/>
    </w:p>
    <w:sectPr w:rsidR="005D52EF" w:rsidSect="00016C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98"/>
    <w:rsid w:val="00016CBE"/>
    <w:rsid w:val="002C63A6"/>
    <w:rsid w:val="003764CA"/>
    <w:rsid w:val="005D52EF"/>
    <w:rsid w:val="008952B0"/>
    <w:rsid w:val="00B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12\Desktop\&#1047;&#1072;&#1093;&#1083;&#1077;&#1089;&#1090;&#1080;&#1085;&#1072;\&#1055;&#1088;&#1086;&#1082;&#1091;&#1088;&#1072;&#1090;&#1091;&#1088;&#1072;\&#1041;&#1072;&#1085;&#1082;&#1086;&#1074;&#1089;&#1082;&#1086;&#1077;%20&#1089;&#1086;&#1087;&#1088;&#1086;&#1074;&#1086;&#1078;&#1076;&#1077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57616&amp;dst=1000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7162&amp;dst=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836&amp;dst=435" TargetMode="External"/><Relationship Id="rId10" Type="http://schemas.openxmlformats.org/officeDocument/2006/relationships/hyperlink" Target="file:///C:\Users\112\Desktop\&#1047;&#1072;&#1093;&#1083;&#1077;&#1089;&#1090;&#1080;&#1085;&#1072;\&#1055;&#1088;&#1086;&#1082;&#1091;&#1088;&#1072;&#1090;&#1091;&#1088;&#1072;\&#1041;&#1072;&#1085;&#1082;&#1086;&#1074;&#1089;&#1082;&#1086;&#1077;%20&#1089;&#1086;&#1087;&#1088;&#1086;&#1074;&#1086;&#1078;&#1076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12\Desktop\&#1047;&#1072;&#1093;&#1083;&#1077;&#1089;&#1090;&#1080;&#1085;&#1072;\&#1055;&#1088;&#1086;&#1082;&#1091;&#1088;&#1072;&#1090;&#1091;&#1088;&#1072;\&#1041;&#1072;&#1085;&#1082;&#1086;&#1074;&#1089;&#1082;&#1086;&#1077;%20&#1089;&#1086;&#1087;&#1088;&#1086;&#1074;&#1086;&#1078;&#1076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3</cp:revision>
  <cp:lastPrinted>2023-12-14T07:31:00Z</cp:lastPrinted>
  <dcterms:created xsi:type="dcterms:W3CDTF">2023-12-14T07:04:00Z</dcterms:created>
  <dcterms:modified xsi:type="dcterms:W3CDTF">2023-12-14T07:57:00Z</dcterms:modified>
</cp:coreProperties>
</file>