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5A" w:rsidRDefault="00AA0DC2" w:rsidP="0097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6E5A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                                       </w:t>
      </w:r>
    </w:p>
    <w:p w:rsidR="00976E5A" w:rsidRDefault="00976E5A" w:rsidP="0097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сельского поселения</w:t>
      </w:r>
    </w:p>
    <w:p w:rsidR="00976E5A" w:rsidRDefault="00976E5A" w:rsidP="0097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КРАСНОСАМАРСКОЕ</w:t>
      </w:r>
    </w:p>
    <w:p w:rsidR="00976E5A" w:rsidRDefault="00976E5A" w:rsidP="0097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муниципального района </w:t>
      </w:r>
    </w:p>
    <w:p w:rsidR="00976E5A" w:rsidRDefault="00976E5A" w:rsidP="0097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Кинельский Самарской области</w:t>
      </w:r>
    </w:p>
    <w:p w:rsidR="00976E5A" w:rsidRDefault="00976E5A" w:rsidP="00976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6E5A" w:rsidRDefault="00976E5A" w:rsidP="00976E5A">
      <w:pPr>
        <w:tabs>
          <w:tab w:val="left" w:pos="288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3F90">
        <w:rPr>
          <w:rFonts w:ascii="Times New Roman" w:hAnsi="Times New Roman" w:cs="Times New Roman"/>
          <w:sz w:val="28"/>
          <w:szCs w:val="28"/>
        </w:rPr>
        <w:t>27.09.2023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C72BD6">
        <w:rPr>
          <w:rFonts w:ascii="Times New Roman" w:hAnsi="Times New Roman" w:cs="Times New Roman"/>
          <w:sz w:val="28"/>
          <w:szCs w:val="28"/>
        </w:rPr>
        <w:t>№</w:t>
      </w:r>
      <w:r w:rsidR="00AA0DC2">
        <w:rPr>
          <w:rFonts w:ascii="Times New Roman" w:hAnsi="Times New Roman" w:cs="Times New Roman"/>
          <w:sz w:val="28"/>
          <w:szCs w:val="28"/>
        </w:rPr>
        <w:t xml:space="preserve"> </w:t>
      </w:r>
      <w:r w:rsidR="00D43F9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76E5A" w:rsidRDefault="00976E5A" w:rsidP="004C1A8A">
      <w:pPr>
        <w:pStyle w:val="a4"/>
        <w:ind w:right="3543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        «</w:t>
      </w:r>
      <w:r w:rsidR="006C72DF" w:rsidRPr="006C72DF">
        <w:rPr>
          <w:b/>
          <w:sz w:val="26"/>
          <w:szCs w:val="26"/>
        </w:rPr>
        <w:t xml:space="preserve">Об утверждении </w:t>
      </w:r>
      <w:r w:rsidR="006C72DF" w:rsidRPr="006C72DF">
        <w:rPr>
          <w:rStyle w:val="FontStyle53"/>
          <w:rFonts w:eastAsia="Andale Sans UI"/>
          <w:b/>
        </w:rPr>
        <w:t xml:space="preserve">Административного регламента </w:t>
      </w:r>
      <w:r w:rsidR="006C72DF" w:rsidRPr="006C72DF">
        <w:rPr>
          <w:rStyle w:val="FontStyle57"/>
          <w:rFonts w:eastAsia="Andale Sans UI"/>
          <w:b/>
        </w:rPr>
        <w:t xml:space="preserve">предоставления администрацией сельского поселения </w:t>
      </w:r>
      <w:r w:rsidR="006C72DF">
        <w:rPr>
          <w:rStyle w:val="FontStyle57"/>
          <w:rFonts w:eastAsia="Andale Sans UI"/>
          <w:b/>
        </w:rPr>
        <w:t>Красносамарское</w:t>
      </w:r>
      <w:r w:rsidR="006C72DF" w:rsidRPr="006C72DF">
        <w:rPr>
          <w:rStyle w:val="FontStyle57"/>
          <w:rFonts w:eastAsia="Andale Sans UI"/>
          <w:b/>
        </w:rPr>
        <w:t xml:space="preserve"> муниципального района Кинельский муниципальной услуги «</w:t>
      </w:r>
      <w:r w:rsidR="002962A5" w:rsidRPr="002962A5">
        <w:rPr>
          <w:rStyle w:val="FontStyle53"/>
          <w:rFonts w:eastAsia="Andale Sans UI"/>
          <w:b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2962A5">
        <w:rPr>
          <w:b/>
          <w:color w:val="000000"/>
          <w:sz w:val="26"/>
          <w:szCs w:val="26"/>
        </w:rPr>
        <w:t>»</w:t>
      </w:r>
    </w:p>
    <w:p w:rsidR="006C72DF" w:rsidRDefault="00D43F90" w:rsidP="00622BBE">
      <w:pPr>
        <w:widowControl w:val="0"/>
        <w:suppressAutoHyphens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eastAsia="hi-IN" w:bidi="hi-IN"/>
        </w:rPr>
        <w:t>В</w:t>
      </w:r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соответствии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с </w:t>
      </w:r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eastAsia="hi-IN" w:bidi="hi-IN"/>
        </w:rPr>
        <w:t xml:space="preserve">Градостроительным кодексом Российской Федерации,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Федеральн</w:t>
      </w:r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eastAsia="hi-IN" w:bidi="hi-IN"/>
        </w:rPr>
        <w:t>ымз</w:t>
      </w:r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акон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eastAsia="hi-IN" w:bidi="hi-IN"/>
        </w:rPr>
        <w:t>ом</w:t>
      </w:r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от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27</w:t>
      </w:r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eastAsia="hi-IN" w:bidi="hi-IN"/>
        </w:rPr>
        <w:t>.07.</w:t>
      </w:r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2010 № 210-ФЗ «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Об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организации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предоставления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государственных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и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муниципальных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услуг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»,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Федеральным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законом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от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06.10.2003 № 131-ФЗ «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Об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общих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принципах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организации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местного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самоуправления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в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Российской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Федерации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eastAsia="hi-IN" w:bidi="hi-IN"/>
        </w:rPr>
        <w:t xml:space="preserve">», руководствуясь Уставом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сельско</w:t>
      </w:r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eastAsia="hi-IN" w:bidi="hi-IN"/>
        </w:rPr>
        <w:t>го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поселени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eastAsia="hi-IN" w:bidi="hi-IN"/>
        </w:rPr>
        <w:t>я</w:t>
      </w:r>
      <w:r w:rsidR="002F24D3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r w:rsidR="002F24D3">
        <w:rPr>
          <w:rFonts w:ascii="Times New Roman" w:eastAsia="SimSun" w:hAnsi="Times New Roman" w:cs="Mangal"/>
          <w:bCs/>
          <w:kern w:val="1"/>
          <w:sz w:val="26"/>
          <w:szCs w:val="26"/>
          <w:lang w:eastAsia="hi-IN" w:bidi="hi-IN"/>
        </w:rPr>
        <w:t>Красносамарское</w:t>
      </w:r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муниципального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района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Кинельский</w:t>
      </w:r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eastAsia="hi-IN" w:bidi="hi-IN"/>
        </w:rPr>
        <w:t xml:space="preserve"> Самарской области,</w:t>
      </w:r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администра</w:t>
      </w:r>
      <w:r w:rsidR="006E5BF5"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ция</w:t>
      </w:r>
      <w:proofErr w:type="spellEnd"/>
      <w:r w:rsidR="006E5BF5"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="006E5BF5"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сельского</w:t>
      </w:r>
      <w:proofErr w:type="spellEnd"/>
      <w:r w:rsidR="006E5BF5"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="006E5BF5"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поселения</w:t>
      </w:r>
      <w:proofErr w:type="spellEnd"/>
      <w:r w:rsidR="006E5BF5"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r w:rsidR="006E5BF5" w:rsidRPr="00D73B67">
        <w:rPr>
          <w:rFonts w:ascii="Times New Roman" w:eastAsia="SimSun" w:hAnsi="Times New Roman" w:cs="Mangal"/>
          <w:bCs/>
          <w:kern w:val="1"/>
          <w:sz w:val="26"/>
          <w:szCs w:val="26"/>
          <w:lang w:eastAsia="hi-IN" w:bidi="hi-IN"/>
        </w:rPr>
        <w:t>Красносамарское</w:t>
      </w:r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муниципального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>района</w:t>
      </w:r>
      <w:proofErr w:type="spellEnd"/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Кинельский</w:t>
      </w:r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eastAsia="hi-IN" w:bidi="hi-IN"/>
        </w:rPr>
        <w:t xml:space="preserve"> Самарской области</w:t>
      </w:r>
      <w:r w:rsidRPr="00D73B67">
        <w:rPr>
          <w:rFonts w:ascii="Times New Roman" w:eastAsia="SimSun" w:hAnsi="Times New Roman" w:cs="Mangal"/>
          <w:bCs/>
          <w:kern w:val="1"/>
          <w:sz w:val="26"/>
          <w:szCs w:val="26"/>
          <w:lang w:val="de-DE" w:eastAsia="hi-IN" w:bidi="hi-IN"/>
        </w:rPr>
        <w:t xml:space="preserve"> </w:t>
      </w:r>
      <w:r w:rsidR="006C72DF" w:rsidRPr="006C72DF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C76377" w:rsidRPr="00D73B67" w:rsidRDefault="00D43F90" w:rsidP="00C76377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D73B67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1.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Утвердить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прилагаемый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Административ</w:t>
      </w:r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ный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регламент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предоставления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муниципальной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услуги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«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Предоставление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разрешения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на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отклонение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от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предельных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параметров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разрешенного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строительства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реконструкции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объекта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капитального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строительства</w:t>
      </w:r>
      <w:proofErr w:type="spellEnd"/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»</w:t>
      </w:r>
      <w:r w:rsidRPr="00D73B67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.</w:t>
      </w:r>
    </w:p>
    <w:p w:rsidR="00D43F90" w:rsidRPr="00D73B67" w:rsidRDefault="00D43F90" w:rsidP="00C76377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r w:rsidRPr="00D73B67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2. Признать утратившим силу Постановление администра</w:t>
      </w:r>
      <w:r w:rsidR="006E5BF5" w:rsidRPr="00D73B67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ции сельского поселения Красносамарское</w:t>
      </w:r>
      <w:r w:rsidRPr="00D73B67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муниципального района Кинель</w:t>
      </w:r>
      <w:r w:rsidR="006E5BF5" w:rsidRPr="00D73B67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ский Самарской области от 14 марта 2020 года № 45 </w:t>
      </w:r>
      <w:r w:rsidRPr="00D73B67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«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Об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утверждении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Административного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регламента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предоставления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администрацией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сельского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поселения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6E5BF5" w:rsidRPr="00D73B67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Красносамарское</w:t>
      </w:r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района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Кинельский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Самарской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области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муниципальной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услуги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Pr="00D73B67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«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Предоставление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разрешений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отклонение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от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предельных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параметров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разрешенного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строительства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реконструкции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объектов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капитального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строительства</w:t>
      </w:r>
      <w:proofErr w:type="spellEnd"/>
      <w:r w:rsidRPr="00D73B67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»</w:t>
      </w:r>
      <w:r w:rsidRPr="00D73B67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.</w:t>
      </w:r>
    </w:p>
    <w:p w:rsidR="006C72DF" w:rsidRDefault="006E5BF5" w:rsidP="00C7637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C72DF" w:rsidRPr="006C72DF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 сайте муниципального района Кинельский www.kinel.ru и в газете «Вестник сельского поселения Красносамарское».</w:t>
      </w:r>
    </w:p>
    <w:p w:rsidR="006C72DF" w:rsidRPr="006E5BF5" w:rsidRDefault="006E5BF5" w:rsidP="00C7637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6C72DF" w:rsidRPr="006E5BF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C72DF" w:rsidRPr="006E5BF5">
        <w:rPr>
          <w:rFonts w:ascii="Times New Roman" w:hAnsi="Times New Roman" w:cs="Times New Roman"/>
          <w:sz w:val="26"/>
          <w:szCs w:val="26"/>
        </w:rPr>
        <w:t xml:space="preserve">опубликования. </w:t>
      </w:r>
    </w:p>
    <w:p w:rsidR="00976E5A" w:rsidRPr="00D73B67" w:rsidRDefault="00976E5A" w:rsidP="00D73B6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D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73B67">
        <w:rPr>
          <w:rFonts w:ascii="Times New Roman" w:hAnsi="Times New Roman" w:cs="Times New Roman"/>
          <w:b/>
          <w:sz w:val="26"/>
          <w:szCs w:val="26"/>
        </w:rPr>
        <w:tab/>
        <w:t xml:space="preserve">Глава сельского поселения </w:t>
      </w:r>
      <w:r w:rsidR="00D73B67" w:rsidRPr="00D73B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3B67">
        <w:rPr>
          <w:rFonts w:ascii="Times New Roman" w:hAnsi="Times New Roman" w:cs="Times New Roman"/>
          <w:b/>
          <w:sz w:val="26"/>
          <w:szCs w:val="26"/>
        </w:rPr>
        <w:t xml:space="preserve">Красносамарское                                                           </w:t>
      </w:r>
    </w:p>
    <w:p w:rsidR="00D73B67" w:rsidRDefault="00D73B67" w:rsidP="00D73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73B67">
        <w:rPr>
          <w:rFonts w:ascii="Times New Roman" w:hAnsi="Times New Roman" w:cs="Times New Roman"/>
          <w:sz w:val="26"/>
          <w:szCs w:val="26"/>
        </w:rPr>
        <w:tab/>
      </w:r>
      <w:r w:rsidRPr="00D73B67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Кинельский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24E7" w:rsidRPr="00D73B67" w:rsidRDefault="00D73B67" w:rsidP="00D73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D73B67">
        <w:rPr>
          <w:rFonts w:ascii="Times New Roman" w:hAnsi="Times New Roman" w:cs="Times New Roman"/>
          <w:b/>
          <w:sz w:val="26"/>
          <w:szCs w:val="26"/>
        </w:rPr>
        <w:t>Самарской области</w:t>
      </w:r>
      <w:r w:rsidRPr="00D73B6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D73B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73B67">
        <w:rPr>
          <w:rFonts w:ascii="Times New Roman" w:hAnsi="Times New Roman" w:cs="Times New Roman"/>
          <w:b/>
          <w:sz w:val="26"/>
          <w:szCs w:val="26"/>
        </w:rPr>
        <w:t>И.В.Стряпкина</w:t>
      </w:r>
      <w:proofErr w:type="spellEnd"/>
    </w:p>
    <w:p w:rsidR="00D73B67" w:rsidRDefault="00D73B67"/>
    <w:p w:rsidR="006E5BF5" w:rsidRPr="006E5BF5" w:rsidRDefault="006E5BF5" w:rsidP="006E5BF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E5BF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lastRenderedPageBreak/>
        <w:t>Постановлени</w:t>
      </w:r>
      <w:proofErr w:type="spellEnd"/>
      <w:r w:rsidRPr="006E5BF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ем а</w:t>
      </w:r>
      <w:proofErr w:type="spellStart"/>
      <w:r w:rsidRPr="006E5BF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дминистрации</w:t>
      </w:r>
      <w:proofErr w:type="spellEnd"/>
    </w:p>
    <w:p w:rsidR="006E5BF5" w:rsidRPr="006E5BF5" w:rsidRDefault="006E5BF5" w:rsidP="006E5BF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E5BF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сельского</w:t>
      </w:r>
      <w:proofErr w:type="spellEnd"/>
      <w:r w:rsidRPr="006E5BF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E5BF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поселения</w:t>
      </w:r>
      <w:proofErr w:type="spellEnd"/>
      <w:r w:rsidRPr="006E5BF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="00D73B6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Красносамарское</w:t>
      </w:r>
    </w:p>
    <w:p w:rsidR="006E5BF5" w:rsidRPr="006E5BF5" w:rsidRDefault="006E5BF5" w:rsidP="006E5BF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6E5BF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6E5BF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E5BF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района</w:t>
      </w:r>
      <w:proofErr w:type="spellEnd"/>
      <w:r w:rsidRPr="006E5BF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6E5BF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Кинельский</w:t>
      </w:r>
    </w:p>
    <w:p w:rsidR="006E5BF5" w:rsidRPr="006E5BF5" w:rsidRDefault="006E5BF5" w:rsidP="006E5BF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E5BF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Самарской области</w:t>
      </w:r>
    </w:p>
    <w:p w:rsidR="006E5BF5" w:rsidRPr="006E5BF5" w:rsidRDefault="006E5BF5" w:rsidP="006E5BF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u w:val="single"/>
          <w:lang w:eastAsia="ja-JP" w:bidi="fa-IR"/>
        </w:rPr>
      </w:pPr>
      <w:r w:rsidRPr="006E5BF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>от «</w:t>
      </w:r>
      <w:r w:rsidR="00D73B67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u w:val="single"/>
          <w:lang w:eastAsia="ja-JP" w:bidi="fa-IR"/>
        </w:rPr>
        <w:t>27</w:t>
      </w:r>
      <w:r w:rsidRPr="006E5BF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 xml:space="preserve">» </w:t>
      </w:r>
      <w:r w:rsidR="00D73B67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u w:val="single"/>
          <w:lang w:eastAsia="ja-JP" w:bidi="fa-IR"/>
        </w:rPr>
        <w:t>сентября</w:t>
      </w:r>
      <w:r w:rsidRPr="006E5BF5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eastAsia="ja-JP" w:bidi="fa-IR"/>
        </w:rPr>
        <w:t xml:space="preserve"> 2023 года № </w:t>
      </w:r>
      <w:r w:rsidR="00D73B67"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u w:val="single"/>
          <w:lang w:eastAsia="ja-JP" w:bidi="fa-IR"/>
        </w:rPr>
        <w:t>28</w:t>
      </w:r>
    </w:p>
    <w:p w:rsidR="006E5BF5" w:rsidRPr="006E5BF5" w:rsidRDefault="006E5BF5" w:rsidP="006E5BF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color w:val="000000" w:themeColor="text1"/>
          <w:kern w:val="3"/>
          <w:sz w:val="24"/>
          <w:szCs w:val="24"/>
          <w:lang w:val="de-DE" w:eastAsia="ja-JP" w:bidi="fa-IR"/>
        </w:rPr>
      </w:pP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Административный регламент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283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Раздел I. Общие положения</w:t>
      </w: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Предмет регулирования Административного регламента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1.1. 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- Административный регламент)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муниципальная услуга).</w:t>
      </w: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Круг Заявителей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1.2. Заявителями на получение муниципальной услуги являются физические лица, юридические лица, индивидуальные предприниматели -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Заявитель).</w:t>
      </w: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Требования к порядку информирования о предоставлении муниципальной услуги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1.4. Информирование о порядке предоставления муниципальной услуги осуществляется: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1) непосредственно при личном приеме заявителя в уполномоченном органе местного самоуправления - Администрации сельского поселения </w:t>
      </w:r>
      <w:r w:rsidR="00D73B67">
        <w:rPr>
          <w:rFonts w:ascii="Times New Roman" w:eastAsiaTheme="minorEastAsia" w:hAnsi="Times New Roman"/>
          <w:kern w:val="3"/>
          <w:sz w:val="24"/>
          <w:lang w:eastAsia="ru-RU"/>
        </w:rPr>
        <w:t>Красносамарское</w:t>
      </w: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муниципального района Кинельский Самарской области (далее - Администрация поселения), или в многофункциональном центре предоставления государственных и муниципальных услуг (далее - многофункциональный центр);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2) по телефону в уполномоченном органе местного самоуправления или многофункциональном центре;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3) письменно, в том числе посредством электронной почты, факсимильной связи;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4) посредством размещения в открытой и доступной форме информации: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- Единый портал);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(https://gosuslugi.samregion.ru/) (далее - региональный портал);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на официальном сайте уполномоченного органа местного самоуправления (</w:t>
      </w:r>
      <w:r w:rsidRPr="006E5BF5">
        <w:rPr>
          <w:rFonts w:ascii="Times New Roman" w:eastAsiaTheme="minorEastAsia" w:hAnsi="Times New Roman"/>
          <w:color w:val="000000" w:themeColor="text1"/>
          <w:kern w:val="3"/>
          <w:sz w:val="24"/>
          <w:lang w:eastAsia="ru-RU"/>
        </w:rPr>
        <w:t>www.kinel.ru</w:t>
      </w: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);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5) 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1.5. Консультирование по вопросам предоставления муниципальной услуги осуществляется: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1) в многофункциональных центрах при устном обращении - лично или по телефону;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2) 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1.6. Информация о порядке и сроках предоставления муниципальной услуги предоставляется заявителю бесплатно.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1.7. 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поселения, установленных Административным регламентом.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Информация, размещаемая на информационных стендах и на официальном сайте Администрации поселения, включает сведения о муниципальной услуге, содержащиеся в пунктах 2.1, 2.3, 2.4, 2.5-2.9, 2.10-2.13, 2.17, 2.18-2.19, 2.20, 2.21-2.22, 5.1 Административного регламента, информацию о месте нахождения, справочных телефонах, времени работы Администрации поселения о графике приема заявлений на предоставление муниципальной услуги.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В залах ожидания Администрации поселения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Администрации поселения при обращении заявителя лично, по телефону посредством электронной почты.</w:t>
      </w: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Раздел II. Стандарт предоставления муниципальной услуги</w:t>
      </w: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Наименование муниципальной услуги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2.1. Наименование муниципальной услуги –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2.2. Муниципальная услуга предоставляется уполномоченным органом местного самоуправления - Администрац</w:t>
      </w:r>
      <w:r w:rsidR="00D21510">
        <w:rPr>
          <w:rFonts w:ascii="Times New Roman" w:eastAsiaTheme="minorEastAsia" w:hAnsi="Times New Roman"/>
          <w:kern w:val="3"/>
          <w:sz w:val="24"/>
          <w:lang w:eastAsia="ru-RU"/>
        </w:rPr>
        <w:t>ией сельского поселения Красносамарское</w:t>
      </w: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муниципального района Кинельский Самарской области (далее - уполномоченный орган местного самоуправления или Администрация поселения).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Нормативные правовые акты, регулирующие предоставление муниципальной услуги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</w:t>
      </w:r>
      <w:bookmarkStart w:id="0" w:name="_GoBack"/>
      <w:bookmarkEnd w:id="0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ешений </w:t>
      </w: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 "Федеральный реестр государственных и муниципальных услуг (функций).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Описание результата предоставления муниципальной услуги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2.4. Результатами предоставления муниципальной услуги являются: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1) 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 2 к настоящему Административному регламенту);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2) решение об отказе в предоставлении муниципальной услуги (по форме, согласно приложению № 3 к настоящему Административному регламенту).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Срок предоставления муниципальной услуги, в </w:t>
      </w:r>
      <w:proofErr w:type="spellStart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томчисле</w:t>
      </w:r>
      <w:proofErr w:type="spellEnd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 с учетом необходимости обращения в </w:t>
      </w:r>
      <w:proofErr w:type="spellStart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организации,участвующие</w:t>
      </w:r>
      <w:proofErr w:type="spellEnd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 в предоставлении </w:t>
      </w:r>
      <w:proofErr w:type="spellStart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муниципальнойуслуги</w:t>
      </w:r>
      <w:proofErr w:type="spellEnd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, срок приостановления предоставления </w:t>
      </w:r>
      <w:proofErr w:type="spellStart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муниципальнойуслуги</w:t>
      </w:r>
      <w:proofErr w:type="spellEnd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, срок выдачи (направления) документов, являющихся результатом предоставления муниципальной услуги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2.5. 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2.6. 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2.7. Срок выдачи разрешения на отклонение от предельных параметров разрешенного строительства, реконструкции объекта капитального строительства не может превышать 47 рабочих дней.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2.8. Приостановление срока предоставления муниципальной услуги не предусмотрено.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2.9. 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сельского поселения Бобровка муниципального района Кинельский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</w:t>
      </w:r>
      <w:proofErr w:type="spellStart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услуг,которые</w:t>
      </w:r>
      <w:proofErr w:type="spellEnd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 являются необходимыми и обязательными </w:t>
      </w:r>
      <w:proofErr w:type="spellStart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дляпредоставления</w:t>
      </w:r>
      <w:proofErr w:type="spellEnd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 муниципальных услуг, подлежащих представлению заявителем, способы их получения заявителем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2.10. Для получения муниципальной услуги заявитель или его представитель представляет следующие документы:</w:t>
      </w:r>
    </w:p>
    <w:p w:rsidR="00622BBE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1) документ, удостоверяющий личность;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2) 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3) заявление: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- в форме документа на бумажном носителе по форме, согласно приложению № 1 к настоящему Административному регламенту;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- в электронной форме (заполняется посредством внесения соответствующих сведений в интерактивную форму заявления).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</w:t>
      </w:r>
      <w:hyperlink r:id="rId6" w:history="1">
        <w:r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Федерального закона</w:t>
        </w:r>
      </w:hyperlink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от 6 апреля 2011 г. № 63-ФЗ "Об электронной подписи" (далее - Федеральный закон № 63-ФЗ).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2.11. К заявлению прилагаются: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1) 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2) 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2.12. Заявление и прилагаемые документы могут быть представлены (направлены) заявителем одним из следующих способов: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1) лично или посредством почтового отправления в Администрацию поселения;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1) через МФЦ;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2) через Региональный или Единый портал.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2.13. Запрещается требовать от заявителя: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2) 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7" w:history="1">
        <w:r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части 6 статьи 7</w:t>
        </w:r>
      </w:hyperlink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Федерального закона от 27 июля 2010 г. № 210-ФЗ "Об организации предоставления государственных и муниципальных услуг" (далее - Федеральный закон № 210-ФЗ);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3) 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части 1 статьи 9</w:t>
        </w:r>
      </w:hyperlink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Федерального закона № 210-ФЗ;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history="1">
        <w:r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частью 1.1 статьи 16</w:t>
        </w:r>
      </w:hyperlink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частью 1.1 статьи 16</w:t>
        </w:r>
      </w:hyperlink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Федерального закона № 210-ФЗ, уведомляется заявитель, а также приносятся извинения за доставленные неудобства.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2.14. Получаются в рамках межведомственного взаимодействия: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1) 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2) 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3) 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4) 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2.15. Заявитель вправе предоставить документы (сведения), указанные в пункте 2.14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2.16. 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</w:t>
      </w: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организаций, не является основанием для отказа заявителю в предоставлении муниципальной услуги.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2.17. Основаниями для отказа в приеме документов, необходимых для предоставления муниципальной услуги, являются: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1) 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2) представление неполного комплекта документов, указанных в пунктах 2.10 - 2.13 Административного регламента, подлежащих обязательному представлению заявителем;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3) 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4) подача заявления (запроса) от имени заявителя не уполномоченным на то лицом;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5) 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6) 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7) электронные документы не соответствуют требованиям к форматам их предоставления и (или) не читаются;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9) несоблюдение установленных </w:t>
      </w:r>
      <w:hyperlink r:id="rId11" w:history="1">
        <w:r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статьей 11</w:t>
        </w:r>
      </w:hyperlink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Федерального закона № 63-ФЗ условий признания действительности, усиленной квалифицированной электронной подписи.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2.18. Основания для приостановления предоставления муниципальной услуги отсутствуют.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2.19. Основания для отказа в предоставлении муниципальной услуги: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1) 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2) сведения, указанные в заявлении, не подтверждены сведениями, полученными в рамках межведомственного взаимодействия;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3) 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4) 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5) 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6) 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</w:t>
      </w: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охраны объектов культурного наследия федерального, регионального или местного значения;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7) 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8) 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приаэродромной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территории (при наличии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приаэродромные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территории);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9) 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10) поступление от должностного лица или органа местного самоуправления, указанных в </w:t>
      </w:r>
      <w:hyperlink r:id="rId12" w:history="1">
        <w:r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части 2 статьи 55.32</w:t>
        </w:r>
      </w:hyperlink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ГрК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РФ,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2.20. Предоставление муниципальной услуги осуществляется без взимания платы.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2.21. Время ожидания при подаче заявления на получение муниципальной услуги - не более 15 минут.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2.22. 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2.23. 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2.24. 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2.25. 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Требования к помещениям, в которых </w:t>
      </w:r>
      <w:proofErr w:type="spellStart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предоставляетсямуниципальная</w:t>
      </w:r>
      <w:proofErr w:type="spellEnd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2.26. 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Обеспечивается беспрепятственный доступ инвалидов к месту предоставления муниципальной услуги.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2.27. 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2) возможность посадки в транспортное средство и высадки из него, в том числе с использованием кресла-коляски;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3) 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5) допуск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сурдопереводчика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и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тифлосурдопереводчика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6) допуск собаки-проводника при наличии документа, подтверждающего ее специальное обучение и выдаваемого по форме и в порядке, которые установлены </w:t>
      </w:r>
      <w:hyperlink r:id="rId13" w:history="1">
        <w:r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приказом</w:t>
        </w:r>
      </w:hyperlink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Министерства труда и социальной защиты Российской Федерации от 22.06.2015 № 386н "Об утверждении формы документа, подтверждающего специальное обучение собаки-проводника, и порядка его выдачи".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E5BF5" w:rsidRPr="006E5BF5" w:rsidRDefault="00622BBE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>
        <w:rPr>
          <w:rFonts w:ascii="Times New Roman" w:eastAsiaTheme="minorEastAsia" w:hAnsi="Times New Roman"/>
          <w:b/>
          <w:kern w:val="3"/>
          <w:sz w:val="24"/>
          <w:lang w:eastAsia="ru-RU"/>
        </w:rPr>
        <w:t>П</w:t>
      </w:r>
      <w:r w:rsidR="006E5BF5"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оказатели доступности и качества муниципальной услуги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2.28. Показателями доступности предоставления муниципальной услуги являются: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2.29. Показателями качества предоставления муниципальной услуги являются: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1) соблюдение сроков приема и рассмотрения документов;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2) соблюдение срока получения результата муниципальной услуги;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3) отсутствие обоснованных жалоб на нарушения Административного регламента, совершенные работниками Администрации поселения;</w:t>
      </w:r>
    </w:p>
    <w:p w:rsidR="00622BBE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4) количество взаимодействий заявителя с должностными лицами (без учета консультаций).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2.30. Информация о ходе предоставления муниципальной услуги может быть получена заявителем лично при обращении в Администрацию поселения, в личном кабинете на Едином портале, на Региональном портале, в МФЦ.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2.31. 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2.32. Документы, прилагаемые заявителем к заявлению о предоставлении разрешения на отклонение от предельных параметров разрешенного строительства, реконструкции объекта капитального строительства, представляемые в электронной форме, направляются в следующих форматах: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а)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xml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xml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б)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doc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,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docx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,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odt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в)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xls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,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xlsx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,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ods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- для документов, содержащих расчеты;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г)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pdf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,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jpg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,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jpeg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,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png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,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bmp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,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tiff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д)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zip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,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rar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- для сжатых документов в один файл;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е)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sig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- для открепленной усиленной квалифицированной электронной подписи.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В случае, если оригиналы документов, прилагаемых к заявлению о предоставлении разрешения на отклонение от предельных параметров разрешенного строительства, реконструкции объекта капитального строительства,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dpi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"черно-белый" (при отсутствии в документе графических изображений и (или) цветного текста);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2.33. Документы, прилагаемые заявителем к заявлению о предоставлении разрешения на отклонение от предельных параметров разрешенного строительства, реконструкции объекта капитального строительства, представляемые в электронной форме, должны обеспечивать:</w:t>
      </w:r>
    </w:p>
    <w:p w:rsidR="00622BBE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возможность идентифицировать документ и количество листов в документе;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Документы, подлежащие представлению в форматах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xls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,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xlsx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или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ods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, формируются в виде отдельного документа, представляемого в электронной форме.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2.34. Исчерпывающий перечень документов, необходимых для предоставления услуги, подлежащих представлению заявителем самостоятельно установлен в соответствии с п. 2.10. настоящего административного регламента.</w:t>
      </w: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Описание последовательности действий при предоставлении муниципальной услуги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3.1. Предоставление муниципальной услуги включает в себя следующие процедуры: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1) проверка документов и регистрация заявления;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2) 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3) рассмотрение документов и сведений;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4) организация и проведение публичных слушаний или общественных обсуждений;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5) 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6) принятие решения о предоставлении услуги;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7) выдача (направление) заявителю результата муниципальной услуги.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Описание административных процедур представлено в Приложении № 5 к настоящему Административному регламенту.</w:t>
      </w: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Раздел IV. Формы контроля за исполнением административного регламента</w:t>
      </w: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Порядок осуществления текущего контроля за </w:t>
      </w:r>
      <w:proofErr w:type="spellStart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соблюдениеми</w:t>
      </w:r>
      <w:proofErr w:type="spellEnd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 исполнением ответственными должностными лицами </w:t>
      </w:r>
      <w:proofErr w:type="spellStart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положенийрегламента</w:t>
      </w:r>
      <w:proofErr w:type="spellEnd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 и иных нормативных правовых </w:t>
      </w:r>
      <w:proofErr w:type="spellStart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актов,устанавливающих</w:t>
      </w:r>
      <w:proofErr w:type="spellEnd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 требования к предоставлению муниципальной услуги, а также принятием ими решений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4.1. 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4.2. Контроль за исполнением настоящего Административного регламента сотрудниками МФЦ осуществляется руководителем МФЦ.</w:t>
      </w: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lastRenderedPageBreak/>
        <w:t xml:space="preserve">Порядок и периодичность осуществления плановых и </w:t>
      </w:r>
      <w:proofErr w:type="spellStart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внеплановыхпроверок</w:t>
      </w:r>
      <w:proofErr w:type="spellEnd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4.3. 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Плановые проверки проводятся в соответствии с планом работы Уполномоченного органа, но не реже 1 раза в 3 года.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4.4. 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4.5. 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Ответственность должностных лиц органа, предоставляющего муниципальную услугу, за решения и действия (бездействие),принимаемые (осуществляемые) ими в ходе </w:t>
      </w:r>
      <w:proofErr w:type="spellStart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предоставлениямуниципальной</w:t>
      </w:r>
      <w:proofErr w:type="spellEnd"/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 услуги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4.6. 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1) за полноту передаваемых в Уполномоченный орган заявлений, иных документов, принятых от заявителя в МФЦ;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2) 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3) 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4.7. 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4" w:history="1">
        <w:r w:rsidRPr="006E5BF5">
          <w:rPr>
            <w:rFonts w:ascii="Times New Roman" w:eastAsiaTheme="minorEastAsia" w:hAnsi="Times New Roman"/>
            <w:b/>
            <w:kern w:val="3"/>
            <w:sz w:val="24"/>
            <w:lang w:eastAsia="ru-RU"/>
          </w:rPr>
          <w:t>части 1.1 статьи 16</w:t>
        </w:r>
      </w:hyperlink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 xml:space="preserve"> Федерального закона № 210-ФЗ, а также их должностных лиц, муниципальных служащих, работников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5.1. 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</w:t>
      </w: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 xml:space="preserve">служащих, многофункционального центра, а также работника многофункционального центра при предоставлении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услугив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досудебном (внесудебном) порядке (далее - жалоба).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5.2.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22BBE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5.3. 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5.4. 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6E5BF5" w:rsidRPr="006E5BF5" w:rsidRDefault="00D21510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hyperlink r:id="rId15" w:history="1">
        <w:r w:rsidR="006E5BF5"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Федеральным законом</w:t>
        </w:r>
      </w:hyperlink>
      <w:r w:rsidR="006E5BF5" w:rsidRPr="006E5BF5">
        <w:rPr>
          <w:rFonts w:ascii="Times New Roman" w:eastAsiaTheme="minorEastAsia" w:hAnsi="Times New Roman"/>
          <w:kern w:val="3"/>
          <w:sz w:val="24"/>
          <w:lang w:eastAsia="ru-RU"/>
        </w:rPr>
        <w:t>№ 210-ФЗ;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настоящим Административным регламентом;</w:t>
      </w:r>
    </w:p>
    <w:p w:rsidR="00622BBE" w:rsidRDefault="00D21510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hyperlink r:id="rId16" w:history="1">
        <w:r w:rsidR="006E5BF5"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постановлением</w:t>
        </w:r>
      </w:hyperlink>
      <w:r w:rsidR="006E5BF5"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Правительства Российской Федерации от 20 ноября 2012 года №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E5BF5" w:rsidRPr="006E5BF5" w:rsidRDefault="006E5BF5" w:rsidP="00622BBE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lastRenderedPageBreak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6.1. Многофункциональный центр осуществляет: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иные процедуры и действия, предусмотренные </w:t>
      </w:r>
      <w:hyperlink r:id="rId17" w:history="1">
        <w:r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Федеральным законом</w:t>
        </w:r>
      </w:hyperlink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№ 210-ФЗ.</w:t>
      </w:r>
    </w:p>
    <w:p w:rsidR="00693397" w:rsidRDefault="006E5BF5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В соответствии с </w:t>
      </w:r>
      <w:hyperlink r:id="rId18" w:history="1">
        <w:r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частью 1.1 статьи 16</w:t>
        </w:r>
      </w:hyperlink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Федерального закона № 210-ФЗ для реализации своих функций многофункциональные центры вправе привлекать иные организации.</w:t>
      </w:r>
    </w:p>
    <w:p w:rsidR="006E5BF5" w:rsidRP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Информирование заявителей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6.2. Информирование заявителя многофункциональными центрами осуществляется следующими способами: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а) 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б) 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назначить другое время для консультаций.</w:t>
      </w:r>
    </w:p>
    <w:p w:rsidR="00693397" w:rsidRDefault="006E5BF5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6E5BF5" w:rsidRP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center"/>
        <w:textAlignment w:val="baseline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Выдача заявителю результата предоставления муниципальной услуги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6.3. При наличии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</w:t>
      </w: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 xml:space="preserve">порядке, утвержденном </w:t>
      </w:r>
      <w:hyperlink r:id="rId19" w:history="1">
        <w:r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постановлением</w:t>
        </w:r>
      </w:hyperlink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Правительства Российской Федерации от 27 сентября 2011 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20" w:history="1">
        <w:r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постановлением</w:t>
        </w:r>
      </w:hyperlink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Правительства Российской Федерации от 27 сентября 2011 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6.4. 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Работник многофункционального центра осуществляет следующие действия: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определяет статус исполнения уведомления об окончании строительства в ГИС;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Pr="006E5BF5" w:rsidRDefault="00693397" w:rsidP="00693397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283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Приложение № 1</w:t>
      </w:r>
    </w:p>
    <w:p w:rsidR="006E5BF5" w:rsidRP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ind w:firstLine="283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к Административному регламенту </w:t>
      </w:r>
    </w:p>
    <w:p w:rsidR="006E5BF5" w:rsidRP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ФОРМА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В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(наименование органа местного самоуправления)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от__________________________________________________________________ ___________________________________________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4082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Заявление</w:t>
      </w: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Сведения о земельном участке: ___________________________________________________ адрес, кадастровый номер, площадь, вид разрешенного использования, реквизиты градостроительного плана земельного участка (при наличии).</w:t>
      </w:r>
    </w:p>
    <w:p w:rsidR="006E5BF5" w:rsidRP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Сведения об объекте капитального строительства: ____________________________________ кадастровый номер, площадь, этажность, назначение.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Параметры планируемых к размещению объектов капитального строительства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</w:t>
      </w:r>
    </w:p>
    <w:p w:rsidR="006E5BF5" w:rsidRP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</w:t>
      </w:r>
    </w:p>
    <w:p w:rsidR="006E5BF5" w:rsidRP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</w:t>
      </w: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К заявлению прилагаются следующие документы: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(указывается перечень прилагаемых документов)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Результат предоставления муниципальной услуги, прошу предоставить: ________________________________________________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(указать способ получения результата предоставления муниципальной услуги)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2"/>
        <w:gridCol w:w="505"/>
        <w:gridCol w:w="1346"/>
        <w:gridCol w:w="673"/>
        <w:gridCol w:w="617"/>
        <w:gridCol w:w="617"/>
        <w:gridCol w:w="2746"/>
        <w:gridCol w:w="1682"/>
      </w:tblGrid>
      <w:tr w:rsidR="006E5BF5" w:rsidRPr="006E5BF5" w:rsidTr="006E5BF5">
        <w:tc>
          <w:tcPr>
            <w:tcW w:w="1814" w:type="dxa"/>
            <w:tcBorders>
              <w:bottom w:val="single" w:sz="2" w:space="0" w:color="000000"/>
            </w:tcBorders>
            <w:vAlign w:val="bottom"/>
          </w:tcPr>
          <w:p w:rsidR="006E5BF5" w:rsidRPr="006E5BF5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E5BF5" w:rsidRPr="006E5BF5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361" w:type="dxa"/>
            <w:tcBorders>
              <w:bottom w:val="single" w:sz="2" w:space="0" w:color="000000"/>
            </w:tcBorders>
            <w:vAlign w:val="bottom"/>
          </w:tcPr>
          <w:p w:rsidR="006E5BF5" w:rsidRPr="006E5BF5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6E5BF5" w:rsidRPr="006E5BF5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:rsidR="006E5BF5" w:rsidRPr="006E5BF5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:rsidR="006E5BF5" w:rsidRPr="006E5BF5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2778" w:type="dxa"/>
            <w:tcBorders>
              <w:bottom w:val="single" w:sz="2" w:space="0" w:color="000000"/>
            </w:tcBorders>
            <w:vAlign w:val="bottom"/>
          </w:tcPr>
          <w:p w:rsidR="006E5BF5" w:rsidRPr="006E5BF5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6E5BF5" w:rsidRPr="006E5BF5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</w:tr>
      <w:tr w:rsidR="006E5BF5" w:rsidRPr="006E5BF5" w:rsidTr="006E5BF5">
        <w:tc>
          <w:tcPr>
            <w:tcW w:w="1814" w:type="dxa"/>
          </w:tcPr>
          <w:p w:rsidR="006E5BF5" w:rsidRPr="006E5BF5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6E5BF5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(дата)</w:t>
            </w:r>
          </w:p>
        </w:tc>
        <w:tc>
          <w:tcPr>
            <w:tcW w:w="510" w:type="dxa"/>
          </w:tcPr>
          <w:p w:rsidR="006E5BF5" w:rsidRPr="006E5BF5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1361" w:type="dxa"/>
          </w:tcPr>
          <w:p w:rsidR="006E5BF5" w:rsidRPr="006E5BF5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6E5BF5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(подпись)</w:t>
            </w:r>
          </w:p>
        </w:tc>
        <w:tc>
          <w:tcPr>
            <w:tcW w:w="680" w:type="dxa"/>
          </w:tcPr>
          <w:p w:rsidR="006E5BF5" w:rsidRPr="006E5BF5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624" w:type="dxa"/>
          </w:tcPr>
          <w:p w:rsidR="006E5BF5" w:rsidRPr="006E5BF5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624" w:type="dxa"/>
          </w:tcPr>
          <w:p w:rsidR="006E5BF5" w:rsidRPr="006E5BF5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  <w:tc>
          <w:tcPr>
            <w:tcW w:w="2778" w:type="dxa"/>
          </w:tcPr>
          <w:p w:rsidR="006E5BF5" w:rsidRPr="006E5BF5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  <w:r w:rsidRPr="006E5BF5"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  <w:t>(ФИО)</w:t>
            </w:r>
          </w:p>
        </w:tc>
        <w:tc>
          <w:tcPr>
            <w:tcW w:w="1701" w:type="dxa"/>
          </w:tcPr>
          <w:p w:rsidR="006E5BF5" w:rsidRPr="006E5BF5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4"/>
                <w:lang w:eastAsia="ru-RU"/>
              </w:rPr>
            </w:pPr>
          </w:p>
        </w:tc>
      </w:tr>
    </w:tbl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E5BF5">
      <w:pPr>
        <w:suppressAutoHyphens/>
        <w:overflowPunct w:val="0"/>
        <w:autoSpaceDE w:val="0"/>
        <w:autoSpaceDN w:val="0"/>
        <w:spacing w:after="0" w:line="240" w:lineRule="auto"/>
        <w:ind w:firstLine="283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E5BF5">
      <w:pPr>
        <w:suppressAutoHyphens/>
        <w:overflowPunct w:val="0"/>
        <w:autoSpaceDE w:val="0"/>
        <w:autoSpaceDN w:val="0"/>
        <w:spacing w:after="0" w:line="240" w:lineRule="auto"/>
        <w:ind w:firstLine="283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E5BF5">
      <w:pPr>
        <w:suppressAutoHyphens/>
        <w:overflowPunct w:val="0"/>
        <w:autoSpaceDE w:val="0"/>
        <w:autoSpaceDN w:val="0"/>
        <w:spacing w:after="0" w:line="240" w:lineRule="auto"/>
        <w:ind w:firstLine="283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E5BF5">
      <w:pPr>
        <w:suppressAutoHyphens/>
        <w:overflowPunct w:val="0"/>
        <w:autoSpaceDE w:val="0"/>
        <w:autoSpaceDN w:val="0"/>
        <w:spacing w:after="0" w:line="240" w:lineRule="auto"/>
        <w:ind w:firstLine="283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283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Приложение № 2</w:t>
      </w:r>
    </w:p>
    <w:p w:rsidR="006E5BF5" w:rsidRP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ind w:firstLine="283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к Административному регламенту </w:t>
      </w:r>
    </w:p>
    <w:p w:rsidR="006E5BF5" w:rsidRP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ind w:firstLine="283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ФОРМА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(Бланк органа, осуществляющего предоставление муниципальной услуги)</w:t>
      </w:r>
    </w:p>
    <w:p w:rsidR="006E5BF5" w:rsidRPr="006E5BF5" w:rsidRDefault="00693397" w:rsidP="006E5BF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kern w:val="3"/>
          <w:sz w:val="24"/>
          <w:lang w:eastAsia="ru-RU"/>
        </w:rPr>
      </w:pPr>
      <w:r>
        <w:rPr>
          <w:rFonts w:ascii="Times New Roman" w:eastAsiaTheme="minorEastAsia" w:hAnsi="Times New Roman"/>
          <w:b/>
          <w:kern w:val="3"/>
          <w:sz w:val="24"/>
          <w:lang w:eastAsia="ru-RU"/>
        </w:rPr>
        <w:t>П</w:t>
      </w:r>
      <w:r w:rsidR="006E5BF5"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остановление</w:t>
      </w:r>
    </w:p>
    <w:p w:rsidR="006E5BF5" w:rsidRPr="006E5BF5" w:rsidRDefault="006E5BF5" w:rsidP="0069339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от________________№_______________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В соответствии с </w:t>
      </w:r>
      <w:hyperlink r:id="rId21" w:history="1">
        <w:r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Градостроительным кодексом</w:t>
        </w:r>
      </w:hyperlink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Российской Федерации, </w:t>
      </w:r>
      <w:hyperlink r:id="rId22" w:history="1">
        <w:r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Федеральным законом</w:t>
        </w:r>
      </w:hyperlink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от 6 октября 2003 г. № 131-ФЗ "Об общих принципах организации местного самоуправления в Российской Федерации", Уставом сельского поселения сельского поселения Бобровка муниципального района Кинельский, Правилами землепользования и застройки сельского поселения сельского поселения Бобровка муниципального района Кинельский, утвержденными решением Собрания Представителей сельского поселения Бобровка муниципального района Кинельский Самарской </w:t>
      </w:r>
      <w:r w:rsidRPr="006E5BF5">
        <w:rPr>
          <w:rFonts w:ascii="Times New Roman" w:eastAsiaTheme="minorEastAsia" w:hAnsi="Times New Roman"/>
          <w:color w:val="000000" w:themeColor="text1"/>
          <w:kern w:val="3"/>
          <w:sz w:val="24"/>
          <w:lang w:eastAsia="ru-RU"/>
        </w:rPr>
        <w:t xml:space="preserve">области № 338 от 20 </w:t>
      </w:r>
      <w:proofErr w:type="spellStart"/>
      <w:r w:rsidRPr="006E5BF5">
        <w:rPr>
          <w:rFonts w:ascii="Times New Roman" w:eastAsiaTheme="minorEastAsia" w:hAnsi="Times New Roman"/>
          <w:color w:val="000000" w:themeColor="text1"/>
          <w:kern w:val="3"/>
          <w:sz w:val="24"/>
          <w:lang w:eastAsia="ru-RU"/>
        </w:rPr>
        <w:t>деккабря</w:t>
      </w:r>
      <w:proofErr w:type="spellEnd"/>
      <w:r w:rsidRPr="006E5BF5">
        <w:rPr>
          <w:rFonts w:ascii="Times New Roman" w:eastAsiaTheme="minorEastAsia" w:hAnsi="Times New Roman"/>
          <w:color w:val="000000" w:themeColor="text1"/>
          <w:kern w:val="3"/>
          <w:sz w:val="24"/>
          <w:lang w:eastAsia="ru-RU"/>
        </w:rPr>
        <w:t xml:space="preserve"> 2013 года, </w:t>
      </w:r>
      <w:proofErr w:type="spellStart"/>
      <w:r w:rsidRPr="006E5BF5">
        <w:rPr>
          <w:rFonts w:ascii="Times New Roman" w:eastAsiaTheme="minorEastAsia" w:hAnsi="Times New Roman"/>
          <w:color w:val="000000" w:themeColor="text1"/>
          <w:kern w:val="3"/>
          <w:sz w:val="24"/>
          <w:lang w:eastAsia="ru-RU"/>
        </w:rPr>
        <w:t>наосновании</w:t>
      </w:r>
      <w:proofErr w:type="spellEnd"/>
      <w:r w:rsidRPr="006E5BF5">
        <w:rPr>
          <w:rFonts w:ascii="Times New Roman" w:eastAsiaTheme="minorEastAsia" w:hAnsi="Times New Roman"/>
          <w:color w:val="000000" w:themeColor="text1"/>
          <w:kern w:val="3"/>
          <w:sz w:val="24"/>
          <w:lang w:eastAsia="ru-RU"/>
        </w:rPr>
        <w:t xml:space="preserve"> заключения по результатам публичных слушаний/общественных</w:t>
      </w: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заявление __________________________________________________________________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отвходящий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номер о предоставлении разрешения на отклонение от предельных параметров разрешенного строительства, реконструкции объекта капитального строительства, администрация сельского поселения Бобровка муниципального района Кинельский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ПОСТАНОВЛЯЕТ: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1. Предоставить разрешение на отклонение от предельных параметров разрешенного строительства, реконструкции объекта капитального строительства- "_______________________________" в отношении земельного участка с кадастровым номером __________________________________, расположенного по адресу: ________________________________________________________________________________ ________________________________________________________________________________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(указывается адрес)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_______________________________________________________________________________.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(указывается наименование предельного параметра и показатель предоставляемого отклонения)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 Опубликовать настоящее постановление _______________.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3. Настоящее постановление вступает в силу со дня его официального опубликования.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4. Контроль за выполнением настоящего постановления оставляю за собой.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Должностное лицо (ФИО)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680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(подпись должностного лица органа, осуществляющего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680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предоставление муниципальной услуги)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283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Приложение № 3</w:t>
      </w:r>
    </w:p>
    <w:p w:rsidR="006E5BF5" w:rsidRP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ind w:firstLine="283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к Административному регламенту 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ФОРМА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(Бланк органа, осуществляющего предоставление муниципальной услуги)</w:t>
      </w: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Постановление</w:t>
      </w:r>
    </w:p>
    <w:p w:rsidR="006E5BF5" w:rsidRPr="006E5BF5" w:rsidRDefault="006E5BF5" w:rsidP="0069339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от________________№_______________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В соответствии с </w:t>
      </w:r>
      <w:hyperlink r:id="rId23" w:history="1">
        <w:r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Градостроительным кодексом</w:t>
        </w:r>
      </w:hyperlink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Российской Федерации, </w:t>
      </w:r>
      <w:hyperlink r:id="rId24" w:history="1">
        <w:r w:rsidRPr="006E5BF5">
          <w:rPr>
            <w:rFonts w:ascii="Times New Roman" w:eastAsiaTheme="minorEastAsia" w:hAnsi="Times New Roman"/>
            <w:kern w:val="3"/>
            <w:sz w:val="24"/>
            <w:lang w:eastAsia="ru-RU"/>
          </w:rPr>
          <w:t>Федеральным законом</w:t>
        </w:r>
      </w:hyperlink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от 6 октября 2003 г. № 131-ФЗ "Об общих принципах организации местного самоуправления в Российской Федерации", Уставом сельского поселения Бобровка муниципального района Кинельский, рассмотрев заявление</w:t>
      </w:r>
    </w:p>
    <w:p w:rsidR="006E5BF5" w:rsidRP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</w:t>
      </w: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</w:t>
      </w: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(наименование юридического лица либо фамилия, имя и (при наличии) отчество физического лица в родительном падеже)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от ________________ входящий номер ___________________ о предоставлении разрешения на отклонение от предельных параметров разрешенного строительства, реконструкции объекта капитального строительства, администрация сельского поселения Бобровка муниципального района Кинельский 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ПОСТАНОВЛЯЕТ: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1. Отказать в предоставлении разрешения на отклонение от предельных параметров разрешенного строительства, реконструкции объекта капитального строительства- "_______________________________" в отношении земельного участка с кадастровым номером __________________________________, расположенного по адресу: _________________________________________________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</w:t>
      </w: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(указывается адрес)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____________________________________________________________________.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(указывается наименование предельного параметра и показатель предоставляемого отклонения)</w:t>
      </w:r>
    </w:p>
    <w:p w:rsidR="006E5BF5" w:rsidRP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2. Основанием для отказа является:_______________________________________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3. Настоящее постановление может быть обжаловано в досудебном порядке путем направления жалобы в Администрацию сельского поселения сельского поселения Бобровка муниципального района Кинельский, а также в судебном порядке.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Должностное лицо (ФИО)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(подпись должностного лица органа, осуществляющего предоставление муниципальной услуги)</w:t>
      </w: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Default="00693397" w:rsidP="0069339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93397" w:rsidRPr="006E5BF5" w:rsidRDefault="00693397" w:rsidP="0069339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283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lastRenderedPageBreak/>
        <w:t>Приложение № 4</w:t>
      </w:r>
    </w:p>
    <w:p w:rsidR="006E5BF5" w:rsidRP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ind w:firstLine="283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к Административному регламенту </w:t>
      </w:r>
    </w:p>
    <w:p w:rsidR="006E5BF5" w:rsidRP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ФОРМА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(Бланк органа, осуществляющего предоставление муниципальной услуги)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(фамилия, имя, отчество, место жительства - для физических лиц; полное наименование, место нахождения, ИНН-для юридических лиц)</w:t>
      </w:r>
    </w:p>
    <w:p w:rsidR="006E5BF5" w:rsidRPr="006E5BF5" w:rsidRDefault="006E5BF5" w:rsidP="006E5BF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УВЕДОМЛЕНИЕ</w:t>
      </w:r>
    </w:p>
    <w:p w:rsidR="006E5BF5" w:rsidRPr="006E5BF5" w:rsidRDefault="006E5BF5" w:rsidP="00693397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b/>
          <w:kern w:val="3"/>
          <w:sz w:val="24"/>
          <w:lang w:eastAsia="ru-RU"/>
        </w:rPr>
        <w:t>об отказе в приеме документов, необходимых для предоставления муниципальной услуги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от________________№_______________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и представленных документов _________________________________________________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</w:t>
      </w: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680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(Ф.И.О. физического лица, наименование юридического лица- заявителя,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</w:t>
      </w: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дата направления заявления)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принято решение об отказе в приеме документов, необходимых для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 в связи с:_________________________________________________________ ________________________________________________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________________________________________________</w:t>
      </w:r>
      <w:r w:rsidR="00693397">
        <w:rPr>
          <w:rFonts w:ascii="Times New Roman" w:eastAsiaTheme="minorEastAsia" w:hAnsi="Times New Roman"/>
          <w:kern w:val="3"/>
          <w:sz w:val="24"/>
          <w:lang w:eastAsia="ru-RU"/>
        </w:rPr>
        <w:t>_____________________________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(указываются основания отказа в приеме документов, необходимых для предоставления</w:t>
      </w:r>
    </w:p>
    <w:p w:rsidR="006E5BF5" w:rsidRPr="006E5BF5" w:rsidRDefault="006E5BF5" w:rsidP="00693397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муниципальной услуги)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Дополнительно информируем о возможности повторного обращения в Администрацию сельского поселения Бобровка муниципального района Кинельский с заявлением о предоставлении муниципальной услуги после устранения указанных нарушений.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Настоящее решение может быть обжаловано в досудебном порядке путем направления жалобы в Администрацию сельского поселения Бобровка муниципального района Кинельский, а также в судебном порядке.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Должностное лицо (ФИО)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(подпись должностного лица органа, </w:t>
      </w:r>
      <w:proofErr w:type="spellStart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>осуществляющегопредоставление</w:t>
      </w:r>
      <w:proofErr w:type="spellEnd"/>
      <w:r w:rsidRPr="006E5BF5">
        <w:rPr>
          <w:rFonts w:ascii="Times New Roman" w:eastAsiaTheme="minorEastAsia" w:hAnsi="Times New Roman"/>
          <w:kern w:val="3"/>
          <w:sz w:val="24"/>
          <w:lang w:eastAsia="ru-RU"/>
        </w:rPr>
        <w:t xml:space="preserve"> муниципальной услуги)</w:t>
      </w: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</w:p>
    <w:p w:rsidR="006E5BF5" w:rsidRPr="006E5BF5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  <w:sectPr w:rsidR="006E5BF5" w:rsidRPr="006E5BF5" w:rsidSect="00622BBE">
          <w:type w:val="continuous"/>
          <w:pgSz w:w="11905" w:h="16837"/>
          <w:pgMar w:top="1134" w:right="850" w:bottom="1134" w:left="1701" w:header="720" w:footer="720" w:gutter="0"/>
          <w:cols w:space="720"/>
        </w:sectPr>
      </w:pPr>
    </w:p>
    <w:p w:rsidR="006E5BF5" w:rsidRPr="00693397" w:rsidRDefault="006E5BF5" w:rsidP="006E5BF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693397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lastRenderedPageBreak/>
        <w:t>Приложение № 5</w:t>
      </w:r>
    </w:p>
    <w:p w:rsidR="006E5BF5" w:rsidRPr="00693397" w:rsidRDefault="006E5BF5" w:rsidP="006E5BF5">
      <w:pPr>
        <w:suppressAutoHyphens/>
        <w:overflowPunct w:val="0"/>
        <w:autoSpaceDE w:val="0"/>
        <w:autoSpaceDN w:val="0"/>
        <w:spacing w:after="0" w:line="240" w:lineRule="auto"/>
        <w:ind w:firstLine="283"/>
        <w:jc w:val="right"/>
        <w:textAlignment w:val="baseline"/>
        <w:rPr>
          <w:rFonts w:ascii="Times New Roman" w:eastAsiaTheme="minorEastAsia" w:hAnsi="Times New Roman"/>
          <w:kern w:val="3"/>
          <w:sz w:val="24"/>
          <w:szCs w:val="24"/>
          <w:lang w:eastAsia="ru-RU"/>
        </w:rPr>
      </w:pPr>
      <w:r w:rsidRPr="00693397">
        <w:rPr>
          <w:rFonts w:ascii="Times New Roman" w:eastAsiaTheme="minorEastAsia" w:hAnsi="Times New Roman"/>
          <w:kern w:val="3"/>
          <w:sz w:val="24"/>
          <w:szCs w:val="24"/>
          <w:lang w:eastAsia="ru-RU"/>
        </w:rPr>
        <w:t xml:space="preserve">к Административному регламенту </w:t>
      </w:r>
    </w:p>
    <w:p w:rsidR="006E5BF5" w:rsidRPr="00693397" w:rsidRDefault="006E5BF5" w:rsidP="006E5BF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/>
          <w:b/>
          <w:kern w:val="3"/>
          <w:sz w:val="24"/>
          <w:szCs w:val="24"/>
          <w:lang w:eastAsia="ru-RU"/>
        </w:rPr>
      </w:pPr>
      <w:r w:rsidRPr="00693397">
        <w:rPr>
          <w:rFonts w:ascii="Times New Roman" w:eastAsiaTheme="minorEastAsia" w:hAnsi="Times New Roman"/>
          <w:b/>
          <w:kern w:val="3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45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5"/>
        <w:gridCol w:w="2721"/>
        <w:gridCol w:w="2154"/>
        <w:gridCol w:w="1531"/>
        <w:gridCol w:w="1984"/>
        <w:gridCol w:w="1417"/>
        <w:gridCol w:w="1928"/>
      </w:tblGrid>
      <w:tr w:rsidR="006E5BF5" w:rsidRPr="00770A91" w:rsidTr="00693397"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 xml:space="preserve">Срок выполнения </w:t>
            </w:r>
            <w:proofErr w:type="spellStart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администра-тивных</w:t>
            </w:r>
            <w:proofErr w:type="spellEnd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 xml:space="preserve"> действий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Должност-ное</w:t>
            </w:r>
            <w:proofErr w:type="spellEnd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Место выполнения административно-</w:t>
            </w:r>
            <w:proofErr w:type="spellStart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го</w:t>
            </w:r>
            <w:proofErr w:type="spellEnd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 xml:space="preserve"> действия/ используемая информационная система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19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6E5BF5" w:rsidRPr="00770A91" w:rsidTr="00693397">
        <w:tc>
          <w:tcPr>
            <w:tcW w:w="2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7</w:t>
            </w:r>
          </w:p>
        </w:tc>
      </w:tr>
      <w:tr w:rsidR="006E5BF5" w:rsidRPr="00770A91" w:rsidTr="00693397">
        <w:tc>
          <w:tcPr>
            <w:tcW w:w="1456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1. Проверка документов и регистрация заявления</w:t>
            </w:r>
          </w:p>
        </w:tc>
      </w:tr>
      <w:tr w:rsidR="006E5BF5" w:rsidRPr="00770A91" w:rsidTr="00693397">
        <w:tc>
          <w:tcPr>
            <w:tcW w:w="2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2.17 Административного регламента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До 1 рабочего дня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Уполномоченный орган / ГИС / ПГС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регистрация заявления и документов в ГИС (присвоение номера и датирование);</w:t>
            </w:r>
          </w:p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93397" w:rsidRPr="00770A91" w:rsidTr="00693397">
        <w:tc>
          <w:tcPr>
            <w:tcW w:w="2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97" w:rsidRPr="00770A91" w:rsidRDefault="00693397" w:rsidP="00693397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693397" w:rsidRPr="00770A91" w:rsidRDefault="00693397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693397" w:rsidRPr="00770A91" w:rsidRDefault="00693397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3397" w:rsidRPr="00770A91" w:rsidRDefault="00693397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3397" w:rsidRPr="00770A91" w:rsidRDefault="00693397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693397" w:rsidRPr="00770A91" w:rsidRDefault="00693397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693397" w:rsidRPr="00770A91" w:rsidRDefault="00693397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</w:tr>
      <w:tr w:rsidR="00693397" w:rsidRPr="00770A91" w:rsidTr="00693397">
        <w:tc>
          <w:tcPr>
            <w:tcW w:w="2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397" w:rsidRPr="00770A91" w:rsidRDefault="00693397" w:rsidP="007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A91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693397" w:rsidRPr="00770A91" w:rsidRDefault="00693397" w:rsidP="00746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693397" w:rsidRPr="00770A91" w:rsidRDefault="00693397" w:rsidP="007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A91"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93397" w:rsidRPr="00770A91" w:rsidRDefault="00693397" w:rsidP="007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A91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3397" w:rsidRPr="00770A91" w:rsidRDefault="00693397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693397" w:rsidRPr="00770A91" w:rsidRDefault="00693397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693397" w:rsidRPr="00770A91" w:rsidRDefault="00693397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</w:tr>
      <w:tr w:rsidR="006E5BF5" w:rsidRPr="00770A91" w:rsidTr="00693397">
        <w:tc>
          <w:tcPr>
            <w:tcW w:w="1456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2. Получение сведений посредством СМЭВ</w:t>
            </w:r>
          </w:p>
        </w:tc>
      </w:tr>
      <w:tr w:rsidR="006E5BF5" w:rsidRPr="00770A91" w:rsidTr="00693397">
        <w:tc>
          <w:tcPr>
            <w:tcW w:w="2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 xml:space="preserve">пакет зарегистрированных документов, поступивших </w:t>
            </w: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lastRenderedPageBreak/>
              <w:t>должностному лицу,</w:t>
            </w:r>
          </w:p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ответственному за предоставление муниципальной услуги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lastRenderedPageBreak/>
              <w:t xml:space="preserve">направление межведомственных запросов в </w:t>
            </w: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lastRenderedPageBreak/>
              <w:t>органы и организации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 xml:space="preserve">должностное лицо </w:t>
            </w: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lastRenderedPageBreak/>
              <w:t xml:space="preserve">Уполномоченный орган/ГИС/ ПГС / </w:t>
            </w: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lastRenderedPageBreak/>
              <w:t>СМЭВ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lastRenderedPageBreak/>
              <w:t xml:space="preserve">отсутствие документов, </w:t>
            </w: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lastRenderedPageBreak/>
              <w:t>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lastRenderedPageBreak/>
              <w:t xml:space="preserve">направление межведомственного </w:t>
            </w: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lastRenderedPageBreak/>
              <w:t>запроса в органы (организации), предоставляющие документы (сведения), предусмотренные пунктами 2.14-2.16 Административного регламента, в том числе с использованием СМЭВ</w:t>
            </w:r>
          </w:p>
        </w:tc>
      </w:tr>
      <w:tr w:rsidR="006E5BF5" w:rsidRPr="00770A91" w:rsidTr="00693397">
        <w:tc>
          <w:tcPr>
            <w:tcW w:w="2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Уполномоченный орган) /ГИС/ ПГС / СМЭВ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E5BF5" w:rsidRPr="00770A91" w:rsidTr="00693397">
        <w:tc>
          <w:tcPr>
            <w:tcW w:w="1456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3. Рассмотрение документов и сведений, проведение публичных слушаний или общественных обсуждений</w:t>
            </w:r>
          </w:p>
        </w:tc>
      </w:tr>
      <w:tr w:rsidR="006E5BF5" w:rsidRPr="00770A91" w:rsidTr="00693397">
        <w:tc>
          <w:tcPr>
            <w:tcW w:w="2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пакет зарегистрированных документов, поступивших должностному лицу,</w:t>
            </w:r>
          </w:p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ответственному за предоставление муниципальной услуги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До 5 рабочих дней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Уполномоченный орган)/ГИС /</w:t>
            </w:r>
          </w:p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ПГС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 xml:space="preserve">основания отказа в предоставлении </w:t>
            </w:r>
            <w:proofErr w:type="spellStart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муниципальнойуслуги</w:t>
            </w:r>
            <w:proofErr w:type="spellEnd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, предусмотренные пунктами 2.18-2.19 Административного регламента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Принятие решения о проведении публичных слушаний или общественных обсуждений</w:t>
            </w:r>
          </w:p>
        </w:tc>
      </w:tr>
      <w:tr w:rsidR="006E5BF5" w:rsidRPr="00770A91" w:rsidTr="00693397">
        <w:tc>
          <w:tcPr>
            <w:tcW w:w="2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проведение публичных слушаний или общественных обсуждений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 xml:space="preserve">не более 30 дней со дня оповещения жителей муниципального образования о проведении публичных слушаний или </w:t>
            </w: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lastRenderedPageBreak/>
              <w:t>общественных обсуждений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lastRenderedPageBreak/>
              <w:t xml:space="preserve">должностное лицо </w:t>
            </w:r>
            <w:proofErr w:type="spellStart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Уполномо-ченного</w:t>
            </w:r>
            <w:proofErr w:type="spellEnd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 xml:space="preserve"> органа, ответствен-</w:t>
            </w:r>
            <w:proofErr w:type="spellStart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ное</w:t>
            </w:r>
            <w:proofErr w:type="spellEnd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 xml:space="preserve"> за предоставление муниципальной </w:t>
            </w: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подготовка рекомендаций Комиссии</w:t>
            </w:r>
          </w:p>
        </w:tc>
      </w:tr>
      <w:tr w:rsidR="006E5BF5" w:rsidRPr="00770A91" w:rsidTr="00693397">
        <w:tc>
          <w:tcPr>
            <w:tcW w:w="1456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lastRenderedPageBreak/>
              <w:t>4. Принятие решения</w:t>
            </w:r>
          </w:p>
        </w:tc>
      </w:tr>
      <w:tr w:rsidR="006E5BF5" w:rsidRPr="00770A91" w:rsidTr="00693397">
        <w:tc>
          <w:tcPr>
            <w:tcW w:w="2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Принятие решения о предоставления муниципальной услуги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Не более 7 дней со дня поступления рекомендаций Комиссии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Руководи-</w:t>
            </w:r>
            <w:proofErr w:type="spellStart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тельУполномо</w:t>
            </w:r>
            <w:proofErr w:type="spellEnd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-</w:t>
            </w:r>
            <w:proofErr w:type="spellStart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ченного</w:t>
            </w:r>
            <w:proofErr w:type="spellEnd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 xml:space="preserve"> органа или иное </w:t>
            </w:r>
            <w:proofErr w:type="spellStart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уполномо-ченное</w:t>
            </w:r>
            <w:proofErr w:type="spellEnd"/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 xml:space="preserve"> им лицо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Уполномоченный орган) / ГИС / ПГС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6E5BF5" w:rsidRPr="00770A91" w:rsidTr="00693397">
        <w:tc>
          <w:tcPr>
            <w:tcW w:w="2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Формирование решения о предоставлении муниципальной услуги</w:t>
            </w: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  <w:r w:rsidRPr="00770A91"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  <w:t>До 1 часа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bottom w:val="single" w:sz="2" w:space="0" w:color="000000"/>
              <w:right w:val="single" w:sz="2" w:space="0" w:color="000000"/>
            </w:tcBorders>
          </w:tcPr>
          <w:p w:rsidR="006E5BF5" w:rsidRPr="00770A91" w:rsidRDefault="006E5BF5" w:rsidP="006E5BF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Theme="minorEastAsia" w:hAnsi="Times New Roman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6E5BF5" w:rsidRPr="00770A91" w:rsidRDefault="006E5BF5" w:rsidP="006E5BF5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/>
          <w:kern w:val="3"/>
          <w:sz w:val="20"/>
          <w:szCs w:val="20"/>
          <w:lang w:eastAsia="ru-RU"/>
        </w:rPr>
      </w:pPr>
    </w:p>
    <w:p w:rsidR="006E5BF5" w:rsidRPr="00770A91" w:rsidRDefault="006E5BF5" w:rsidP="006E5B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</w:p>
    <w:p w:rsidR="00AA0DC2" w:rsidRPr="00770A91" w:rsidRDefault="00AA0DC2">
      <w:pPr>
        <w:rPr>
          <w:sz w:val="20"/>
          <w:szCs w:val="20"/>
        </w:rPr>
      </w:pPr>
    </w:p>
    <w:p w:rsidR="00AA0DC2" w:rsidRPr="00770A91" w:rsidRDefault="00AA0DC2">
      <w:pPr>
        <w:rPr>
          <w:sz w:val="20"/>
          <w:szCs w:val="20"/>
        </w:rPr>
      </w:pPr>
    </w:p>
    <w:sectPr w:rsidR="00AA0DC2" w:rsidRPr="00770A91" w:rsidSect="006933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Andale Sans UI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2" w:hanging="450"/>
      </w:pPr>
      <w:rPr>
        <w:rFonts w:eastAsia="Andale Sans U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4" w:hanging="720"/>
      </w:pPr>
      <w:rPr>
        <w:rFonts w:eastAsia="Andale Sans UI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6" w:hanging="720"/>
      </w:pPr>
      <w:rPr>
        <w:rFonts w:eastAsia="Andale Sans UI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8" w:hanging="1080"/>
      </w:pPr>
      <w:rPr>
        <w:rFonts w:eastAsia="Andale Sans UI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90" w:hanging="1080"/>
      </w:pPr>
      <w:rPr>
        <w:rFonts w:eastAsia="Andale Sans UI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92" w:hanging="1440"/>
      </w:pPr>
      <w:rPr>
        <w:rFonts w:eastAsia="Andale Sans UI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4" w:hanging="1440"/>
      </w:pPr>
      <w:rPr>
        <w:rFonts w:eastAsia="Andale Sans UI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36" w:hanging="1800"/>
      </w:pPr>
      <w:rPr>
        <w:rFonts w:eastAsia="Andale Sans UI" w:cs="Times New Roman"/>
        <w:sz w:val="28"/>
        <w:szCs w:val="28"/>
      </w:rPr>
    </w:lvl>
  </w:abstractNum>
  <w:abstractNum w:abstractNumId="1">
    <w:nsid w:val="00000003"/>
    <w:multiLevelType w:val="multilevel"/>
    <w:tmpl w:val="00000003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Andale Sans UI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eastAsia="Andale Sans U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ndale Sans UI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ndale Sans UI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ndale Sans UI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ndale Sans UI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ndale Sans UI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ndale Sans UI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ndale Sans UI" w:cs="Times New Roman"/>
        <w:sz w:val="28"/>
        <w:szCs w:val="28"/>
      </w:rPr>
    </w:lvl>
  </w:abstractNum>
  <w:abstractNum w:abstractNumId="2">
    <w:nsid w:val="00000005"/>
    <w:multiLevelType w:val="multilevel"/>
    <w:tmpl w:val="00000005"/>
    <w:name w:val="WW8Num23"/>
    <w:lvl w:ilvl="0">
      <w:numFmt w:val="bullet"/>
      <w:lvlText w:val="-"/>
      <w:lvlJc w:val="left"/>
      <w:pPr>
        <w:tabs>
          <w:tab w:val="num" w:pos="706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6"/>
    <w:multiLevelType w:val="multilevel"/>
    <w:tmpl w:val="00000006"/>
    <w:name w:val="WW8Num25"/>
    <w:lvl w:ilvl="0">
      <w:numFmt w:val="bullet"/>
      <w:lvlText w:val="-"/>
      <w:lvlJc w:val="left"/>
      <w:pPr>
        <w:tabs>
          <w:tab w:val="num" w:pos="706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5">
    <w:nsid w:val="06D12695"/>
    <w:multiLevelType w:val="multilevel"/>
    <w:tmpl w:val="AD0ACB62"/>
    <w:styleLink w:val="RTFNum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6">
    <w:nsid w:val="0B3E7F7C"/>
    <w:multiLevelType w:val="multilevel"/>
    <w:tmpl w:val="0B34066E"/>
    <w:styleLink w:val="RTFNum13"/>
    <w:lvl w:ilvl="0">
      <w:start w:val="11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11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11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11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11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11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11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11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11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7">
    <w:nsid w:val="0F696F2C"/>
    <w:multiLevelType w:val="multilevel"/>
    <w:tmpl w:val="8250DAF4"/>
    <w:styleLink w:val="RTFNum2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8">
    <w:nsid w:val="15993C5B"/>
    <w:multiLevelType w:val="multilevel"/>
    <w:tmpl w:val="39283CF8"/>
    <w:styleLink w:val="RTFNum26"/>
    <w:lvl w:ilvl="0">
      <w:start w:val="38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8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8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8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8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8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8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8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8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9">
    <w:nsid w:val="1B303D0D"/>
    <w:multiLevelType w:val="multilevel"/>
    <w:tmpl w:val="A72024D8"/>
    <w:styleLink w:val="RTFNum17"/>
    <w:lvl w:ilvl="0">
      <w:start w:val="12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2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2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2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2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2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2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2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2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10">
    <w:nsid w:val="2DB538D5"/>
    <w:multiLevelType w:val="multilevel"/>
    <w:tmpl w:val="0C16E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6FB70C0"/>
    <w:multiLevelType w:val="multilevel"/>
    <w:tmpl w:val="8A6A7038"/>
    <w:styleLink w:val="RTFNum8"/>
    <w:lvl w:ilvl="0">
      <w:start w:val="1"/>
      <w:numFmt w:val="decimal"/>
      <w:lvlText w:val="4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4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4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4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4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4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4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4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4%9."/>
      <w:lvlJc w:val="left"/>
      <w:rPr>
        <w:rFonts w:ascii="Times New Roman" w:eastAsia="Times New Roman" w:hAnsi="Times New Roman" w:cs="Times New Roman"/>
      </w:rPr>
    </w:lvl>
  </w:abstractNum>
  <w:abstractNum w:abstractNumId="12">
    <w:nsid w:val="38EF694E"/>
    <w:multiLevelType w:val="multilevel"/>
    <w:tmpl w:val="3E98D132"/>
    <w:styleLink w:val="RTFNum25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3">
    <w:nsid w:val="393C72F4"/>
    <w:multiLevelType w:val="multilevel"/>
    <w:tmpl w:val="97A4E3D0"/>
    <w:styleLink w:val="RTFNum5"/>
    <w:lvl w:ilvl="0">
      <w:start w:val="3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3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3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3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3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3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3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3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3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14">
    <w:nsid w:val="3B711911"/>
    <w:multiLevelType w:val="multilevel"/>
    <w:tmpl w:val="92681F7A"/>
    <w:styleLink w:val="RTFNum19"/>
    <w:lvl w:ilvl="0">
      <w:start w:val="1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15">
    <w:nsid w:val="4E9D1AF5"/>
    <w:multiLevelType w:val="multilevel"/>
    <w:tmpl w:val="A59E29F2"/>
    <w:styleLink w:val="RTFNum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6">
    <w:nsid w:val="505B6CC3"/>
    <w:multiLevelType w:val="multilevel"/>
    <w:tmpl w:val="8682AF3C"/>
    <w:styleLink w:val="RTFNum1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17">
    <w:nsid w:val="507A296C"/>
    <w:multiLevelType w:val="multilevel"/>
    <w:tmpl w:val="B914BF1A"/>
    <w:styleLink w:val="RTFNum23"/>
    <w:lvl w:ilvl="0">
      <w:start w:val="6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18">
    <w:nsid w:val="5222185A"/>
    <w:multiLevelType w:val="multilevel"/>
    <w:tmpl w:val="D67A9B1A"/>
    <w:styleLink w:val="RTFNum4"/>
    <w:lvl w:ilvl="0">
      <w:start w:val="1"/>
      <w:numFmt w:val="decimal"/>
      <w:lvlText w:val="%1."/>
      <w:lvlJc w:val="left"/>
      <w:pPr>
        <w:ind w:left="1033" w:hanging="465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9">
    <w:nsid w:val="54E23298"/>
    <w:multiLevelType w:val="multilevel"/>
    <w:tmpl w:val="3EACBF0A"/>
    <w:styleLink w:val="RTFNum27"/>
    <w:lvl w:ilvl="0">
      <w:start w:val="2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0">
    <w:nsid w:val="56386623"/>
    <w:multiLevelType w:val="multilevel"/>
    <w:tmpl w:val="3558F8DE"/>
    <w:styleLink w:val="RTFNum2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21">
    <w:nsid w:val="5D4B5DCC"/>
    <w:multiLevelType w:val="multilevel"/>
    <w:tmpl w:val="557E2B3C"/>
    <w:styleLink w:val="RTFNum12"/>
    <w:lvl w:ilvl="0">
      <w:start w:val="6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6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6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6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6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6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6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6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6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2">
    <w:nsid w:val="5DA852A2"/>
    <w:multiLevelType w:val="multilevel"/>
    <w:tmpl w:val="AA32D2DA"/>
    <w:styleLink w:val="RTFNum11"/>
    <w:lvl w:ilvl="0">
      <w:start w:val="1"/>
      <w:numFmt w:val="decimal"/>
      <w:lvlText w:val="1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1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1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1%4.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1%5.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1%6.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1%7.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1%8.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1%9."/>
      <w:lvlJc w:val="left"/>
      <w:rPr>
        <w:rFonts w:ascii="Times New Roman" w:eastAsia="Times New Roman" w:hAnsi="Times New Roman" w:cs="Times New Roman"/>
      </w:rPr>
    </w:lvl>
  </w:abstractNum>
  <w:abstractNum w:abstractNumId="23">
    <w:nsid w:val="6B711159"/>
    <w:multiLevelType w:val="multilevel"/>
    <w:tmpl w:val="4F746906"/>
    <w:styleLink w:val="RTFNum16"/>
    <w:lvl w:ilvl="0">
      <w:start w:val="22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2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2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2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2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2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2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2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2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abstractNum w:abstractNumId="24">
    <w:nsid w:val="712C6A23"/>
    <w:multiLevelType w:val="multilevel"/>
    <w:tmpl w:val="F914F608"/>
    <w:styleLink w:val="RTFNum9"/>
    <w:lvl w:ilvl="0">
      <w:start w:val="9"/>
      <w:numFmt w:val="decimal"/>
      <w:lvlText w:val="5%1."/>
      <w:lvlJc w:val="left"/>
      <w:rPr>
        <w:rFonts w:ascii="Times New Roman" w:eastAsia="Times New Roman" w:hAnsi="Times New Roman" w:cs="Times New Roman"/>
      </w:rPr>
    </w:lvl>
    <w:lvl w:ilvl="1">
      <w:start w:val="9"/>
      <w:numFmt w:val="decimal"/>
      <w:lvlText w:val="5%2."/>
      <w:lvlJc w:val="left"/>
      <w:rPr>
        <w:rFonts w:ascii="Times New Roman" w:eastAsia="Times New Roman" w:hAnsi="Times New Roman" w:cs="Times New Roman"/>
      </w:rPr>
    </w:lvl>
    <w:lvl w:ilvl="2">
      <w:start w:val="9"/>
      <w:numFmt w:val="decimal"/>
      <w:lvlText w:val="5%3."/>
      <w:lvlJc w:val="left"/>
      <w:rPr>
        <w:rFonts w:ascii="Times New Roman" w:eastAsia="Times New Roman" w:hAnsi="Times New Roman" w:cs="Times New Roman"/>
      </w:rPr>
    </w:lvl>
    <w:lvl w:ilvl="3">
      <w:start w:val="9"/>
      <w:numFmt w:val="decimal"/>
      <w:lvlText w:val="5%4."/>
      <w:lvlJc w:val="left"/>
      <w:rPr>
        <w:rFonts w:ascii="Times New Roman" w:eastAsia="Times New Roman" w:hAnsi="Times New Roman" w:cs="Times New Roman"/>
      </w:rPr>
    </w:lvl>
    <w:lvl w:ilvl="4">
      <w:start w:val="9"/>
      <w:numFmt w:val="decimal"/>
      <w:lvlText w:val="5%5."/>
      <w:lvlJc w:val="left"/>
      <w:rPr>
        <w:rFonts w:ascii="Times New Roman" w:eastAsia="Times New Roman" w:hAnsi="Times New Roman" w:cs="Times New Roman"/>
      </w:rPr>
    </w:lvl>
    <w:lvl w:ilvl="5">
      <w:start w:val="9"/>
      <w:numFmt w:val="decimal"/>
      <w:lvlText w:val="5%6."/>
      <w:lvlJc w:val="left"/>
      <w:rPr>
        <w:rFonts w:ascii="Times New Roman" w:eastAsia="Times New Roman" w:hAnsi="Times New Roman" w:cs="Times New Roman"/>
      </w:rPr>
    </w:lvl>
    <w:lvl w:ilvl="6">
      <w:start w:val="9"/>
      <w:numFmt w:val="decimal"/>
      <w:lvlText w:val="5%7."/>
      <w:lvlJc w:val="left"/>
      <w:rPr>
        <w:rFonts w:ascii="Times New Roman" w:eastAsia="Times New Roman" w:hAnsi="Times New Roman" w:cs="Times New Roman"/>
      </w:rPr>
    </w:lvl>
    <w:lvl w:ilvl="7">
      <w:start w:val="9"/>
      <w:numFmt w:val="decimal"/>
      <w:lvlText w:val="5%8."/>
      <w:lvlJc w:val="left"/>
      <w:rPr>
        <w:rFonts w:ascii="Times New Roman" w:eastAsia="Times New Roman" w:hAnsi="Times New Roman" w:cs="Times New Roman"/>
      </w:rPr>
    </w:lvl>
    <w:lvl w:ilvl="8">
      <w:start w:val="9"/>
      <w:numFmt w:val="decimal"/>
      <w:lvlText w:val="5%9."/>
      <w:lvlJc w:val="left"/>
      <w:rPr>
        <w:rFonts w:ascii="Times New Roman" w:eastAsia="Times New Roman" w:hAnsi="Times New Roman" w:cs="Times New Roman"/>
      </w:rPr>
    </w:lvl>
  </w:abstractNum>
  <w:abstractNum w:abstractNumId="25">
    <w:nsid w:val="73351C11"/>
    <w:multiLevelType w:val="multilevel"/>
    <w:tmpl w:val="DE40C91A"/>
    <w:styleLink w:val="RTFNum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3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3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6">
    <w:nsid w:val="76CC3AD9"/>
    <w:multiLevelType w:val="multilevel"/>
    <w:tmpl w:val="A244B45C"/>
    <w:styleLink w:val="RTFNum2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7">
    <w:nsid w:val="774D28F8"/>
    <w:multiLevelType w:val="multilevel"/>
    <w:tmpl w:val="ED02E9C0"/>
    <w:styleLink w:val="RTFNum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8">
    <w:nsid w:val="779B45FF"/>
    <w:multiLevelType w:val="multilevel"/>
    <w:tmpl w:val="0F8E07EA"/>
    <w:styleLink w:val="RTFNum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4"/>
      <w:numFmt w:val="decimal"/>
      <w:lvlText w:val="%4)"/>
      <w:lvlJc w:val="left"/>
      <w:rPr>
        <w:rFonts w:ascii="Times New Roman" w:eastAsia="Times New Roman" w:hAnsi="Times New Roman" w:cs="Times New Roman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</w:rPr>
    </w:lvl>
    <w:lvl w:ilvl="6">
      <w:start w:val="4"/>
      <w:numFmt w:val="decimal"/>
      <w:lvlText w:val="%7)"/>
      <w:lvlJc w:val="left"/>
      <w:rPr>
        <w:rFonts w:ascii="Times New Roman" w:eastAsia="Times New Roman" w:hAnsi="Times New Roman" w:cs="Times New Roman"/>
      </w:rPr>
    </w:lvl>
    <w:lvl w:ilvl="7">
      <w:start w:val="4"/>
      <w:numFmt w:val="decimal"/>
      <w:lvlText w:val="%8)"/>
      <w:lvlJc w:val="left"/>
      <w:rPr>
        <w:rFonts w:ascii="Times New Roman" w:eastAsia="Times New Roman" w:hAnsi="Times New Roman" w:cs="Times New Roman"/>
      </w:rPr>
    </w:lvl>
    <w:lvl w:ilvl="8">
      <w:start w:val="4"/>
      <w:numFmt w:val="decimal"/>
      <w:lvlText w:val="%9)"/>
      <w:lvlJc w:val="left"/>
      <w:rPr>
        <w:rFonts w:ascii="Times New Roman" w:eastAsia="Times New Roman" w:hAnsi="Times New Roman" w:cs="Times New Roman"/>
      </w:rPr>
    </w:lvl>
  </w:abstractNum>
  <w:abstractNum w:abstractNumId="29">
    <w:nsid w:val="78BB743F"/>
    <w:multiLevelType w:val="multilevel"/>
    <w:tmpl w:val="E8D48C8E"/>
    <w:styleLink w:val="RTFNum3"/>
    <w:lvl w:ilvl="0">
      <w:start w:val="16"/>
      <w:numFmt w:val="decimal"/>
      <w:lvlText w:val="2%1."/>
      <w:lvlJc w:val="left"/>
      <w:rPr>
        <w:rFonts w:ascii="Times New Roman" w:eastAsia="Times New Roman" w:hAnsi="Times New Roman" w:cs="Times New Roman"/>
      </w:rPr>
    </w:lvl>
    <w:lvl w:ilvl="1">
      <w:start w:val="16"/>
      <w:numFmt w:val="decimal"/>
      <w:lvlText w:val="2%2."/>
      <w:lvlJc w:val="left"/>
      <w:rPr>
        <w:rFonts w:ascii="Times New Roman" w:eastAsia="Times New Roman" w:hAnsi="Times New Roman" w:cs="Times New Roman"/>
      </w:rPr>
    </w:lvl>
    <w:lvl w:ilvl="2">
      <w:start w:val="16"/>
      <w:numFmt w:val="decimal"/>
      <w:lvlText w:val="2%3."/>
      <w:lvlJc w:val="left"/>
      <w:rPr>
        <w:rFonts w:ascii="Times New Roman" w:eastAsia="Times New Roman" w:hAnsi="Times New Roman" w:cs="Times New Roman"/>
      </w:rPr>
    </w:lvl>
    <w:lvl w:ilvl="3">
      <w:start w:val="16"/>
      <w:numFmt w:val="decimal"/>
      <w:lvlText w:val="2%4."/>
      <w:lvlJc w:val="left"/>
      <w:rPr>
        <w:rFonts w:ascii="Times New Roman" w:eastAsia="Times New Roman" w:hAnsi="Times New Roman" w:cs="Times New Roman"/>
      </w:rPr>
    </w:lvl>
    <w:lvl w:ilvl="4">
      <w:start w:val="16"/>
      <w:numFmt w:val="decimal"/>
      <w:lvlText w:val="2%5."/>
      <w:lvlJc w:val="left"/>
      <w:rPr>
        <w:rFonts w:ascii="Times New Roman" w:eastAsia="Times New Roman" w:hAnsi="Times New Roman" w:cs="Times New Roman"/>
      </w:rPr>
    </w:lvl>
    <w:lvl w:ilvl="5">
      <w:start w:val="16"/>
      <w:numFmt w:val="decimal"/>
      <w:lvlText w:val="2%6."/>
      <w:lvlJc w:val="left"/>
      <w:rPr>
        <w:rFonts w:ascii="Times New Roman" w:eastAsia="Times New Roman" w:hAnsi="Times New Roman" w:cs="Times New Roman"/>
      </w:rPr>
    </w:lvl>
    <w:lvl w:ilvl="6">
      <w:start w:val="16"/>
      <w:numFmt w:val="decimal"/>
      <w:lvlText w:val="2%7."/>
      <w:lvlJc w:val="left"/>
      <w:rPr>
        <w:rFonts w:ascii="Times New Roman" w:eastAsia="Times New Roman" w:hAnsi="Times New Roman" w:cs="Times New Roman"/>
      </w:rPr>
    </w:lvl>
    <w:lvl w:ilvl="7">
      <w:start w:val="16"/>
      <w:numFmt w:val="decimal"/>
      <w:lvlText w:val="2%8."/>
      <w:lvlJc w:val="left"/>
      <w:rPr>
        <w:rFonts w:ascii="Times New Roman" w:eastAsia="Times New Roman" w:hAnsi="Times New Roman" w:cs="Times New Roman"/>
      </w:rPr>
    </w:lvl>
    <w:lvl w:ilvl="8">
      <w:start w:val="16"/>
      <w:numFmt w:val="decimal"/>
      <w:lvlText w:val="2%9."/>
      <w:lvlJc w:val="left"/>
      <w:rPr>
        <w:rFonts w:ascii="Times New Roman" w:eastAsia="Times New Roman" w:hAnsi="Times New Roman" w:cs="Times New Roman"/>
      </w:rPr>
    </w:lvl>
  </w:abstractNum>
  <w:abstractNum w:abstractNumId="30">
    <w:nsid w:val="7C7D1F26"/>
    <w:multiLevelType w:val="multilevel"/>
    <w:tmpl w:val="70E6C262"/>
    <w:styleLink w:val="RTFNum7"/>
    <w:lvl w:ilvl="0">
      <w:start w:val="20"/>
      <w:numFmt w:val="decimal"/>
      <w:lvlText w:val="3%1."/>
      <w:lvlJc w:val="left"/>
      <w:rPr>
        <w:rFonts w:ascii="Times New Roman" w:eastAsia="Times New Roman" w:hAnsi="Times New Roman" w:cs="Times New Roman"/>
      </w:rPr>
    </w:lvl>
    <w:lvl w:ilvl="1">
      <w:start w:val="20"/>
      <w:numFmt w:val="decimal"/>
      <w:lvlText w:val="3%2."/>
      <w:lvlJc w:val="left"/>
      <w:rPr>
        <w:rFonts w:ascii="Times New Roman" w:eastAsia="Times New Roman" w:hAnsi="Times New Roman" w:cs="Times New Roman"/>
      </w:rPr>
    </w:lvl>
    <w:lvl w:ilvl="2">
      <w:start w:val="20"/>
      <w:numFmt w:val="decimal"/>
      <w:lvlText w:val="3%3."/>
      <w:lvlJc w:val="left"/>
      <w:rPr>
        <w:rFonts w:ascii="Times New Roman" w:eastAsia="Times New Roman" w:hAnsi="Times New Roman" w:cs="Times New Roman"/>
      </w:rPr>
    </w:lvl>
    <w:lvl w:ilvl="3">
      <w:start w:val="20"/>
      <w:numFmt w:val="decimal"/>
      <w:lvlText w:val="3%4."/>
      <w:lvlJc w:val="left"/>
      <w:rPr>
        <w:rFonts w:ascii="Times New Roman" w:eastAsia="Times New Roman" w:hAnsi="Times New Roman" w:cs="Times New Roman"/>
      </w:rPr>
    </w:lvl>
    <w:lvl w:ilvl="4">
      <w:start w:val="20"/>
      <w:numFmt w:val="decimal"/>
      <w:lvlText w:val="3%5."/>
      <w:lvlJc w:val="left"/>
      <w:rPr>
        <w:rFonts w:ascii="Times New Roman" w:eastAsia="Times New Roman" w:hAnsi="Times New Roman" w:cs="Times New Roman"/>
      </w:rPr>
    </w:lvl>
    <w:lvl w:ilvl="5">
      <w:start w:val="20"/>
      <w:numFmt w:val="decimal"/>
      <w:lvlText w:val="3%6."/>
      <w:lvlJc w:val="left"/>
      <w:rPr>
        <w:rFonts w:ascii="Times New Roman" w:eastAsia="Times New Roman" w:hAnsi="Times New Roman" w:cs="Times New Roman"/>
      </w:rPr>
    </w:lvl>
    <w:lvl w:ilvl="6">
      <w:start w:val="20"/>
      <w:numFmt w:val="decimal"/>
      <w:lvlText w:val="3%7."/>
      <w:lvlJc w:val="left"/>
      <w:rPr>
        <w:rFonts w:ascii="Times New Roman" w:eastAsia="Times New Roman" w:hAnsi="Times New Roman" w:cs="Times New Roman"/>
      </w:rPr>
    </w:lvl>
    <w:lvl w:ilvl="7">
      <w:start w:val="20"/>
      <w:numFmt w:val="decimal"/>
      <w:lvlText w:val="3%8."/>
      <w:lvlJc w:val="left"/>
      <w:rPr>
        <w:rFonts w:ascii="Times New Roman" w:eastAsia="Times New Roman" w:hAnsi="Times New Roman" w:cs="Times New Roman"/>
      </w:rPr>
    </w:lvl>
    <w:lvl w:ilvl="8">
      <w:start w:val="20"/>
      <w:numFmt w:val="decimal"/>
      <w:lvlText w:val="3%9."/>
      <w:lvlJc w:val="left"/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8"/>
  </w:num>
  <w:num w:numId="3">
    <w:abstractNumId w:val="22"/>
  </w:num>
  <w:num w:numId="4">
    <w:abstractNumId w:val="20"/>
  </w:num>
  <w:num w:numId="5">
    <w:abstractNumId w:val="5"/>
  </w:num>
  <w:num w:numId="6">
    <w:abstractNumId w:val="7"/>
  </w:num>
  <w:num w:numId="7">
    <w:abstractNumId w:val="12"/>
  </w:num>
  <w:num w:numId="8">
    <w:abstractNumId w:val="27"/>
  </w:num>
  <w:num w:numId="9">
    <w:abstractNumId w:val="28"/>
  </w:num>
  <w:num w:numId="10">
    <w:abstractNumId w:val="25"/>
  </w:num>
  <w:num w:numId="11">
    <w:abstractNumId w:val="15"/>
  </w:num>
  <w:num w:numId="12">
    <w:abstractNumId w:val="16"/>
  </w:num>
  <w:num w:numId="13">
    <w:abstractNumId w:val="9"/>
  </w:num>
  <w:num w:numId="14">
    <w:abstractNumId w:val="29"/>
  </w:num>
  <w:num w:numId="15">
    <w:abstractNumId w:val="21"/>
  </w:num>
  <w:num w:numId="16">
    <w:abstractNumId w:val="6"/>
  </w:num>
  <w:num w:numId="17">
    <w:abstractNumId w:val="30"/>
  </w:num>
  <w:num w:numId="18">
    <w:abstractNumId w:val="23"/>
  </w:num>
  <w:num w:numId="19">
    <w:abstractNumId w:val="19"/>
  </w:num>
  <w:num w:numId="20">
    <w:abstractNumId w:val="13"/>
  </w:num>
  <w:num w:numId="21">
    <w:abstractNumId w:val="8"/>
  </w:num>
  <w:num w:numId="22">
    <w:abstractNumId w:val="11"/>
    <w:lvlOverride w:ilvl="0">
      <w:lvl w:ilvl="0">
        <w:start w:val="1"/>
        <w:numFmt w:val="decimal"/>
        <w:lvlText w:val="4%1."/>
        <w:lvlJc w:val="left"/>
        <w:rPr>
          <w:rFonts w:ascii="Times New Roman" w:eastAsia="Times New Roman" w:hAnsi="Times New Roman" w:cs="Times New Roman"/>
        </w:rPr>
      </w:lvl>
    </w:lvlOverride>
  </w:num>
  <w:num w:numId="23">
    <w:abstractNumId w:val="14"/>
  </w:num>
  <w:num w:numId="24">
    <w:abstractNumId w:val="26"/>
  </w:num>
  <w:num w:numId="25">
    <w:abstractNumId w:val="17"/>
  </w:num>
  <w:num w:numId="26">
    <w:abstractNumId w:val="24"/>
  </w:num>
  <w:num w:numId="27">
    <w:abstractNumId w:val="29"/>
    <w:lvlOverride w:ilvl="0">
      <w:startOverride w:val="16"/>
    </w:lvlOverride>
  </w:num>
  <w:num w:numId="28">
    <w:abstractNumId w:val="10"/>
  </w:num>
  <w:num w:numId="2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DA"/>
    <w:rsid w:val="0001015D"/>
    <w:rsid w:val="000210AA"/>
    <w:rsid w:val="000A3567"/>
    <w:rsid w:val="000A6CCA"/>
    <w:rsid w:val="000E0B32"/>
    <w:rsid w:val="001E5827"/>
    <w:rsid w:val="00212ABF"/>
    <w:rsid w:val="00216A97"/>
    <w:rsid w:val="002962A5"/>
    <w:rsid w:val="002F24D3"/>
    <w:rsid w:val="003E0CAB"/>
    <w:rsid w:val="00474FDA"/>
    <w:rsid w:val="004B17FF"/>
    <w:rsid w:val="004C1A8A"/>
    <w:rsid w:val="00505575"/>
    <w:rsid w:val="00587069"/>
    <w:rsid w:val="00590E6B"/>
    <w:rsid w:val="005924E7"/>
    <w:rsid w:val="00622BBE"/>
    <w:rsid w:val="006779F1"/>
    <w:rsid w:val="00693397"/>
    <w:rsid w:val="006C72DF"/>
    <w:rsid w:val="006E5BF5"/>
    <w:rsid w:val="00770A91"/>
    <w:rsid w:val="007827FF"/>
    <w:rsid w:val="007E2D3F"/>
    <w:rsid w:val="008012AE"/>
    <w:rsid w:val="00893329"/>
    <w:rsid w:val="008B6186"/>
    <w:rsid w:val="00976E5A"/>
    <w:rsid w:val="009845F7"/>
    <w:rsid w:val="00A42B63"/>
    <w:rsid w:val="00A44F51"/>
    <w:rsid w:val="00AA0DC2"/>
    <w:rsid w:val="00AE65CA"/>
    <w:rsid w:val="00C35646"/>
    <w:rsid w:val="00C629B9"/>
    <w:rsid w:val="00C76377"/>
    <w:rsid w:val="00CA5793"/>
    <w:rsid w:val="00CD7A8A"/>
    <w:rsid w:val="00D2015A"/>
    <w:rsid w:val="00D21510"/>
    <w:rsid w:val="00D24B8A"/>
    <w:rsid w:val="00D43F90"/>
    <w:rsid w:val="00D73B67"/>
    <w:rsid w:val="00DC188E"/>
    <w:rsid w:val="00E70388"/>
    <w:rsid w:val="00F368A6"/>
    <w:rsid w:val="00F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A"/>
  </w:style>
  <w:style w:type="paragraph" w:styleId="1">
    <w:name w:val="heading 1"/>
    <w:basedOn w:val="a"/>
    <w:next w:val="a"/>
    <w:link w:val="10"/>
    <w:qFormat/>
    <w:rsid w:val="00976E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76E5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76E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6E5A"/>
    <w:rPr>
      <w:color w:val="0000FF"/>
      <w:u w:val="single"/>
    </w:rPr>
  </w:style>
  <w:style w:type="paragraph" w:styleId="a4">
    <w:name w:val="Body Text"/>
    <w:basedOn w:val="a"/>
    <w:link w:val="a5"/>
    <w:rsid w:val="00976E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76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76E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976E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qFormat/>
    <w:rsid w:val="00AA0DC2"/>
    <w:pPr>
      <w:ind w:left="720"/>
      <w:contextualSpacing/>
    </w:pPr>
  </w:style>
  <w:style w:type="paragraph" w:customStyle="1" w:styleId="ConsPlusTitle">
    <w:name w:val="ConsPlusTitle"/>
    <w:rsid w:val="00AA0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15D"/>
    <w:rPr>
      <w:rFonts w:ascii="Tahoma" w:hAnsi="Tahoma" w:cs="Tahoma"/>
      <w:sz w:val="16"/>
      <w:szCs w:val="16"/>
    </w:rPr>
  </w:style>
  <w:style w:type="character" w:customStyle="1" w:styleId="FontStyle57">
    <w:name w:val="Font Style57"/>
    <w:rsid w:val="006C72DF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3">
    <w:name w:val="Font Style53"/>
    <w:rsid w:val="006C72DF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6C72D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rsid w:val="006C72DF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59">
    <w:name w:val="Font Style59"/>
    <w:rsid w:val="006C72DF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C72D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yle32">
    <w:name w:val="Style32"/>
    <w:basedOn w:val="Standard"/>
    <w:rsid w:val="006C72DF"/>
    <w:pPr>
      <w:spacing w:line="322" w:lineRule="exact"/>
      <w:jc w:val="both"/>
    </w:pPr>
  </w:style>
  <w:style w:type="paragraph" w:customStyle="1" w:styleId="Style1">
    <w:name w:val="Style1"/>
    <w:basedOn w:val="Standard"/>
    <w:rsid w:val="006C72DF"/>
    <w:pPr>
      <w:spacing w:line="320" w:lineRule="exact"/>
      <w:jc w:val="center"/>
    </w:pPr>
  </w:style>
  <w:style w:type="paragraph" w:customStyle="1" w:styleId="Style12">
    <w:name w:val="Style12"/>
    <w:basedOn w:val="Standard"/>
    <w:rsid w:val="006C72DF"/>
    <w:pPr>
      <w:spacing w:line="324" w:lineRule="exact"/>
      <w:jc w:val="both"/>
    </w:pPr>
  </w:style>
  <w:style w:type="paragraph" w:customStyle="1" w:styleId="Style19">
    <w:name w:val="Style19"/>
    <w:basedOn w:val="Standard"/>
    <w:rsid w:val="006C72DF"/>
    <w:pPr>
      <w:spacing w:line="322" w:lineRule="exact"/>
      <w:ind w:firstLine="571"/>
      <w:jc w:val="both"/>
    </w:pPr>
  </w:style>
  <w:style w:type="paragraph" w:customStyle="1" w:styleId="Style5">
    <w:name w:val="Style5"/>
    <w:basedOn w:val="Standard"/>
    <w:rsid w:val="006C72DF"/>
    <w:pPr>
      <w:spacing w:line="324" w:lineRule="exact"/>
      <w:ind w:firstLine="710"/>
      <w:jc w:val="both"/>
    </w:pPr>
  </w:style>
  <w:style w:type="paragraph" w:customStyle="1" w:styleId="Style20">
    <w:name w:val="Style20"/>
    <w:basedOn w:val="Standard"/>
    <w:rsid w:val="006C72DF"/>
    <w:pPr>
      <w:spacing w:line="324" w:lineRule="exact"/>
      <w:ind w:firstLine="710"/>
    </w:pPr>
  </w:style>
  <w:style w:type="paragraph" w:customStyle="1" w:styleId="Style21">
    <w:name w:val="Style21"/>
    <w:basedOn w:val="Standard"/>
    <w:rsid w:val="006C72DF"/>
    <w:pPr>
      <w:spacing w:line="324" w:lineRule="exact"/>
      <w:ind w:firstLine="706"/>
      <w:jc w:val="both"/>
    </w:pPr>
  </w:style>
  <w:style w:type="paragraph" w:customStyle="1" w:styleId="Style24">
    <w:name w:val="Style24"/>
    <w:basedOn w:val="Standard"/>
    <w:rsid w:val="006C72DF"/>
    <w:pPr>
      <w:spacing w:line="322" w:lineRule="exact"/>
      <w:ind w:firstLine="739"/>
      <w:jc w:val="both"/>
    </w:pPr>
  </w:style>
  <w:style w:type="paragraph" w:customStyle="1" w:styleId="Style26">
    <w:name w:val="Style26"/>
    <w:basedOn w:val="Standard"/>
    <w:rsid w:val="006C72DF"/>
    <w:pPr>
      <w:spacing w:line="322" w:lineRule="exact"/>
      <w:ind w:firstLine="706"/>
      <w:jc w:val="both"/>
    </w:pPr>
  </w:style>
  <w:style w:type="paragraph" w:customStyle="1" w:styleId="Style25">
    <w:name w:val="Style25"/>
    <w:basedOn w:val="Standard"/>
    <w:rsid w:val="006C72DF"/>
    <w:pPr>
      <w:spacing w:line="322" w:lineRule="exact"/>
    </w:pPr>
  </w:style>
  <w:style w:type="paragraph" w:customStyle="1" w:styleId="Style27">
    <w:name w:val="Style27"/>
    <w:basedOn w:val="Standard"/>
    <w:rsid w:val="006C72DF"/>
    <w:pPr>
      <w:spacing w:line="322" w:lineRule="exact"/>
      <w:ind w:firstLine="710"/>
      <w:jc w:val="both"/>
    </w:pPr>
  </w:style>
  <w:style w:type="paragraph" w:customStyle="1" w:styleId="Style9">
    <w:name w:val="Style9"/>
    <w:basedOn w:val="Standard"/>
    <w:rsid w:val="006C72DF"/>
    <w:pPr>
      <w:spacing w:line="324" w:lineRule="exact"/>
      <w:ind w:firstLine="250"/>
      <w:jc w:val="both"/>
    </w:pPr>
  </w:style>
  <w:style w:type="paragraph" w:customStyle="1" w:styleId="Style29">
    <w:name w:val="Style29"/>
    <w:basedOn w:val="Standard"/>
    <w:rsid w:val="006C72DF"/>
    <w:pPr>
      <w:spacing w:line="322" w:lineRule="exact"/>
      <w:ind w:firstLine="538"/>
      <w:jc w:val="both"/>
    </w:pPr>
  </w:style>
  <w:style w:type="paragraph" w:customStyle="1" w:styleId="Style30">
    <w:name w:val="Style30"/>
    <w:basedOn w:val="Standard"/>
    <w:rsid w:val="006C72DF"/>
    <w:pPr>
      <w:spacing w:line="323" w:lineRule="exact"/>
      <w:ind w:firstLine="538"/>
      <w:jc w:val="both"/>
    </w:pPr>
  </w:style>
  <w:style w:type="paragraph" w:customStyle="1" w:styleId="Style31">
    <w:name w:val="Style31"/>
    <w:basedOn w:val="Standard"/>
    <w:rsid w:val="006C72DF"/>
    <w:pPr>
      <w:spacing w:line="326" w:lineRule="exact"/>
      <w:ind w:firstLine="542"/>
      <w:jc w:val="both"/>
    </w:pPr>
  </w:style>
  <w:style w:type="paragraph" w:customStyle="1" w:styleId="Style6">
    <w:name w:val="Style6"/>
    <w:basedOn w:val="Standard"/>
    <w:rsid w:val="006C72DF"/>
    <w:pPr>
      <w:spacing w:line="323" w:lineRule="exact"/>
      <w:jc w:val="center"/>
    </w:pPr>
  </w:style>
  <w:style w:type="paragraph" w:customStyle="1" w:styleId="Style33">
    <w:name w:val="Style33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34">
    <w:name w:val="Style34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35">
    <w:name w:val="Style35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36">
    <w:name w:val="Style36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37">
    <w:name w:val="Style37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38">
    <w:name w:val="Style38"/>
    <w:basedOn w:val="Standard"/>
    <w:rsid w:val="006C72DF"/>
    <w:pPr>
      <w:spacing w:line="324" w:lineRule="exact"/>
      <w:ind w:firstLine="547"/>
      <w:jc w:val="both"/>
    </w:pPr>
  </w:style>
  <w:style w:type="paragraph" w:customStyle="1" w:styleId="Style39">
    <w:name w:val="Style39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4">
    <w:name w:val="Style4"/>
    <w:basedOn w:val="Standard"/>
    <w:rsid w:val="006C72DF"/>
    <w:pPr>
      <w:spacing w:line="322" w:lineRule="exact"/>
      <w:ind w:hanging="168"/>
    </w:pPr>
  </w:style>
  <w:style w:type="paragraph" w:customStyle="1" w:styleId="Style40">
    <w:name w:val="Style40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41">
    <w:name w:val="Style41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42">
    <w:name w:val="Style42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44">
    <w:name w:val="Style44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3">
    <w:name w:val="Style3"/>
    <w:basedOn w:val="Standard"/>
    <w:rsid w:val="006C72DF"/>
    <w:pPr>
      <w:spacing w:line="274" w:lineRule="exact"/>
      <w:jc w:val="right"/>
    </w:pPr>
  </w:style>
  <w:style w:type="paragraph" w:customStyle="1" w:styleId="Style11">
    <w:name w:val="Style11"/>
    <w:basedOn w:val="Standard"/>
    <w:rsid w:val="006C72DF"/>
    <w:pPr>
      <w:spacing w:line="226" w:lineRule="exact"/>
      <w:jc w:val="both"/>
    </w:pPr>
  </w:style>
  <w:style w:type="paragraph" w:customStyle="1" w:styleId="Style10">
    <w:name w:val="Style10"/>
    <w:basedOn w:val="Standard"/>
    <w:rsid w:val="006C72DF"/>
    <w:pPr>
      <w:spacing w:line="322" w:lineRule="exact"/>
      <w:ind w:hanging="1397"/>
    </w:pPr>
  </w:style>
  <w:style w:type="paragraph" w:customStyle="1" w:styleId="ConsPlusNonformat">
    <w:name w:val="ConsPlusNonformat"/>
    <w:rsid w:val="006C72DF"/>
    <w:pPr>
      <w:widowControl w:val="0"/>
      <w:suppressAutoHyphens/>
      <w:spacing w:after="0" w:line="240" w:lineRule="auto"/>
    </w:pPr>
    <w:rPr>
      <w:rFonts w:ascii="Times New Roman" w:eastAsia="MS Mincho" w:hAnsi="Times New Roman" w:cs="Times New Roman"/>
      <w:kern w:val="1"/>
      <w:sz w:val="20"/>
      <w:szCs w:val="20"/>
      <w:lang w:eastAsia="ar-SA"/>
    </w:rPr>
  </w:style>
  <w:style w:type="paragraph" w:customStyle="1" w:styleId="Style53">
    <w:name w:val="Style53"/>
    <w:basedOn w:val="Standard"/>
    <w:rsid w:val="006C72DF"/>
    <w:pPr>
      <w:spacing w:line="326" w:lineRule="exact"/>
      <w:ind w:firstLine="1133"/>
    </w:pPr>
  </w:style>
  <w:style w:type="paragraph" w:customStyle="1" w:styleId="Style54">
    <w:name w:val="Style54"/>
    <w:basedOn w:val="Standard"/>
    <w:rsid w:val="006C72DF"/>
    <w:pPr>
      <w:spacing w:line="324" w:lineRule="exact"/>
      <w:ind w:firstLine="854"/>
    </w:pPr>
  </w:style>
  <w:style w:type="paragraph" w:styleId="a9">
    <w:name w:val="No Spacing"/>
    <w:uiPriority w:val="99"/>
    <w:qFormat/>
    <w:rsid w:val="006C72DF"/>
    <w:pPr>
      <w:suppressAutoHyphens/>
      <w:spacing w:after="0" w:line="100" w:lineRule="atLeast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-11">
    <w:name w:val="Цветной список - Акцент 11"/>
    <w:basedOn w:val="a"/>
    <w:qFormat/>
    <w:rsid w:val="006C72DF"/>
    <w:pPr>
      <w:spacing w:after="0" w:line="240" w:lineRule="auto"/>
      <w:ind w:left="720"/>
    </w:pPr>
    <w:rPr>
      <w:rFonts w:ascii="Cambria" w:eastAsia="MS Mincho" w:hAnsi="Cambria" w:cs="Times New Roman"/>
      <w:kern w:val="1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2962A5"/>
    <w:pPr>
      <w:keepNext/>
      <w:autoSpaceDN w:val="0"/>
      <w:spacing w:before="240" w:after="120"/>
    </w:pPr>
    <w:rPr>
      <w:rFonts w:ascii="Arial" w:eastAsia="MS PGothic" w:hAnsi="Arial"/>
      <w:kern w:val="3"/>
      <w:sz w:val="28"/>
      <w:szCs w:val="28"/>
      <w:lang w:eastAsia="ja-JP"/>
    </w:rPr>
  </w:style>
  <w:style w:type="paragraph" w:customStyle="1" w:styleId="Textbody">
    <w:name w:val="Text body"/>
    <w:basedOn w:val="Standard"/>
    <w:rsid w:val="002962A5"/>
    <w:pPr>
      <w:autoSpaceDN w:val="0"/>
      <w:spacing w:after="120"/>
    </w:pPr>
    <w:rPr>
      <w:kern w:val="3"/>
      <w:lang w:eastAsia="ja-JP"/>
    </w:rPr>
  </w:style>
  <w:style w:type="paragraph" w:styleId="aa">
    <w:name w:val="Title"/>
    <w:basedOn w:val="Standard"/>
    <w:next w:val="Textbody"/>
    <w:link w:val="ab"/>
    <w:rsid w:val="002962A5"/>
    <w:pPr>
      <w:keepNext/>
      <w:autoSpaceDN w:val="0"/>
      <w:spacing w:before="240" w:after="120"/>
    </w:pPr>
    <w:rPr>
      <w:rFonts w:ascii="Arial" w:hAnsi="Arial"/>
      <w:kern w:val="3"/>
      <w:sz w:val="28"/>
      <w:szCs w:val="28"/>
      <w:lang w:eastAsia="ja-JP"/>
    </w:rPr>
  </w:style>
  <w:style w:type="character" w:customStyle="1" w:styleId="ab">
    <w:name w:val="Название Знак"/>
    <w:basedOn w:val="a0"/>
    <w:link w:val="aa"/>
    <w:rsid w:val="002962A5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ac">
    <w:name w:val="Subtitle"/>
    <w:basedOn w:val="aa"/>
    <w:next w:val="Textbody"/>
    <w:link w:val="ad"/>
    <w:rsid w:val="002962A5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rsid w:val="002962A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e">
    <w:name w:val="List"/>
    <w:basedOn w:val="Textbody"/>
    <w:rsid w:val="002962A5"/>
  </w:style>
  <w:style w:type="paragraph" w:customStyle="1" w:styleId="11">
    <w:name w:val="Название объекта1"/>
    <w:basedOn w:val="Standard"/>
    <w:rsid w:val="002962A5"/>
    <w:pPr>
      <w:suppressLineNumbers/>
      <w:autoSpaceDN w:val="0"/>
      <w:spacing w:before="120" w:after="120"/>
    </w:pPr>
    <w:rPr>
      <w:i/>
      <w:iCs/>
      <w:kern w:val="3"/>
      <w:lang w:eastAsia="ja-JP"/>
    </w:rPr>
  </w:style>
  <w:style w:type="paragraph" w:customStyle="1" w:styleId="Index">
    <w:name w:val="Index"/>
    <w:basedOn w:val="Standard"/>
    <w:rsid w:val="002962A5"/>
    <w:pPr>
      <w:suppressLineNumbers/>
      <w:autoSpaceDN w:val="0"/>
    </w:pPr>
    <w:rPr>
      <w:kern w:val="3"/>
      <w:lang w:eastAsia="ja-JP"/>
    </w:rPr>
  </w:style>
  <w:style w:type="paragraph" w:customStyle="1" w:styleId="Style18">
    <w:name w:val="Style18"/>
    <w:basedOn w:val="Standard"/>
    <w:rsid w:val="002962A5"/>
    <w:pPr>
      <w:autoSpaceDN w:val="0"/>
    </w:pPr>
    <w:rPr>
      <w:kern w:val="3"/>
      <w:lang w:eastAsia="ja-JP"/>
    </w:rPr>
  </w:style>
  <w:style w:type="paragraph" w:customStyle="1" w:styleId="Style14">
    <w:name w:val="Style14"/>
    <w:basedOn w:val="Standard"/>
    <w:rsid w:val="002962A5"/>
    <w:pPr>
      <w:autoSpaceDN w:val="0"/>
      <w:spacing w:line="322" w:lineRule="exact"/>
      <w:jc w:val="both"/>
    </w:pPr>
    <w:rPr>
      <w:kern w:val="3"/>
      <w:lang w:eastAsia="ja-JP"/>
    </w:rPr>
  </w:style>
  <w:style w:type="paragraph" w:customStyle="1" w:styleId="Style22">
    <w:name w:val="Style22"/>
    <w:basedOn w:val="Standard"/>
    <w:rsid w:val="002962A5"/>
    <w:pPr>
      <w:autoSpaceDN w:val="0"/>
      <w:spacing w:line="326" w:lineRule="exact"/>
      <w:ind w:firstLine="571"/>
      <w:jc w:val="both"/>
    </w:pPr>
    <w:rPr>
      <w:kern w:val="3"/>
      <w:lang w:eastAsia="ja-JP"/>
    </w:rPr>
  </w:style>
  <w:style w:type="paragraph" w:customStyle="1" w:styleId="Style8">
    <w:name w:val="Style8"/>
    <w:basedOn w:val="Standard"/>
    <w:rsid w:val="002962A5"/>
    <w:pPr>
      <w:autoSpaceDN w:val="0"/>
      <w:spacing w:line="230" w:lineRule="exact"/>
      <w:ind w:hanging="427"/>
    </w:pPr>
    <w:rPr>
      <w:kern w:val="3"/>
      <w:lang w:eastAsia="ja-JP"/>
    </w:rPr>
  </w:style>
  <w:style w:type="paragraph" w:customStyle="1" w:styleId="Style23">
    <w:name w:val="Style23"/>
    <w:basedOn w:val="Standard"/>
    <w:rsid w:val="002962A5"/>
    <w:pPr>
      <w:autoSpaceDN w:val="0"/>
      <w:spacing w:line="322" w:lineRule="exact"/>
    </w:pPr>
    <w:rPr>
      <w:kern w:val="3"/>
      <w:lang w:eastAsia="ja-JP"/>
    </w:rPr>
  </w:style>
  <w:style w:type="paragraph" w:customStyle="1" w:styleId="Style28">
    <w:name w:val="Style28"/>
    <w:basedOn w:val="Standard"/>
    <w:rsid w:val="002962A5"/>
    <w:pPr>
      <w:autoSpaceDN w:val="0"/>
      <w:spacing w:line="322" w:lineRule="exact"/>
      <w:ind w:firstLine="710"/>
      <w:jc w:val="both"/>
    </w:pPr>
    <w:rPr>
      <w:kern w:val="3"/>
      <w:lang w:eastAsia="ja-JP"/>
    </w:rPr>
  </w:style>
  <w:style w:type="paragraph" w:customStyle="1" w:styleId="Style45">
    <w:name w:val="Style45"/>
    <w:basedOn w:val="Standard"/>
    <w:rsid w:val="002962A5"/>
    <w:pPr>
      <w:autoSpaceDN w:val="0"/>
      <w:spacing w:line="209" w:lineRule="exact"/>
    </w:pPr>
    <w:rPr>
      <w:kern w:val="3"/>
      <w:lang w:eastAsia="ja-JP"/>
    </w:rPr>
  </w:style>
  <w:style w:type="paragraph" w:customStyle="1" w:styleId="Style46">
    <w:name w:val="Style46"/>
    <w:basedOn w:val="Standard"/>
    <w:rsid w:val="002962A5"/>
    <w:pPr>
      <w:autoSpaceDN w:val="0"/>
    </w:pPr>
    <w:rPr>
      <w:kern w:val="3"/>
      <w:lang w:eastAsia="ja-JP"/>
    </w:rPr>
  </w:style>
  <w:style w:type="paragraph" w:customStyle="1" w:styleId="Style47">
    <w:name w:val="Style47"/>
    <w:basedOn w:val="Standard"/>
    <w:rsid w:val="002962A5"/>
    <w:pPr>
      <w:autoSpaceDN w:val="0"/>
      <w:spacing w:line="206" w:lineRule="exact"/>
      <w:jc w:val="both"/>
    </w:pPr>
    <w:rPr>
      <w:kern w:val="3"/>
      <w:lang w:eastAsia="ja-JP"/>
    </w:rPr>
  </w:style>
  <w:style w:type="paragraph" w:customStyle="1" w:styleId="Style48">
    <w:name w:val="Style48"/>
    <w:basedOn w:val="Standard"/>
    <w:rsid w:val="002962A5"/>
    <w:pPr>
      <w:autoSpaceDN w:val="0"/>
    </w:pPr>
    <w:rPr>
      <w:kern w:val="3"/>
      <w:lang w:eastAsia="ja-JP"/>
    </w:rPr>
  </w:style>
  <w:style w:type="paragraph" w:customStyle="1" w:styleId="Style49">
    <w:name w:val="Style49"/>
    <w:basedOn w:val="Standard"/>
    <w:rsid w:val="002962A5"/>
    <w:pPr>
      <w:autoSpaceDN w:val="0"/>
      <w:spacing w:line="206" w:lineRule="exact"/>
      <w:ind w:firstLine="144"/>
    </w:pPr>
    <w:rPr>
      <w:kern w:val="3"/>
      <w:lang w:eastAsia="ja-JP"/>
    </w:rPr>
  </w:style>
  <w:style w:type="paragraph" w:customStyle="1" w:styleId="Style43">
    <w:name w:val="Style43"/>
    <w:basedOn w:val="Standard"/>
    <w:rsid w:val="002962A5"/>
    <w:pPr>
      <w:autoSpaceDN w:val="0"/>
    </w:pPr>
    <w:rPr>
      <w:kern w:val="3"/>
      <w:lang w:eastAsia="ja-JP"/>
    </w:rPr>
  </w:style>
  <w:style w:type="paragraph" w:customStyle="1" w:styleId="Style13">
    <w:name w:val="Style13"/>
    <w:basedOn w:val="Standard"/>
    <w:rsid w:val="002962A5"/>
    <w:pPr>
      <w:autoSpaceDN w:val="0"/>
      <w:jc w:val="center"/>
    </w:pPr>
    <w:rPr>
      <w:kern w:val="3"/>
      <w:lang w:eastAsia="ja-JP"/>
    </w:rPr>
  </w:style>
  <w:style w:type="paragraph" w:customStyle="1" w:styleId="Style50">
    <w:name w:val="Style50"/>
    <w:basedOn w:val="Standard"/>
    <w:rsid w:val="002962A5"/>
    <w:pPr>
      <w:autoSpaceDN w:val="0"/>
    </w:pPr>
    <w:rPr>
      <w:kern w:val="3"/>
      <w:lang w:eastAsia="ja-JP"/>
    </w:rPr>
  </w:style>
  <w:style w:type="paragraph" w:customStyle="1" w:styleId="Style7">
    <w:name w:val="Style7"/>
    <w:basedOn w:val="Standard"/>
    <w:rsid w:val="002962A5"/>
    <w:pPr>
      <w:autoSpaceDN w:val="0"/>
      <w:spacing w:line="230" w:lineRule="exact"/>
      <w:ind w:firstLine="149"/>
      <w:jc w:val="both"/>
    </w:pPr>
    <w:rPr>
      <w:kern w:val="3"/>
      <w:lang w:eastAsia="ja-JP"/>
    </w:rPr>
  </w:style>
  <w:style w:type="paragraph" w:customStyle="1" w:styleId="Style2">
    <w:name w:val="Style2"/>
    <w:basedOn w:val="Standard"/>
    <w:rsid w:val="002962A5"/>
    <w:pPr>
      <w:autoSpaceDN w:val="0"/>
      <w:spacing w:line="324" w:lineRule="exact"/>
    </w:pPr>
    <w:rPr>
      <w:kern w:val="3"/>
      <w:lang w:eastAsia="ja-JP"/>
    </w:rPr>
  </w:style>
  <w:style w:type="paragraph" w:customStyle="1" w:styleId="Framecontents">
    <w:name w:val="Frame contents"/>
    <w:basedOn w:val="Textbody"/>
    <w:rsid w:val="002962A5"/>
  </w:style>
  <w:style w:type="paragraph" w:customStyle="1" w:styleId="TableContents">
    <w:name w:val="Table Contents"/>
    <w:basedOn w:val="Standard"/>
    <w:rsid w:val="002962A5"/>
    <w:pPr>
      <w:suppressLineNumbers/>
      <w:autoSpaceDN w:val="0"/>
    </w:pPr>
    <w:rPr>
      <w:kern w:val="3"/>
      <w:lang w:eastAsia="ja-JP"/>
    </w:rPr>
  </w:style>
  <w:style w:type="character" w:customStyle="1" w:styleId="FontStyle52">
    <w:name w:val="Font Style52"/>
    <w:rsid w:val="002962A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rsid w:val="002962A5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2962A5"/>
    <w:rPr>
      <w:rFonts w:cs="Times New Roman"/>
    </w:rPr>
  </w:style>
  <w:style w:type="character" w:customStyle="1" w:styleId="RTFNum42">
    <w:name w:val="RTF_Num 4 2"/>
    <w:rsid w:val="002962A5"/>
    <w:rPr>
      <w:rFonts w:cs="Times New Roman"/>
    </w:rPr>
  </w:style>
  <w:style w:type="character" w:customStyle="1" w:styleId="RTFNum43">
    <w:name w:val="RTF_Num 4 3"/>
    <w:rsid w:val="002962A5"/>
    <w:rPr>
      <w:rFonts w:cs="Times New Roman"/>
    </w:rPr>
  </w:style>
  <w:style w:type="character" w:customStyle="1" w:styleId="RTFNum44">
    <w:name w:val="RTF_Num 4 4"/>
    <w:rsid w:val="002962A5"/>
    <w:rPr>
      <w:rFonts w:cs="Times New Roman"/>
    </w:rPr>
  </w:style>
  <w:style w:type="character" w:customStyle="1" w:styleId="RTFNum45">
    <w:name w:val="RTF_Num 4 5"/>
    <w:rsid w:val="002962A5"/>
    <w:rPr>
      <w:rFonts w:cs="Times New Roman"/>
    </w:rPr>
  </w:style>
  <w:style w:type="character" w:customStyle="1" w:styleId="RTFNum46">
    <w:name w:val="RTF_Num 4 6"/>
    <w:rsid w:val="002962A5"/>
    <w:rPr>
      <w:rFonts w:cs="Times New Roman"/>
    </w:rPr>
  </w:style>
  <w:style w:type="character" w:customStyle="1" w:styleId="RTFNum47">
    <w:name w:val="RTF_Num 4 7"/>
    <w:rsid w:val="002962A5"/>
    <w:rPr>
      <w:rFonts w:cs="Times New Roman"/>
    </w:rPr>
  </w:style>
  <w:style w:type="character" w:customStyle="1" w:styleId="RTFNum48">
    <w:name w:val="RTF_Num 4 8"/>
    <w:rsid w:val="002962A5"/>
    <w:rPr>
      <w:rFonts w:cs="Times New Roman"/>
    </w:rPr>
  </w:style>
  <w:style w:type="character" w:customStyle="1" w:styleId="RTFNum49">
    <w:name w:val="RTF_Num 4 9"/>
    <w:rsid w:val="002962A5"/>
    <w:rPr>
      <w:rFonts w:cs="Times New Roman"/>
    </w:rPr>
  </w:style>
  <w:style w:type="character" w:customStyle="1" w:styleId="FontStyle54">
    <w:name w:val="Font Style54"/>
    <w:rsid w:val="002962A5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2962A5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2962A5"/>
    <w:rPr>
      <w:color w:val="000080"/>
      <w:u w:val="single"/>
    </w:rPr>
  </w:style>
  <w:style w:type="character" w:customStyle="1" w:styleId="RTFNum291">
    <w:name w:val="RTF_Num 29 1"/>
    <w:rsid w:val="002962A5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2962A5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2962A5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2962A5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2962A5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2962A5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2962A5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2962A5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2962A5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2962A5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2962A5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2962A5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2962A5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2962A5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2962A5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2962A5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2962A5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2962A5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2962A5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2962A5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2962A5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2962A5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2962A5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2962A5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2962A5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2962A5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2962A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2962A5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2962A5"/>
  </w:style>
  <w:style w:type="character" w:customStyle="1" w:styleId="12">
    <w:name w:val="Основной шрифт абзаца1"/>
    <w:rsid w:val="002962A5"/>
  </w:style>
  <w:style w:type="numbering" w:customStyle="1" w:styleId="RTFNum4">
    <w:name w:val="RTF_Num 4"/>
    <w:basedOn w:val="a2"/>
    <w:rsid w:val="002962A5"/>
    <w:pPr>
      <w:numPr>
        <w:numId w:val="2"/>
      </w:numPr>
    </w:pPr>
  </w:style>
  <w:style w:type="numbering" w:customStyle="1" w:styleId="RTFNum11">
    <w:name w:val="RTF_Num 11"/>
    <w:basedOn w:val="a2"/>
    <w:rsid w:val="002962A5"/>
    <w:pPr>
      <w:numPr>
        <w:numId w:val="3"/>
      </w:numPr>
    </w:pPr>
  </w:style>
  <w:style w:type="numbering" w:customStyle="1" w:styleId="RTFNum29">
    <w:name w:val="RTF_Num 29"/>
    <w:basedOn w:val="a2"/>
    <w:rsid w:val="002962A5"/>
    <w:pPr>
      <w:numPr>
        <w:numId w:val="4"/>
      </w:numPr>
    </w:pPr>
  </w:style>
  <w:style w:type="numbering" w:customStyle="1" w:styleId="RTFNum24">
    <w:name w:val="RTF_Num 24"/>
    <w:basedOn w:val="a2"/>
    <w:rsid w:val="002962A5"/>
    <w:pPr>
      <w:numPr>
        <w:numId w:val="5"/>
      </w:numPr>
    </w:pPr>
  </w:style>
  <w:style w:type="numbering" w:customStyle="1" w:styleId="RTFNum22">
    <w:name w:val="RTF_Num 22"/>
    <w:basedOn w:val="a2"/>
    <w:rsid w:val="002962A5"/>
    <w:pPr>
      <w:numPr>
        <w:numId w:val="6"/>
      </w:numPr>
    </w:pPr>
  </w:style>
  <w:style w:type="numbering" w:customStyle="1" w:styleId="RTFNum25">
    <w:name w:val="RTF_Num 25"/>
    <w:basedOn w:val="a2"/>
    <w:rsid w:val="002962A5"/>
    <w:pPr>
      <w:numPr>
        <w:numId w:val="7"/>
      </w:numPr>
    </w:pPr>
  </w:style>
  <w:style w:type="numbering" w:customStyle="1" w:styleId="RTFNum6">
    <w:name w:val="RTF_Num 6"/>
    <w:basedOn w:val="a2"/>
    <w:rsid w:val="002962A5"/>
    <w:pPr>
      <w:numPr>
        <w:numId w:val="8"/>
      </w:numPr>
    </w:pPr>
  </w:style>
  <w:style w:type="numbering" w:customStyle="1" w:styleId="RTFNum10">
    <w:name w:val="RTF_Num 10"/>
    <w:basedOn w:val="a2"/>
    <w:rsid w:val="002962A5"/>
    <w:pPr>
      <w:numPr>
        <w:numId w:val="9"/>
      </w:numPr>
    </w:pPr>
  </w:style>
  <w:style w:type="numbering" w:customStyle="1" w:styleId="RTFNum18">
    <w:name w:val="RTF_Num 18"/>
    <w:basedOn w:val="a2"/>
    <w:rsid w:val="002962A5"/>
    <w:pPr>
      <w:numPr>
        <w:numId w:val="10"/>
      </w:numPr>
    </w:pPr>
  </w:style>
  <w:style w:type="numbering" w:customStyle="1" w:styleId="RTFNum21">
    <w:name w:val="RTF_Num 21"/>
    <w:basedOn w:val="a2"/>
    <w:rsid w:val="002962A5"/>
    <w:pPr>
      <w:numPr>
        <w:numId w:val="11"/>
      </w:numPr>
    </w:pPr>
  </w:style>
  <w:style w:type="numbering" w:customStyle="1" w:styleId="RTFNum14">
    <w:name w:val="RTF_Num 14"/>
    <w:basedOn w:val="a2"/>
    <w:rsid w:val="002962A5"/>
    <w:pPr>
      <w:numPr>
        <w:numId w:val="12"/>
      </w:numPr>
    </w:pPr>
  </w:style>
  <w:style w:type="numbering" w:customStyle="1" w:styleId="RTFNum17">
    <w:name w:val="RTF_Num 17"/>
    <w:basedOn w:val="a2"/>
    <w:rsid w:val="002962A5"/>
    <w:pPr>
      <w:numPr>
        <w:numId w:val="13"/>
      </w:numPr>
    </w:pPr>
  </w:style>
  <w:style w:type="numbering" w:customStyle="1" w:styleId="RTFNum3">
    <w:name w:val="RTF_Num 3"/>
    <w:basedOn w:val="a2"/>
    <w:rsid w:val="002962A5"/>
    <w:pPr>
      <w:numPr>
        <w:numId w:val="14"/>
      </w:numPr>
    </w:pPr>
  </w:style>
  <w:style w:type="numbering" w:customStyle="1" w:styleId="RTFNum12">
    <w:name w:val="RTF_Num 12"/>
    <w:basedOn w:val="a2"/>
    <w:rsid w:val="002962A5"/>
    <w:pPr>
      <w:numPr>
        <w:numId w:val="15"/>
      </w:numPr>
    </w:pPr>
  </w:style>
  <w:style w:type="numbering" w:customStyle="1" w:styleId="RTFNum13">
    <w:name w:val="RTF_Num 13"/>
    <w:basedOn w:val="a2"/>
    <w:rsid w:val="002962A5"/>
    <w:pPr>
      <w:numPr>
        <w:numId w:val="16"/>
      </w:numPr>
    </w:pPr>
  </w:style>
  <w:style w:type="numbering" w:customStyle="1" w:styleId="RTFNum7">
    <w:name w:val="RTF_Num 7"/>
    <w:basedOn w:val="a2"/>
    <w:rsid w:val="002962A5"/>
    <w:pPr>
      <w:numPr>
        <w:numId w:val="17"/>
      </w:numPr>
    </w:pPr>
  </w:style>
  <w:style w:type="numbering" w:customStyle="1" w:styleId="RTFNum16">
    <w:name w:val="RTF_Num 16"/>
    <w:basedOn w:val="a2"/>
    <w:rsid w:val="002962A5"/>
    <w:pPr>
      <w:numPr>
        <w:numId w:val="18"/>
      </w:numPr>
    </w:pPr>
  </w:style>
  <w:style w:type="numbering" w:customStyle="1" w:styleId="RTFNum27">
    <w:name w:val="RTF_Num 27"/>
    <w:basedOn w:val="a2"/>
    <w:rsid w:val="002962A5"/>
    <w:pPr>
      <w:numPr>
        <w:numId w:val="19"/>
      </w:numPr>
    </w:pPr>
  </w:style>
  <w:style w:type="numbering" w:customStyle="1" w:styleId="RTFNum5">
    <w:name w:val="RTF_Num 5"/>
    <w:basedOn w:val="a2"/>
    <w:rsid w:val="002962A5"/>
    <w:pPr>
      <w:numPr>
        <w:numId w:val="20"/>
      </w:numPr>
    </w:pPr>
  </w:style>
  <w:style w:type="numbering" w:customStyle="1" w:styleId="RTFNum26">
    <w:name w:val="RTF_Num 26"/>
    <w:basedOn w:val="a2"/>
    <w:rsid w:val="002962A5"/>
    <w:pPr>
      <w:numPr>
        <w:numId w:val="21"/>
      </w:numPr>
    </w:pPr>
  </w:style>
  <w:style w:type="numbering" w:customStyle="1" w:styleId="RTFNum8">
    <w:name w:val="RTF_Num 8"/>
    <w:basedOn w:val="a2"/>
    <w:rsid w:val="002962A5"/>
    <w:pPr>
      <w:numPr>
        <w:numId w:val="29"/>
      </w:numPr>
    </w:pPr>
  </w:style>
  <w:style w:type="numbering" w:customStyle="1" w:styleId="RTFNum19">
    <w:name w:val="RTF_Num 19"/>
    <w:basedOn w:val="a2"/>
    <w:rsid w:val="002962A5"/>
    <w:pPr>
      <w:numPr>
        <w:numId w:val="23"/>
      </w:numPr>
    </w:pPr>
  </w:style>
  <w:style w:type="numbering" w:customStyle="1" w:styleId="RTFNum20">
    <w:name w:val="RTF_Num 20"/>
    <w:basedOn w:val="a2"/>
    <w:rsid w:val="002962A5"/>
    <w:pPr>
      <w:numPr>
        <w:numId w:val="24"/>
      </w:numPr>
    </w:pPr>
  </w:style>
  <w:style w:type="numbering" w:customStyle="1" w:styleId="RTFNum23">
    <w:name w:val="RTF_Num 23"/>
    <w:basedOn w:val="a2"/>
    <w:rsid w:val="002962A5"/>
    <w:pPr>
      <w:numPr>
        <w:numId w:val="25"/>
      </w:numPr>
    </w:pPr>
  </w:style>
  <w:style w:type="numbering" w:customStyle="1" w:styleId="RTFNum9">
    <w:name w:val="RTF_Num 9"/>
    <w:basedOn w:val="a2"/>
    <w:rsid w:val="002962A5"/>
    <w:pPr>
      <w:numPr>
        <w:numId w:val="26"/>
      </w:numPr>
    </w:pPr>
  </w:style>
  <w:style w:type="character" w:styleId="af">
    <w:name w:val="Emphasis"/>
    <w:uiPriority w:val="20"/>
    <w:qFormat/>
    <w:rsid w:val="002962A5"/>
    <w:rPr>
      <w:i/>
      <w:iCs/>
    </w:rPr>
  </w:style>
  <w:style w:type="paragraph" w:customStyle="1" w:styleId="s1">
    <w:name w:val="s_1"/>
    <w:basedOn w:val="a"/>
    <w:rsid w:val="0029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A"/>
  </w:style>
  <w:style w:type="paragraph" w:styleId="1">
    <w:name w:val="heading 1"/>
    <w:basedOn w:val="a"/>
    <w:next w:val="a"/>
    <w:link w:val="10"/>
    <w:qFormat/>
    <w:rsid w:val="00976E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76E5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76E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6E5A"/>
    <w:rPr>
      <w:color w:val="0000FF"/>
      <w:u w:val="single"/>
    </w:rPr>
  </w:style>
  <w:style w:type="paragraph" w:styleId="a4">
    <w:name w:val="Body Text"/>
    <w:basedOn w:val="a"/>
    <w:link w:val="a5"/>
    <w:rsid w:val="00976E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76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76E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976E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qFormat/>
    <w:rsid w:val="00AA0DC2"/>
    <w:pPr>
      <w:ind w:left="720"/>
      <w:contextualSpacing/>
    </w:pPr>
  </w:style>
  <w:style w:type="paragraph" w:customStyle="1" w:styleId="ConsPlusTitle">
    <w:name w:val="ConsPlusTitle"/>
    <w:rsid w:val="00AA0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15D"/>
    <w:rPr>
      <w:rFonts w:ascii="Tahoma" w:hAnsi="Tahoma" w:cs="Tahoma"/>
      <w:sz w:val="16"/>
      <w:szCs w:val="16"/>
    </w:rPr>
  </w:style>
  <w:style w:type="character" w:customStyle="1" w:styleId="FontStyle57">
    <w:name w:val="Font Style57"/>
    <w:rsid w:val="006C72DF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3">
    <w:name w:val="Font Style53"/>
    <w:rsid w:val="006C72DF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6C72D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rsid w:val="006C72DF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59">
    <w:name w:val="Font Style59"/>
    <w:rsid w:val="006C72DF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C72D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yle32">
    <w:name w:val="Style32"/>
    <w:basedOn w:val="Standard"/>
    <w:rsid w:val="006C72DF"/>
    <w:pPr>
      <w:spacing w:line="322" w:lineRule="exact"/>
      <w:jc w:val="both"/>
    </w:pPr>
  </w:style>
  <w:style w:type="paragraph" w:customStyle="1" w:styleId="Style1">
    <w:name w:val="Style1"/>
    <w:basedOn w:val="Standard"/>
    <w:rsid w:val="006C72DF"/>
    <w:pPr>
      <w:spacing w:line="320" w:lineRule="exact"/>
      <w:jc w:val="center"/>
    </w:pPr>
  </w:style>
  <w:style w:type="paragraph" w:customStyle="1" w:styleId="Style12">
    <w:name w:val="Style12"/>
    <w:basedOn w:val="Standard"/>
    <w:rsid w:val="006C72DF"/>
    <w:pPr>
      <w:spacing w:line="324" w:lineRule="exact"/>
      <w:jc w:val="both"/>
    </w:pPr>
  </w:style>
  <w:style w:type="paragraph" w:customStyle="1" w:styleId="Style19">
    <w:name w:val="Style19"/>
    <w:basedOn w:val="Standard"/>
    <w:rsid w:val="006C72DF"/>
    <w:pPr>
      <w:spacing w:line="322" w:lineRule="exact"/>
      <w:ind w:firstLine="571"/>
      <w:jc w:val="both"/>
    </w:pPr>
  </w:style>
  <w:style w:type="paragraph" w:customStyle="1" w:styleId="Style5">
    <w:name w:val="Style5"/>
    <w:basedOn w:val="Standard"/>
    <w:rsid w:val="006C72DF"/>
    <w:pPr>
      <w:spacing w:line="324" w:lineRule="exact"/>
      <w:ind w:firstLine="710"/>
      <w:jc w:val="both"/>
    </w:pPr>
  </w:style>
  <w:style w:type="paragraph" w:customStyle="1" w:styleId="Style20">
    <w:name w:val="Style20"/>
    <w:basedOn w:val="Standard"/>
    <w:rsid w:val="006C72DF"/>
    <w:pPr>
      <w:spacing w:line="324" w:lineRule="exact"/>
      <w:ind w:firstLine="710"/>
    </w:pPr>
  </w:style>
  <w:style w:type="paragraph" w:customStyle="1" w:styleId="Style21">
    <w:name w:val="Style21"/>
    <w:basedOn w:val="Standard"/>
    <w:rsid w:val="006C72DF"/>
    <w:pPr>
      <w:spacing w:line="324" w:lineRule="exact"/>
      <w:ind w:firstLine="706"/>
      <w:jc w:val="both"/>
    </w:pPr>
  </w:style>
  <w:style w:type="paragraph" w:customStyle="1" w:styleId="Style24">
    <w:name w:val="Style24"/>
    <w:basedOn w:val="Standard"/>
    <w:rsid w:val="006C72DF"/>
    <w:pPr>
      <w:spacing w:line="322" w:lineRule="exact"/>
      <w:ind w:firstLine="739"/>
      <w:jc w:val="both"/>
    </w:pPr>
  </w:style>
  <w:style w:type="paragraph" w:customStyle="1" w:styleId="Style26">
    <w:name w:val="Style26"/>
    <w:basedOn w:val="Standard"/>
    <w:rsid w:val="006C72DF"/>
    <w:pPr>
      <w:spacing w:line="322" w:lineRule="exact"/>
      <w:ind w:firstLine="706"/>
      <w:jc w:val="both"/>
    </w:pPr>
  </w:style>
  <w:style w:type="paragraph" w:customStyle="1" w:styleId="Style25">
    <w:name w:val="Style25"/>
    <w:basedOn w:val="Standard"/>
    <w:rsid w:val="006C72DF"/>
    <w:pPr>
      <w:spacing w:line="322" w:lineRule="exact"/>
    </w:pPr>
  </w:style>
  <w:style w:type="paragraph" w:customStyle="1" w:styleId="Style27">
    <w:name w:val="Style27"/>
    <w:basedOn w:val="Standard"/>
    <w:rsid w:val="006C72DF"/>
    <w:pPr>
      <w:spacing w:line="322" w:lineRule="exact"/>
      <w:ind w:firstLine="710"/>
      <w:jc w:val="both"/>
    </w:pPr>
  </w:style>
  <w:style w:type="paragraph" w:customStyle="1" w:styleId="Style9">
    <w:name w:val="Style9"/>
    <w:basedOn w:val="Standard"/>
    <w:rsid w:val="006C72DF"/>
    <w:pPr>
      <w:spacing w:line="324" w:lineRule="exact"/>
      <w:ind w:firstLine="250"/>
      <w:jc w:val="both"/>
    </w:pPr>
  </w:style>
  <w:style w:type="paragraph" w:customStyle="1" w:styleId="Style29">
    <w:name w:val="Style29"/>
    <w:basedOn w:val="Standard"/>
    <w:rsid w:val="006C72DF"/>
    <w:pPr>
      <w:spacing w:line="322" w:lineRule="exact"/>
      <w:ind w:firstLine="538"/>
      <w:jc w:val="both"/>
    </w:pPr>
  </w:style>
  <w:style w:type="paragraph" w:customStyle="1" w:styleId="Style30">
    <w:name w:val="Style30"/>
    <w:basedOn w:val="Standard"/>
    <w:rsid w:val="006C72DF"/>
    <w:pPr>
      <w:spacing w:line="323" w:lineRule="exact"/>
      <w:ind w:firstLine="538"/>
      <w:jc w:val="both"/>
    </w:pPr>
  </w:style>
  <w:style w:type="paragraph" w:customStyle="1" w:styleId="Style31">
    <w:name w:val="Style31"/>
    <w:basedOn w:val="Standard"/>
    <w:rsid w:val="006C72DF"/>
    <w:pPr>
      <w:spacing w:line="326" w:lineRule="exact"/>
      <w:ind w:firstLine="542"/>
      <w:jc w:val="both"/>
    </w:pPr>
  </w:style>
  <w:style w:type="paragraph" w:customStyle="1" w:styleId="Style6">
    <w:name w:val="Style6"/>
    <w:basedOn w:val="Standard"/>
    <w:rsid w:val="006C72DF"/>
    <w:pPr>
      <w:spacing w:line="323" w:lineRule="exact"/>
      <w:jc w:val="center"/>
    </w:pPr>
  </w:style>
  <w:style w:type="paragraph" w:customStyle="1" w:styleId="Style33">
    <w:name w:val="Style33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34">
    <w:name w:val="Style34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35">
    <w:name w:val="Style35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36">
    <w:name w:val="Style36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37">
    <w:name w:val="Style37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38">
    <w:name w:val="Style38"/>
    <w:basedOn w:val="Standard"/>
    <w:rsid w:val="006C72DF"/>
    <w:pPr>
      <w:spacing w:line="324" w:lineRule="exact"/>
      <w:ind w:firstLine="547"/>
      <w:jc w:val="both"/>
    </w:pPr>
  </w:style>
  <w:style w:type="paragraph" w:customStyle="1" w:styleId="Style39">
    <w:name w:val="Style39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4">
    <w:name w:val="Style4"/>
    <w:basedOn w:val="Standard"/>
    <w:rsid w:val="006C72DF"/>
    <w:pPr>
      <w:spacing w:line="322" w:lineRule="exact"/>
      <w:ind w:hanging="168"/>
    </w:pPr>
  </w:style>
  <w:style w:type="paragraph" w:customStyle="1" w:styleId="Style40">
    <w:name w:val="Style40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41">
    <w:name w:val="Style41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42">
    <w:name w:val="Style42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44">
    <w:name w:val="Style44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3">
    <w:name w:val="Style3"/>
    <w:basedOn w:val="Standard"/>
    <w:rsid w:val="006C72DF"/>
    <w:pPr>
      <w:spacing w:line="274" w:lineRule="exact"/>
      <w:jc w:val="right"/>
    </w:pPr>
  </w:style>
  <w:style w:type="paragraph" w:customStyle="1" w:styleId="Style11">
    <w:name w:val="Style11"/>
    <w:basedOn w:val="Standard"/>
    <w:rsid w:val="006C72DF"/>
    <w:pPr>
      <w:spacing w:line="226" w:lineRule="exact"/>
      <w:jc w:val="both"/>
    </w:pPr>
  </w:style>
  <w:style w:type="paragraph" w:customStyle="1" w:styleId="Style10">
    <w:name w:val="Style10"/>
    <w:basedOn w:val="Standard"/>
    <w:rsid w:val="006C72DF"/>
    <w:pPr>
      <w:spacing w:line="322" w:lineRule="exact"/>
      <w:ind w:hanging="1397"/>
    </w:pPr>
  </w:style>
  <w:style w:type="paragraph" w:customStyle="1" w:styleId="ConsPlusNonformat">
    <w:name w:val="ConsPlusNonformat"/>
    <w:rsid w:val="006C72DF"/>
    <w:pPr>
      <w:widowControl w:val="0"/>
      <w:suppressAutoHyphens/>
      <w:spacing w:after="0" w:line="240" w:lineRule="auto"/>
    </w:pPr>
    <w:rPr>
      <w:rFonts w:ascii="Times New Roman" w:eastAsia="MS Mincho" w:hAnsi="Times New Roman" w:cs="Times New Roman"/>
      <w:kern w:val="1"/>
      <w:sz w:val="20"/>
      <w:szCs w:val="20"/>
      <w:lang w:eastAsia="ar-SA"/>
    </w:rPr>
  </w:style>
  <w:style w:type="paragraph" w:customStyle="1" w:styleId="Style53">
    <w:name w:val="Style53"/>
    <w:basedOn w:val="Standard"/>
    <w:rsid w:val="006C72DF"/>
    <w:pPr>
      <w:spacing w:line="326" w:lineRule="exact"/>
      <w:ind w:firstLine="1133"/>
    </w:pPr>
  </w:style>
  <w:style w:type="paragraph" w:customStyle="1" w:styleId="Style54">
    <w:name w:val="Style54"/>
    <w:basedOn w:val="Standard"/>
    <w:rsid w:val="006C72DF"/>
    <w:pPr>
      <w:spacing w:line="324" w:lineRule="exact"/>
      <w:ind w:firstLine="854"/>
    </w:pPr>
  </w:style>
  <w:style w:type="paragraph" w:styleId="a9">
    <w:name w:val="No Spacing"/>
    <w:uiPriority w:val="99"/>
    <w:qFormat/>
    <w:rsid w:val="006C72DF"/>
    <w:pPr>
      <w:suppressAutoHyphens/>
      <w:spacing w:after="0" w:line="100" w:lineRule="atLeast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-11">
    <w:name w:val="Цветной список - Акцент 11"/>
    <w:basedOn w:val="a"/>
    <w:qFormat/>
    <w:rsid w:val="006C72DF"/>
    <w:pPr>
      <w:spacing w:after="0" w:line="240" w:lineRule="auto"/>
      <w:ind w:left="720"/>
    </w:pPr>
    <w:rPr>
      <w:rFonts w:ascii="Cambria" w:eastAsia="MS Mincho" w:hAnsi="Cambria" w:cs="Times New Roman"/>
      <w:kern w:val="1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2962A5"/>
    <w:pPr>
      <w:keepNext/>
      <w:autoSpaceDN w:val="0"/>
      <w:spacing w:before="240" w:after="120"/>
    </w:pPr>
    <w:rPr>
      <w:rFonts w:ascii="Arial" w:eastAsia="MS PGothic" w:hAnsi="Arial"/>
      <w:kern w:val="3"/>
      <w:sz w:val="28"/>
      <w:szCs w:val="28"/>
      <w:lang w:eastAsia="ja-JP"/>
    </w:rPr>
  </w:style>
  <w:style w:type="paragraph" w:customStyle="1" w:styleId="Textbody">
    <w:name w:val="Text body"/>
    <w:basedOn w:val="Standard"/>
    <w:rsid w:val="002962A5"/>
    <w:pPr>
      <w:autoSpaceDN w:val="0"/>
      <w:spacing w:after="120"/>
    </w:pPr>
    <w:rPr>
      <w:kern w:val="3"/>
      <w:lang w:eastAsia="ja-JP"/>
    </w:rPr>
  </w:style>
  <w:style w:type="paragraph" w:styleId="aa">
    <w:name w:val="Title"/>
    <w:basedOn w:val="Standard"/>
    <w:next w:val="Textbody"/>
    <w:link w:val="ab"/>
    <w:rsid w:val="002962A5"/>
    <w:pPr>
      <w:keepNext/>
      <w:autoSpaceDN w:val="0"/>
      <w:spacing w:before="240" w:after="120"/>
    </w:pPr>
    <w:rPr>
      <w:rFonts w:ascii="Arial" w:hAnsi="Arial"/>
      <w:kern w:val="3"/>
      <w:sz w:val="28"/>
      <w:szCs w:val="28"/>
      <w:lang w:eastAsia="ja-JP"/>
    </w:rPr>
  </w:style>
  <w:style w:type="character" w:customStyle="1" w:styleId="ab">
    <w:name w:val="Название Знак"/>
    <w:basedOn w:val="a0"/>
    <w:link w:val="aa"/>
    <w:rsid w:val="002962A5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ac">
    <w:name w:val="Subtitle"/>
    <w:basedOn w:val="aa"/>
    <w:next w:val="Textbody"/>
    <w:link w:val="ad"/>
    <w:rsid w:val="002962A5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rsid w:val="002962A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e">
    <w:name w:val="List"/>
    <w:basedOn w:val="Textbody"/>
    <w:rsid w:val="002962A5"/>
  </w:style>
  <w:style w:type="paragraph" w:customStyle="1" w:styleId="11">
    <w:name w:val="Название объекта1"/>
    <w:basedOn w:val="Standard"/>
    <w:rsid w:val="002962A5"/>
    <w:pPr>
      <w:suppressLineNumbers/>
      <w:autoSpaceDN w:val="0"/>
      <w:spacing w:before="120" w:after="120"/>
    </w:pPr>
    <w:rPr>
      <w:i/>
      <w:iCs/>
      <w:kern w:val="3"/>
      <w:lang w:eastAsia="ja-JP"/>
    </w:rPr>
  </w:style>
  <w:style w:type="paragraph" w:customStyle="1" w:styleId="Index">
    <w:name w:val="Index"/>
    <w:basedOn w:val="Standard"/>
    <w:rsid w:val="002962A5"/>
    <w:pPr>
      <w:suppressLineNumbers/>
      <w:autoSpaceDN w:val="0"/>
    </w:pPr>
    <w:rPr>
      <w:kern w:val="3"/>
      <w:lang w:eastAsia="ja-JP"/>
    </w:rPr>
  </w:style>
  <w:style w:type="paragraph" w:customStyle="1" w:styleId="Style18">
    <w:name w:val="Style18"/>
    <w:basedOn w:val="Standard"/>
    <w:rsid w:val="002962A5"/>
    <w:pPr>
      <w:autoSpaceDN w:val="0"/>
    </w:pPr>
    <w:rPr>
      <w:kern w:val="3"/>
      <w:lang w:eastAsia="ja-JP"/>
    </w:rPr>
  </w:style>
  <w:style w:type="paragraph" w:customStyle="1" w:styleId="Style14">
    <w:name w:val="Style14"/>
    <w:basedOn w:val="Standard"/>
    <w:rsid w:val="002962A5"/>
    <w:pPr>
      <w:autoSpaceDN w:val="0"/>
      <w:spacing w:line="322" w:lineRule="exact"/>
      <w:jc w:val="both"/>
    </w:pPr>
    <w:rPr>
      <w:kern w:val="3"/>
      <w:lang w:eastAsia="ja-JP"/>
    </w:rPr>
  </w:style>
  <w:style w:type="paragraph" w:customStyle="1" w:styleId="Style22">
    <w:name w:val="Style22"/>
    <w:basedOn w:val="Standard"/>
    <w:rsid w:val="002962A5"/>
    <w:pPr>
      <w:autoSpaceDN w:val="0"/>
      <w:spacing w:line="326" w:lineRule="exact"/>
      <w:ind w:firstLine="571"/>
      <w:jc w:val="both"/>
    </w:pPr>
    <w:rPr>
      <w:kern w:val="3"/>
      <w:lang w:eastAsia="ja-JP"/>
    </w:rPr>
  </w:style>
  <w:style w:type="paragraph" w:customStyle="1" w:styleId="Style8">
    <w:name w:val="Style8"/>
    <w:basedOn w:val="Standard"/>
    <w:rsid w:val="002962A5"/>
    <w:pPr>
      <w:autoSpaceDN w:val="0"/>
      <w:spacing w:line="230" w:lineRule="exact"/>
      <w:ind w:hanging="427"/>
    </w:pPr>
    <w:rPr>
      <w:kern w:val="3"/>
      <w:lang w:eastAsia="ja-JP"/>
    </w:rPr>
  </w:style>
  <w:style w:type="paragraph" w:customStyle="1" w:styleId="Style23">
    <w:name w:val="Style23"/>
    <w:basedOn w:val="Standard"/>
    <w:rsid w:val="002962A5"/>
    <w:pPr>
      <w:autoSpaceDN w:val="0"/>
      <w:spacing w:line="322" w:lineRule="exact"/>
    </w:pPr>
    <w:rPr>
      <w:kern w:val="3"/>
      <w:lang w:eastAsia="ja-JP"/>
    </w:rPr>
  </w:style>
  <w:style w:type="paragraph" w:customStyle="1" w:styleId="Style28">
    <w:name w:val="Style28"/>
    <w:basedOn w:val="Standard"/>
    <w:rsid w:val="002962A5"/>
    <w:pPr>
      <w:autoSpaceDN w:val="0"/>
      <w:spacing w:line="322" w:lineRule="exact"/>
      <w:ind w:firstLine="710"/>
      <w:jc w:val="both"/>
    </w:pPr>
    <w:rPr>
      <w:kern w:val="3"/>
      <w:lang w:eastAsia="ja-JP"/>
    </w:rPr>
  </w:style>
  <w:style w:type="paragraph" w:customStyle="1" w:styleId="Style45">
    <w:name w:val="Style45"/>
    <w:basedOn w:val="Standard"/>
    <w:rsid w:val="002962A5"/>
    <w:pPr>
      <w:autoSpaceDN w:val="0"/>
      <w:spacing w:line="209" w:lineRule="exact"/>
    </w:pPr>
    <w:rPr>
      <w:kern w:val="3"/>
      <w:lang w:eastAsia="ja-JP"/>
    </w:rPr>
  </w:style>
  <w:style w:type="paragraph" w:customStyle="1" w:styleId="Style46">
    <w:name w:val="Style46"/>
    <w:basedOn w:val="Standard"/>
    <w:rsid w:val="002962A5"/>
    <w:pPr>
      <w:autoSpaceDN w:val="0"/>
    </w:pPr>
    <w:rPr>
      <w:kern w:val="3"/>
      <w:lang w:eastAsia="ja-JP"/>
    </w:rPr>
  </w:style>
  <w:style w:type="paragraph" w:customStyle="1" w:styleId="Style47">
    <w:name w:val="Style47"/>
    <w:basedOn w:val="Standard"/>
    <w:rsid w:val="002962A5"/>
    <w:pPr>
      <w:autoSpaceDN w:val="0"/>
      <w:spacing w:line="206" w:lineRule="exact"/>
      <w:jc w:val="both"/>
    </w:pPr>
    <w:rPr>
      <w:kern w:val="3"/>
      <w:lang w:eastAsia="ja-JP"/>
    </w:rPr>
  </w:style>
  <w:style w:type="paragraph" w:customStyle="1" w:styleId="Style48">
    <w:name w:val="Style48"/>
    <w:basedOn w:val="Standard"/>
    <w:rsid w:val="002962A5"/>
    <w:pPr>
      <w:autoSpaceDN w:val="0"/>
    </w:pPr>
    <w:rPr>
      <w:kern w:val="3"/>
      <w:lang w:eastAsia="ja-JP"/>
    </w:rPr>
  </w:style>
  <w:style w:type="paragraph" w:customStyle="1" w:styleId="Style49">
    <w:name w:val="Style49"/>
    <w:basedOn w:val="Standard"/>
    <w:rsid w:val="002962A5"/>
    <w:pPr>
      <w:autoSpaceDN w:val="0"/>
      <w:spacing w:line="206" w:lineRule="exact"/>
      <w:ind w:firstLine="144"/>
    </w:pPr>
    <w:rPr>
      <w:kern w:val="3"/>
      <w:lang w:eastAsia="ja-JP"/>
    </w:rPr>
  </w:style>
  <w:style w:type="paragraph" w:customStyle="1" w:styleId="Style43">
    <w:name w:val="Style43"/>
    <w:basedOn w:val="Standard"/>
    <w:rsid w:val="002962A5"/>
    <w:pPr>
      <w:autoSpaceDN w:val="0"/>
    </w:pPr>
    <w:rPr>
      <w:kern w:val="3"/>
      <w:lang w:eastAsia="ja-JP"/>
    </w:rPr>
  </w:style>
  <w:style w:type="paragraph" w:customStyle="1" w:styleId="Style13">
    <w:name w:val="Style13"/>
    <w:basedOn w:val="Standard"/>
    <w:rsid w:val="002962A5"/>
    <w:pPr>
      <w:autoSpaceDN w:val="0"/>
      <w:jc w:val="center"/>
    </w:pPr>
    <w:rPr>
      <w:kern w:val="3"/>
      <w:lang w:eastAsia="ja-JP"/>
    </w:rPr>
  </w:style>
  <w:style w:type="paragraph" w:customStyle="1" w:styleId="Style50">
    <w:name w:val="Style50"/>
    <w:basedOn w:val="Standard"/>
    <w:rsid w:val="002962A5"/>
    <w:pPr>
      <w:autoSpaceDN w:val="0"/>
    </w:pPr>
    <w:rPr>
      <w:kern w:val="3"/>
      <w:lang w:eastAsia="ja-JP"/>
    </w:rPr>
  </w:style>
  <w:style w:type="paragraph" w:customStyle="1" w:styleId="Style7">
    <w:name w:val="Style7"/>
    <w:basedOn w:val="Standard"/>
    <w:rsid w:val="002962A5"/>
    <w:pPr>
      <w:autoSpaceDN w:val="0"/>
      <w:spacing w:line="230" w:lineRule="exact"/>
      <w:ind w:firstLine="149"/>
      <w:jc w:val="both"/>
    </w:pPr>
    <w:rPr>
      <w:kern w:val="3"/>
      <w:lang w:eastAsia="ja-JP"/>
    </w:rPr>
  </w:style>
  <w:style w:type="paragraph" w:customStyle="1" w:styleId="Style2">
    <w:name w:val="Style2"/>
    <w:basedOn w:val="Standard"/>
    <w:rsid w:val="002962A5"/>
    <w:pPr>
      <w:autoSpaceDN w:val="0"/>
      <w:spacing w:line="324" w:lineRule="exact"/>
    </w:pPr>
    <w:rPr>
      <w:kern w:val="3"/>
      <w:lang w:eastAsia="ja-JP"/>
    </w:rPr>
  </w:style>
  <w:style w:type="paragraph" w:customStyle="1" w:styleId="Framecontents">
    <w:name w:val="Frame contents"/>
    <w:basedOn w:val="Textbody"/>
    <w:rsid w:val="002962A5"/>
  </w:style>
  <w:style w:type="paragraph" w:customStyle="1" w:styleId="TableContents">
    <w:name w:val="Table Contents"/>
    <w:basedOn w:val="Standard"/>
    <w:rsid w:val="002962A5"/>
    <w:pPr>
      <w:suppressLineNumbers/>
      <w:autoSpaceDN w:val="0"/>
    </w:pPr>
    <w:rPr>
      <w:kern w:val="3"/>
      <w:lang w:eastAsia="ja-JP"/>
    </w:rPr>
  </w:style>
  <w:style w:type="character" w:customStyle="1" w:styleId="FontStyle52">
    <w:name w:val="Font Style52"/>
    <w:rsid w:val="002962A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rsid w:val="002962A5"/>
    <w:rPr>
      <w:rFonts w:ascii="Corbel" w:eastAsia="Corbel" w:hAnsi="Corbel" w:cs="Corbel"/>
      <w:sz w:val="64"/>
      <w:szCs w:val="64"/>
    </w:rPr>
  </w:style>
  <w:style w:type="character" w:customStyle="1" w:styleId="RTFNum41">
    <w:name w:val="RTF_Num 4 1"/>
    <w:rsid w:val="002962A5"/>
    <w:rPr>
      <w:rFonts w:cs="Times New Roman"/>
    </w:rPr>
  </w:style>
  <w:style w:type="character" w:customStyle="1" w:styleId="RTFNum42">
    <w:name w:val="RTF_Num 4 2"/>
    <w:rsid w:val="002962A5"/>
    <w:rPr>
      <w:rFonts w:cs="Times New Roman"/>
    </w:rPr>
  </w:style>
  <w:style w:type="character" w:customStyle="1" w:styleId="RTFNum43">
    <w:name w:val="RTF_Num 4 3"/>
    <w:rsid w:val="002962A5"/>
    <w:rPr>
      <w:rFonts w:cs="Times New Roman"/>
    </w:rPr>
  </w:style>
  <w:style w:type="character" w:customStyle="1" w:styleId="RTFNum44">
    <w:name w:val="RTF_Num 4 4"/>
    <w:rsid w:val="002962A5"/>
    <w:rPr>
      <w:rFonts w:cs="Times New Roman"/>
    </w:rPr>
  </w:style>
  <w:style w:type="character" w:customStyle="1" w:styleId="RTFNum45">
    <w:name w:val="RTF_Num 4 5"/>
    <w:rsid w:val="002962A5"/>
    <w:rPr>
      <w:rFonts w:cs="Times New Roman"/>
    </w:rPr>
  </w:style>
  <w:style w:type="character" w:customStyle="1" w:styleId="RTFNum46">
    <w:name w:val="RTF_Num 4 6"/>
    <w:rsid w:val="002962A5"/>
    <w:rPr>
      <w:rFonts w:cs="Times New Roman"/>
    </w:rPr>
  </w:style>
  <w:style w:type="character" w:customStyle="1" w:styleId="RTFNum47">
    <w:name w:val="RTF_Num 4 7"/>
    <w:rsid w:val="002962A5"/>
    <w:rPr>
      <w:rFonts w:cs="Times New Roman"/>
    </w:rPr>
  </w:style>
  <w:style w:type="character" w:customStyle="1" w:styleId="RTFNum48">
    <w:name w:val="RTF_Num 4 8"/>
    <w:rsid w:val="002962A5"/>
    <w:rPr>
      <w:rFonts w:cs="Times New Roman"/>
    </w:rPr>
  </w:style>
  <w:style w:type="character" w:customStyle="1" w:styleId="RTFNum49">
    <w:name w:val="RTF_Num 4 9"/>
    <w:rsid w:val="002962A5"/>
    <w:rPr>
      <w:rFonts w:cs="Times New Roman"/>
    </w:rPr>
  </w:style>
  <w:style w:type="character" w:customStyle="1" w:styleId="FontStyle54">
    <w:name w:val="Font Style54"/>
    <w:rsid w:val="002962A5"/>
    <w:rPr>
      <w:rFonts w:ascii="Times New Roman" w:eastAsia="Times New Roman" w:hAnsi="Times New Roman" w:cs="Times New Roman"/>
      <w:sz w:val="22"/>
      <w:szCs w:val="22"/>
    </w:rPr>
  </w:style>
  <w:style w:type="character" w:customStyle="1" w:styleId="RTFNum111">
    <w:name w:val="RTF_Num 11 1"/>
    <w:rsid w:val="002962A5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2962A5"/>
    <w:rPr>
      <w:color w:val="000080"/>
      <w:u w:val="single"/>
    </w:rPr>
  </w:style>
  <w:style w:type="character" w:customStyle="1" w:styleId="RTFNum291">
    <w:name w:val="RTF_Num 29 1"/>
    <w:rsid w:val="002962A5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2962A5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2962A5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2962A5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2962A5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2962A5"/>
    <w:rPr>
      <w:rFonts w:ascii="Times New Roman" w:eastAsia="Times New Roman" w:hAnsi="Times New Roman" w:cs="Times New Roman"/>
    </w:rPr>
  </w:style>
  <w:style w:type="character" w:customStyle="1" w:styleId="RTFNum181">
    <w:name w:val="RTF_Num 18 1"/>
    <w:rsid w:val="002962A5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2962A5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2962A5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2962A5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2962A5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2962A5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2962A5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2962A5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2962A5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2962A5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2962A5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2962A5"/>
    <w:rPr>
      <w:rFonts w:ascii="Times New Roman" w:eastAsia="Times New Roman" w:hAnsi="Times New Roman" w:cs="Times New Roman"/>
    </w:rPr>
  </w:style>
  <w:style w:type="character" w:customStyle="1" w:styleId="RTFNum81">
    <w:name w:val="RTF_Num 8 1"/>
    <w:rsid w:val="002962A5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2962A5"/>
    <w:rPr>
      <w:rFonts w:ascii="Times New Roman" w:eastAsia="Times New Roman" w:hAnsi="Times New Roman" w:cs="Times New Roman"/>
    </w:rPr>
  </w:style>
  <w:style w:type="character" w:customStyle="1" w:styleId="RTFNum201">
    <w:name w:val="RTF_Num 20 1"/>
    <w:rsid w:val="002962A5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2962A5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2962A5"/>
    <w:rPr>
      <w:rFonts w:ascii="Times New Roman" w:eastAsia="Times New Roman" w:hAnsi="Times New Roman" w:cs="Times New Roman"/>
    </w:rPr>
  </w:style>
  <w:style w:type="character" w:customStyle="1" w:styleId="FontStyle62">
    <w:name w:val="Font Style62"/>
    <w:rsid w:val="002962A5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60">
    <w:name w:val="Font Style60"/>
    <w:rsid w:val="002962A5"/>
    <w:rPr>
      <w:rFonts w:ascii="Arial Narrow" w:eastAsia="Arial Narrow" w:hAnsi="Arial Narrow" w:cs="Arial Narrow"/>
      <w:sz w:val="56"/>
      <w:szCs w:val="56"/>
    </w:rPr>
  </w:style>
  <w:style w:type="character" w:customStyle="1" w:styleId="FontStyle63">
    <w:name w:val="Font Style63"/>
    <w:rsid w:val="002962A5"/>
    <w:rPr>
      <w:rFonts w:ascii="Arial Narrow" w:eastAsia="Arial Narrow" w:hAnsi="Arial Narrow" w:cs="Arial Narrow"/>
      <w:sz w:val="56"/>
      <w:szCs w:val="56"/>
    </w:rPr>
  </w:style>
  <w:style w:type="character" w:customStyle="1" w:styleId="FontStyle55">
    <w:name w:val="Font Style55"/>
    <w:rsid w:val="002962A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4">
    <w:name w:val="Font Style64"/>
    <w:rsid w:val="002962A5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NumberingSymbols">
    <w:name w:val="Numbering Symbols"/>
    <w:rsid w:val="002962A5"/>
  </w:style>
  <w:style w:type="character" w:customStyle="1" w:styleId="12">
    <w:name w:val="Основной шрифт абзаца1"/>
    <w:rsid w:val="002962A5"/>
  </w:style>
  <w:style w:type="numbering" w:customStyle="1" w:styleId="RTFNum4">
    <w:name w:val="RTF_Num 4"/>
    <w:basedOn w:val="a2"/>
    <w:rsid w:val="002962A5"/>
    <w:pPr>
      <w:numPr>
        <w:numId w:val="2"/>
      </w:numPr>
    </w:pPr>
  </w:style>
  <w:style w:type="numbering" w:customStyle="1" w:styleId="RTFNum11">
    <w:name w:val="RTF_Num 11"/>
    <w:basedOn w:val="a2"/>
    <w:rsid w:val="002962A5"/>
    <w:pPr>
      <w:numPr>
        <w:numId w:val="3"/>
      </w:numPr>
    </w:pPr>
  </w:style>
  <w:style w:type="numbering" w:customStyle="1" w:styleId="RTFNum29">
    <w:name w:val="RTF_Num 29"/>
    <w:basedOn w:val="a2"/>
    <w:rsid w:val="002962A5"/>
    <w:pPr>
      <w:numPr>
        <w:numId w:val="4"/>
      </w:numPr>
    </w:pPr>
  </w:style>
  <w:style w:type="numbering" w:customStyle="1" w:styleId="RTFNum24">
    <w:name w:val="RTF_Num 24"/>
    <w:basedOn w:val="a2"/>
    <w:rsid w:val="002962A5"/>
    <w:pPr>
      <w:numPr>
        <w:numId w:val="5"/>
      </w:numPr>
    </w:pPr>
  </w:style>
  <w:style w:type="numbering" w:customStyle="1" w:styleId="RTFNum22">
    <w:name w:val="RTF_Num 22"/>
    <w:basedOn w:val="a2"/>
    <w:rsid w:val="002962A5"/>
    <w:pPr>
      <w:numPr>
        <w:numId w:val="6"/>
      </w:numPr>
    </w:pPr>
  </w:style>
  <w:style w:type="numbering" w:customStyle="1" w:styleId="RTFNum25">
    <w:name w:val="RTF_Num 25"/>
    <w:basedOn w:val="a2"/>
    <w:rsid w:val="002962A5"/>
    <w:pPr>
      <w:numPr>
        <w:numId w:val="7"/>
      </w:numPr>
    </w:pPr>
  </w:style>
  <w:style w:type="numbering" w:customStyle="1" w:styleId="RTFNum6">
    <w:name w:val="RTF_Num 6"/>
    <w:basedOn w:val="a2"/>
    <w:rsid w:val="002962A5"/>
    <w:pPr>
      <w:numPr>
        <w:numId w:val="8"/>
      </w:numPr>
    </w:pPr>
  </w:style>
  <w:style w:type="numbering" w:customStyle="1" w:styleId="RTFNum10">
    <w:name w:val="RTF_Num 10"/>
    <w:basedOn w:val="a2"/>
    <w:rsid w:val="002962A5"/>
    <w:pPr>
      <w:numPr>
        <w:numId w:val="9"/>
      </w:numPr>
    </w:pPr>
  </w:style>
  <w:style w:type="numbering" w:customStyle="1" w:styleId="RTFNum18">
    <w:name w:val="RTF_Num 18"/>
    <w:basedOn w:val="a2"/>
    <w:rsid w:val="002962A5"/>
    <w:pPr>
      <w:numPr>
        <w:numId w:val="10"/>
      </w:numPr>
    </w:pPr>
  </w:style>
  <w:style w:type="numbering" w:customStyle="1" w:styleId="RTFNum21">
    <w:name w:val="RTF_Num 21"/>
    <w:basedOn w:val="a2"/>
    <w:rsid w:val="002962A5"/>
    <w:pPr>
      <w:numPr>
        <w:numId w:val="11"/>
      </w:numPr>
    </w:pPr>
  </w:style>
  <w:style w:type="numbering" w:customStyle="1" w:styleId="RTFNum14">
    <w:name w:val="RTF_Num 14"/>
    <w:basedOn w:val="a2"/>
    <w:rsid w:val="002962A5"/>
    <w:pPr>
      <w:numPr>
        <w:numId w:val="12"/>
      </w:numPr>
    </w:pPr>
  </w:style>
  <w:style w:type="numbering" w:customStyle="1" w:styleId="RTFNum17">
    <w:name w:val="RTF_Num 17"/>
    <w:basedOn w:val="a2"/>
    <w:rsid w:val="002962A5"/>
    <w:pPr>
      <w:numPr>
        <w:numId w:val="13"/>
      </w:numPr>
    </w:pPr>
  </w:style>
  <w:style w:type="numbering" w:customStyle="1" w:styleId="RTFNum3">
    <w:name w:val="RTF_Num 3"/>
    <w:basedOn w:val="a2"/>
    <w:rsid w:val="002962A5"/>
    <w:pPr>
      <w:numPr>
        <w:numId w:val="14"/>
      </w:numPr>
    </w:pPr>
  </w:style>
  <w:style w:type="numbering" w:customStyle="1" w:styleId="RTFNum12">
    <w:name w:val="RTF_Num 12"/>
    <w:basedOn w:val="a2"/>
    <w:rsid w:val="002962A5"/>
    <w:pPr>
      <w:numPr>
        <w:numId w:val="15"/>
      </w:numPr>
    </w:pPr>
  </w:style>
  <w:style w:type="numbering" w:customStyle="1" w:styleId="RTFNum13">
    <w:name w:val="RTF_Num 13"/>
    <w:basedOn w:val="a2"/>
    <w:rsid w:val="002962A5"/>
    <w:pPr>
      <w:numPr>
        <w:numId w:val="16"/>
      </w:numPr>
    </w:pPr>
  </w:style>
  <w:style w:type="numbering" w:customStyle="1" w:styleId="RTFNum7">
    <w:name w:val="RTF_Num 7"/>
    <w:basedOn w:val="a2"/>
    <w:rsid w:val="002962A5"/>
    <w:pPr>
      <w:numPr>
        <w:numId w:val="17"/>
      </w:numPr>
    </w:pPr>
  </w:style>
  <w:style w:type="numbering" w:customStyle="1" w:styleId="RTFNum16">
    <w:name w:val="RTF_Num 16"/>
    <w:basedOn w:val="a2"/>
    <w:rsid w:val="002962A5"/>
    <w:pPr>
      <w:numPr>
        <w:numId w:val="18"/>
      </w:numPr>
    </w:pPr>
  </w:style>
  <w:style w:type="numbering" w:customStyle="1" w:styleId="RTFNum27">
    <w:name w:val="RTF_Num 27"/>
    <w:basedOn w:val="a2"/>
    <w:rsid w:val="002962A5"/>
    <w:pPr>
      <w:numPr>
        <w:numId w:val="19"/>
      </w:numPr>
    </w:pPr>
  </w:style>
  <w:style w:type="numbering" w:customStyle="1" w:styleId="RTFNum5">
    <w:name w:val="RTF_Num 5"/>
    <w:basedOn w:val="a2"/>
    <w:rsid w:val="002962A5"/>
    <w:pPr>
      <w:numPr>
        <w:numId w:val="20"/>
      </w:numPr>
    </w:pPr>
  </w:style>
  <w:style w:type="numbering" w:customStyle="1" w:styleId="RTFNum26">
    <w:name w:val="RTF_Num 26"/>
    <w:basedOn w:val="a2"/>
    <w:rsid w:val="002962A5"/>
    <w:pPr>
      <w:numPr>
        <w:numId w:val="21"/>
      </w:numPr>
    </w:pPr>
  </w:style>
  <w:style w:type="numbering" w:customStyle="1" w:styleId="RTFNum8">
    <w:name w:val="RTF_Num 8"/>
    <w:basedOn w:val="a2"/>
    <w:rsid w:val="002962A5"/>
    <w:pPr>
      <w:numPr>
        <w:numId w:val="29"/>
      </w:numPr>
    </w:pPr>
  </w:style>
  <w:style w:type="numbering" w:customStyle="1" w:styleId="RTFNum19">
    <w:name w:val="RTF_Num 19"/>
    <w:basedOn w:val="a2"/>
    <w:rsid w:val="002962A5"/>
    <w:pPr>
      <w:numPr>
        <w:numId w:val="23"/>
      </w:numPr>
    </w:pPr>
  </w:style>
  <w:style w:type="numbering" w:customStyle="1" w:styleId="RTFNum20">
    <w:name w:val="RTF_Num 20"/>
    <w:basedOn w:val="a2"/>
    <w:rsid w:val="002962A5"/>
    <w:pPr>
      <w:numPr>
        <w:numId w:val="24"/>
      </w:numPr>
    </w:pPr>
  </w:style>
  <w:style w:type="numbering" w:customStyle="1" w:styleId="RTFNum23">
    <w:name w:val="RTF_Num 23"/>
    <w:basedOn w:val="a2"/>
    <w:rsid w:val="002962A5"/>
    <w:pPr>
      <w:numPr>
        <w:numId w:val="25"/>
      </w:numPr>
    </w:pPr>
  </w:style>
  <w:style w:type="numbering" w:customStyle="1" w:styleId="RTFNum9">
    <w:name w:val="RTF_Num 9"/>
    <w:basedOn w:val="a2"/>
    <w:rsid w:val="002962A5"/>
    <w:pPr>
      <w:numPr>
        <w:numId w:val="26"/>
      </w:numPr>
    </w:pPr>
  </w:style>
  <w:style w:type="character" w:styleId="af">
    <w:name w:val="Emphasis"/>
    <w:uiPriority w:val="20"/>
    <w:qFormat/>
    <w:rsid w:val="002962A5"/>
    <w:rPr>
      <w:i/>
      <w:iCs/>
    </w:rPr>
  </w:style>
  <w:style w:type="paragraph" w:customStyle="1" w:styleId="s1">
    <w:name w:val="s_1"/>
    <w:basedOn w:val="a"/>
    <w:rsid w:val="0029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91" TargetMode="External"/><Relationship Id="rId13" Type="http://schemas.openxmlformats.org/officeDocument/2006/relationships/hyperlink" Target="https://municipal.garant.ru/document/redirect/71145140/0" TargetMode="External"/><Relationship Id="rId18" Type="http://schemas.openxmlformats.org/officeDocument/2006/relationships/hyperlink" Target="https://municipal.garant.ru/document/redirect/12177515/1601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unicipal.garant.ru/document/redirect/12138258/0" TargetMode="External"/><Relationship Id="rId7" Type="http://schemas.openxmlformats.org/officeDocument/2006/relationships/hyperlink" Target="https://municipal.garant.ru/document/redirect/12177515/706" TargetMode="External"/><Relationship Id="rId12" Type="http://schemas.openxmlformats.org/officeDocument/2006/relationships/hyperlink" Target="https://municipal.garant.ru/document/redirect/12138258/55322" TargetMode="External"/><Relationship Id="rId17" Type="http://schemas.openxmlformats.org/officeDocument/2006/relationships/hyperlink" Target="https://municipal.garant.ru/document/redirect/12177515/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70262414/0" TargetMode="External"/><Relationship Id="rId20" Type="http://schemas.openxmlformats.org/officeDocument/2006/relationships/hyperlink" Target="https://municipal.garant.ru/document/redirect/55172242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2184522/0" TargetMode="External"/><Relationship Id="rId11" Type="http://schemas.openxmlformats.org/officeDocument/2006/relationships/hyperlink" Target="https://municipal.garant.ru/document/redirect/12184522/11" TargetMode="External"/><Relationship Id="rId24" Type="http://schemas.openxmlformats.org/officeDocument/2006/relationships/hyperlink" Target="https://municipal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nicipal.garant.ru/document/redirect/12177515/0" TargetMode="External"/><Relationship Id="rId23" Type="http://schemas.openxmlformats.org/officeDocument/2006/relationships/hyperlink" Target="https://municipal.garant.ru/document/redirect/12138258/0" TargetMode="External"/><Relationship Id="rId10" Type="http://schemas.openxmlformats.org/officeDocument/2006/relationships/hyperlink" Target="https://municipal.garant.ru/document/redirect/12177515/16011" TargetMode="External"/><Relationship Id="rId19" Type="http://schemas.openxmlformats.org/officeDocument/2006/relationships/hyperlink" Target="https://municipal.garant.ru/document/redirect/5517224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2177515/16011" TargetMode="External"/><Relationship Id="rId14" Type="http://schemas.openxmlformats.org/officeDocument/2006/relationships/hyperlink" Target="https://municipal.garant.ru/document/redirect/12177515/16011" TargetMode="External"/><Relationship Id="rId22" Type="http://schemas.openxmlformats.org/officeDocument/2006/relationships/hyperlink" Target="https://municipal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9355</Words>
  <Characters>53324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2023-10-04T09:23:00Z</cp:lastPrinted>
  <dcterms:created xsi:type="dcterms:W3CDTF">2023-10-04T10:01:00Z</dcterms:created>
  <dcterms:modified xsi:type="dcterms:W3CDTF">2023-10-05T06:40:00Z</dcterms:modified>
</cp:coreProperties>
</file>