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4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4094"/>
      </w:tblGrid>
      <w:tr w:rsidR="003A5DE2" w:rsidRPr="00FF0276">
        <w:trPr>
          <w:trHeight w:val="2012"/>
        </w:trPr>
        <w:tc>
          <w:tcPr>
            <w:tcW w:w="4094" w:type="dxa"/>
          </w:tcPr>
          <w:p w:rsidR="003A5DE2" w:rsidRPr="00FF0276" w:rsidRDefault="003A5DE2">
            <w:pPr>
              <w:widowControl w:val="0"/>
              <w:shd w:val="clear" w:color="auto" w:fill="FFFFFF"/>
              <w:snapToGri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5DE2" w:rsidRPr="00FF0276" w:rsidRDefault="00992680">
            <w:pPr>
              <w:widowControl w:val="0"/>
              <w:shd w:val="clear" w:color="auto" w:fill="FFFFFF"/>
              <w:spacing w:after="0" w:line="276" w:lineRule="auto"/>
              <w:ind w:left="-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A5DE2" w:rsidRPr="00FF0276" w:rsidRDefault="00992680">
            <w:pPr>
              <w:widowControl w:val="0"/>
              <w:shd w:val="clear" w:color="auto" w:fill="FFFFFF"/>
              <w:spacing w:after="0" w:line="276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СЕЛЬСКОГО ПОСЕЛЕНИЯ КИНЕЛЬСКИЙ </w:t>
            </w: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 КИНЕЛЬСКИЙ САМАРСКОЙ ОБЛАСТИ</w:t>
            </w:r>
          </w:p>
          <w:p w:rsidR="003A5DE2" w:rsidRPr="00FF0276" w:rsidRDefault="003A5DE2">
            <w:pPr>
              <w:widowControl w:val="0"/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DE2" w:rsidRPr="00FF0276" w:rsidRDefault="00992680">
            <w:pPr>
              <w:widowControl w:val="0"/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3A5DE2" w:rsidRPr="00FF0276" w:rsidRDefault="003A5DE2">
            <w:pPr>
              <w:widowControl w:val="0"/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5DE2" w:rsidRPr="00FF0276" w:rsidRDefault="00992680" w:rsidP="00DD56AF">
            <w:pPr>
              <w:widowControl w:val="0"/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D5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</w:t>
            </w:r>
            <w:r w:rsidRPr="00F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г. № </w:t>
            </w:r>
            <w:r w:rsidR="00DD5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3A5DE2" w:rsidRPr="00FF0276" w:rsidRDefault="003A5DE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465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465"/>
      </w:tblGrid>
      <w:tr w:rsidR="003A5DE2" w:rsidRPr="00FF0276">
        <w:trPr>
          <w:trHeight w:val="1383"/>
        </w:trPr>
        <w:tc>
          <w:tcPr>
            <w:tcW w:w="5465" w:type="dxa"/>
          </w:tcPr>
          <w:p w:rsidR="00980B09" w:rsidRPr="00FF0276" w:rsidRDefault="00980B09" w:rsidP="00980B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</w:pPr>
            <w:r w:rsidRPr="00FF0276"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  <w:t>«Об утверждении Порядка отнесения</w:t>
            </w:r>
          </w:p>
          <w:p w:rsidR="00980B09" w:rsidRPr="00FF0276" w:rsidRDefault="00980B09" w:rsidP="00980B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</w:pPr>
            <w:r w:rsidRPr="00FF0276"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  <w:t>земель к землям особо охраняемых</w:t>
            </w:r>
          </w:p>
          <w:p w:rsidR="00980B09" w:rsidRPr="00FF0276" w:rsidRDefault="00980B09" w:rsidP="00980B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</w:pPr>
            <w:r w:rsidRPr="00FF0276"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  <w:t>территорий местного значения,</w:t>
            </w:r>
          </w:p>
          <w:p w:rsidR="003A5DE2" w:rsidRPr="00FF0276" w:rsidRDefault="00980B09" w:rsidP="00980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76">
              <w:rPr>
                <w:rFonts w:ascii="Times New Roman" w:eastAsia="NSimSun" w:hAnsi="Times New Roman"/>
                <w:b/>
                <w:bCs/>
                <w:color w:val="000000"/>
                <w:sz w:val="24"/>
                <w:szCs w:val="24"/>
              </w:rPr>
              <w:t>их использования и охраны</w:t>
            </w:r>
            <w:r w:rsidR="00992680"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5DE2" w:rsidRPr="00FF0276" w:rsidRDefault="003A5DE2">
            <w:pPr>
              <w:widowControl w:val="0"/>
              <w:spacing w:after="0" w:line="240" w:lineRule="auto"/>
              <w:ind w:left="-159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3A5DE2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управления в Российской Федерации»</w:t>
      </w:r>
      <w:r w:rsidRPr="00FF0276">
        <w:rPr>
          <w:rFonts w:ascii="Times New Roman" w:eastAsia="NSimSun" w:hAnsi="Times New Roman"/>
          <w:color w:val="00000A"/>
          <w:sz w:val="24"/>
          <w:szCs w:val="24"/>
        </w:rPr>
        <w:t xml:space="preserve">, на основании Устава </w:t>
      </w:r>
      <w:r w:rsidRPr="00FF027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Кинел</w:t>
      </w:r>
      <w:r w:rsidRPr="00FF027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F0276">
        <w:rPr>
          <w:rFonts w:ascii="Times New Roman" w:eastAsia="Times New Roman" w:hAnsi="Times New Roman"/>
          <w:sz w:val="24"/>
          <w:szCs w:val="24"/>
          <w:lang w:eastAsia="ru-RU"/>
        </w:rPr>
        <w:t>ский муниципального района Кинельский Самарской области</w:t>
      </w:r>
      <w:r w:rsidR="00992680" w:rsidRPr="00FF02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92680" w:rsidRPr="00FF027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Кинельский муниципального района Кинельский Самарской области </w:t>
      </w:r>
    </w:p>
    <w:p w:rsidR="00980B09" w:rsidRPr="00FF0276" w:rsidRDefault="00980B09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DE2" w:rsidRPr="00FF0276" w:rsidRDefault="00992680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27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80B09" w:rsidRPr="00FF0276" w:rsidRDefault="00992680" w:rsidP="00980B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80B09" w:rsidRPr="00FF0276">
        <w:rPr>
          <w:rFonts w:ascii="Times New Roman" w:eastAsia="NSimSun" w:hAnsi="Times New Roman"/>
          <w:color w:val="000000"/>
          <w:sz w:val="24"/>
          <w:szCs w:val="24"/>
        </w:rPr>
        <w:t>Утвердить Порядок отнесения земель к землям особо охраняемых</w:t>
      </w:r>
    </w:p>
    <w:p w:rsidR="00980B09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местного значения, их использования и охраны согласно</w:t>
      </w:r>
    </w:p>
    <w:p w:rsidR="00980B09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приложению №1.</w:t>
      </w:r>
    </w:p>
    <w:p w:rsidR="003A5DE2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2. Утвердить Положение о комиссии по отнесению земель к землям особо охраня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мых территорий местного значения согласно приложению № 2</w:t>
      </w:r>
    </w:p>
    <w:p w:rsidR="003A5DE2" w:rsidRPr="00FF0276" w:rsidRDefault="00992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80B09" w:rsidRPr="00FF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F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Опубликовать настоящее постановление в газете «Вестник сельского поселения Кинельский</w:t>
      </w:r>
      <w:r w:rsidR="00980B09" w:rsidRPr="00FF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F0276">
        <w:rPr>
          <w:rFonts w:ascii="Times New Roman" w:hAnsi="Times New Roman"/>
          <w:bCs/>
          <w:spacing w:val="-8"/>
          <w:sz w:val="24"/>
          <w:szCs w:val="24"/>
        </w:rPr>
        <w:t>.</w:t>
      </w:r>
    </w:p>
    <w:p w:rsidR="003A5DE2" w:rsidRPr="00FF0276" w:rsidRDefault="00992680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276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          </w:t>
      </w:r>
      <w:r w:rsidR="00980B09" w:rsidRPr="00FF0276">
        <w:rPr>
          <w:rFonts w:ascii="Times New Roman" w:eastAsia="Times New Roman" w:hAnsi="Times New Roman"/>
          <w:bCs/>
          <w:spacing w:val="-8"/>
          <w:sz w:val="24"/>
          <w:szCs w:val="24"/>
        </w:rPr>
        <w:t>4</w:t>
      </w:r>
      <w:r w:rsidRPr="00FF0276">
        <w:rPr>
          <w:rFonts w:ascii="Times New Roman" w:hAnsi="Times New Roman"/>
          <w:bCs/>
          <w:spacing w:val="-8"/>
          <w:sz w:val="24"/>
          <w:szCs w:val="24"/>
        </w:rPr>
        <w:t>.</w:t>
      </w:r>
      <w:r w:rsidRPr="00FF0276">
        <w:rPr>
          <w:rFonts w:ascii="Times New Roman" w:eastAsia="Times New Roman" w:hAnsi="Times New Roman"/>
          <w:sz w:val="24"/>
          <w:szCs w:val="24"/>
          <w:lang w:bidi="hi-IN"/>
        </w:rPr>
        <w:t xml:space="preserve"> Настоящее постановление вступает в силу после его официального опубликования.</w:t>
      </w:r>
    </w:p>
    <w:p w:rsidR="003A5DE2" w:rsidRPr="00FF0276" w:rsidRDefault="00992680">
      <w:pPr>
        <w:widowControl w:val="0"/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F0276">
        <w:rPr>
          <w:rFonts w:ascii="Times New Roman" w:eastAsia="Times New Roman" w:hAnsi="Times New Roman"/>
          <w:sz w:val="24"/>
          <w:szCs w:val="24"/>
          <w:lang w:bidi="hi-IN"/>
        </w:rPr>
        <w:t xml:space="preserve">         </w:t>
      </w:r>
      <w:r w:rsidR="00980B09" w:rsidRPr="00FF0276">
        <w:rPr>
          <w:rFonts w:ascii="Times New Roman" w:eastAsia="Times New Roman" w:hAnsi="Times New Roman"/>
          <w:sz w:val="24"/>
          <w:szCs w:val="24"/>
          <w:lang w:bidi="hi-IN"/>
        </w:rPr>
        <w:t>5</w:t>
      </w:r>
      <w:r w:rsidRPr="00FF0276">
        <w:rPr>
          <w:rFonts w:ascii="Times New Roman" w:hAnsi="Times New Roman"/>
          <w:bCs/>
          <w:color w:val="000000"/>
          <w:spacing w:val="-8"/>
          <w:sz w:val="24"/>
          <w:szCs w:val="24"/>
        </w:rPr>
        <w:t>. Контроль, за выполнением настоящего постановления, оставляю за собой.</w:t>
      </w:r>
    </w:p>
    <w:p w:rsidR="003A5DE2" w:rsidRPr="00FF0276" w:rsidRDefault="003A5DE2">
      <w:pPr>
        <w:tabs>
          <w:tab w:val="left" w:pos="765"/>
        </w:tabs>
        <w:spacing w:after="0" w:line="360" w:lineRule="auto"/>
        <w:ind w:firstLine="735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3A5DE2" w:rsidRPr="00FF0276" w:rsidRDefault="003A5DE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4926"/>
      </w:tblGrid>
      <w:tr w:rsidR="003A5DE2" w:rsidRPr="00FF0276">
        <w:tc>
          <w:tcPr>
            <w:tcW w:w="5494" w:type="dxa"/>
          </w:tcPr>
          <w:p w:rsidR="003A5DE2" w:rsidRPr="00FF0276" w:rsidRDefault="009926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главы сельского поселения Кинельский</w:t>
            </w:r>
          </w:p>
          <w:p w:rsidR="003A5DE2" w:rsidRPr="00FF0276" w:rsidRDefault="009926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Кинельский</w:t>
            </w:r>
          </w:p>
          <w:p w:rsidR="003A5DE2" w:rsidRPr="00FF0276" w:rsidRDefault="009926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4926" w:type="dxa"/>
          </w:tcPr>
          <w:p w:rsidR="003A5DE2" w:rsidRPr="00FF0276" w:rsidRDefault="009926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3A5DE2" w:rsidRPr="00FF0276" w:rsidRDefault="003A5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DE2" w:rsidRPr="00FF0276" w:rsidRDefault="00992680">
            <w:pPr>
              <w:widowControl w:val="0"/>
              <w:spacing w:after="0" w:line="240" w:lineRule="auto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С.Р.Гилязов</w:t>
            </w:r>
            <w:proofErr w:type="spellEnd"/>
          </w:p>
          <w:p w:rsidR="003A5DE2" w:rsidRPr="00FF0276" w:rsidRDefault="003A5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DE2" w:rsidRPr="00FF0276" w:rsidRDefault="009926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3A5DE2" w:rsidRPr="00FF0276" w:rsidRDefault="003A5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09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80B09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2B21E5" w:rsidRDefault="002B21E5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2B21E5" w:rsidRDefault="002B21E5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2B21E5" w:rsidRDefault="002B21E5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2B21E5" w:rsidRDefault="002B21E5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512A4" w:rsidRDefault="009512A4">
      <w:pPr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NSimSun" w:hAnsi="Times New Roman"/>
          <w:b/>
          <w:bCs/>
          <w:color w:val="000000"/>
          <w:sz w:val="24"/>
          <w:szCs w:val="24"/>
        </w:rPr>
        <w:br w:type="page"/>
      </w:r>
    </w:p>
    <w:p w:rsidR="002B21E5" w:rsidRPr="00FF0276" w:rsidRDefault="002B21E5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80B09" w:rsidRPr="009512A4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NSimSun" w:hAnsi="Times New Roman"/>
          <w:color w:val="000000"/>
          <w:sz w:val="20"/>
          <w:szCs w:val="20"/>
        </w:rPr>
      </w:pPr>
      <w:r w:rsidRPr="009512A4">
        <w:rPr>
          <w:rFonts w:ascii="Times New Roman" w:eastAsia="NSimSun" w:hAnsi="Times New Roman"/>
          <w:color w:val="000000"/>
          <w:sz w:val="20"/>
          <w:szCs w:val="20"/>
        </w:rPr>
        <w:t>Приложение №1 к постановлению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 xml:space="preserve"> </w:t>
      </w:r>
      <w:r w:rsidRPr="009512A4">
        <w:rPr>
          <w:rFonts w:ascii="Times New Roman" w:eastAsia="NSimSun" w:hAnsi="Times New Roman"/>
          <w:color w:val="000000"/>
          <w:sz w:val="20"/>
          <w:szCs w:val="20"/>
        </w:rPr>
        <w:t>администр</w:t>
      </w:r>
      <w:r w:rsidRPr="009512A4">
        <w:rPr>
          <w:rFonts w:ascii="Times New Roman" w:eastAsia="NSimSun" w:hAnsi="Times New Roman"/>
          <w:color w:val="000000"/>
          <w:sz w:val="20"/>
          <w:szCs w:val="20"/>
        </w:rPr>
        <w:t>а</w:t>
      </w:r>
      <w:r w:rsidRPr="009512A4">
        <w:rPr>
          <w:rFonts w:ascii="Times New Roman" w:eastAsia="NSimSun" w:hAnsi="Times New Roman"/>
          <w:color w:val="000000"/>
          <w:sz w:val="20"/>
          <w:szCs w:val="20"/>
        </w:rPr>
        <w:t xml:space="preserve">ции 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>сельского поселения Кинельский муниц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>и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>пального района Кинельский Самарской обл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>а</w:t>
      </w:r>
      <w:r w:rsidR="00FF0276" w:rsidRPr="009512A4">
        <w:rPr>
          <w:rFonts w:ascii="Times New Roman" w:eastAsia="NSimSun" w:hAnsi="Times New Roman"/>
          <w:color w:val="000000"/>
          <w:sz w:val="20"/>
          <w:szCs w:val="20"/>
        </w:rPr>
        <w:t>сти</w:t>
      </w:r>
    </w:p>
    <w:p w:rsidR="00980B09" w:rsidRPr="009512A4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NSimSun" w:hAnsi="Times New Roman"/>
          <w:color w:val="00000A"/>
          <w:sz w:val="20"/>
          <w:szCs w:val="20"/>
        </w:rPr>
      </w:pPr>
      <w:r w:rsidRPr="009512A4">
        <w:rPr>
          <w:rFonts w:ascii="Times New Roman" w:eastAsia="NSimSun" w:hAnsi="Times New Roman"/>
          <w:color w:val="00000A"/>
          <w:sz w:val="20"/>
          <w:szCs w:val="20"/>
        </w:rPr>
        <w:t xml:space="preserve">от </w:t>
      </w:r>
      <w:r w:rsidR="00DD56AF">
        <w:rPr>
          <w:rFonts w:ascii="Times New Roman" w:eastAsia="NSimSun" w:hAnsi="Times New Roman"/>
          <w:color w:val="00000A"/>
          <w:sz w:val="20"/>
          <w:szCs w:val="20"/>
        </w:rPr>
        <w:t>31.03.</w:t>
      </w:r>
      <w:r w:rsidRPr="009512A4">
        <w:rPr>
          <w:rFonts w:ascii="Times New Roman" w:eastAsia="NSimSun" w:hAnsi="Times New Roman"/>
          <w:color w:val="00000A"/>
          <w:sz w:val="20"/>
          <w:szCs w:val="20"/>
        </w:rPr>
        <w:t>20</w:t>
      </w:r>
      <w:r w:rsidR="00FF0276" w:rsidRPr="009512A4">
        <w:rPr>
          <w:rFonts w:ascii="Times New Roman" w:eastAsia="NSimSun" w:hAnsi="Times New Roman"/>
          <w:color w:val="00000A"/>
          <w:sz w:val="20"/>
          <w:szCs w:val="20"/>
        </w:rPr>
        <w:t>23</w:t>
      </w:r>
      <w:r w:rsidRPr="009512A4">
        <w:rPr>
          <w:rFonts w:ascii="Times New Roman" w:eastAsia="NSimSun" w:hAnsi="Times New Roman"/>
          <w:color w:val="00000A"/>
          <w:sz w:val="20"/>
          <w:szCs w:val="20"/>
        </w:rPr>
        <w:t xml:space="preserve"> года № </w:t>
      </w:r>
      <w:r w:rsidR="00DD56AF">
        <w:rPr>
          <w:rFonts w:ascii="Times New Roman" w:eastAsia="NSimSun" w:hAnsi="Times New Roman"/>
          <w:color w:val="00000A"/>
          <w:sz w:val="20"/>
          <w:szCs w:val="20"/>
        </w:rPr>
        <w:t>29</w:t>
      </w:r>
      <w:bookmarkStart w:id="0" w:name="_GoBack"/>
      <w:bookmarkEnd w:id="0"/>
    </w:p>
    <w:p w:rsidR="00FF0276" w:rsidRPr="00FF0276" w:rsidRDefault="00FF0276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b/>
          <w:bCs/>
          <w:color w:val="000000"/>
          <w:sz w:val="24"/>
          <w:szCs w:val="24"/>
        </w:rPr>
        <w:t>Порядок отнесения земель к землям особо охраняемых территорий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b/>
          <w:bCs/>
          <w:color w:val="000000"/>
          <w:sz w:val="24"/>
          <w:szCs w:val="24"/>
        </w:rPr>
        <w:t>местного значения, их использования и охраны</w:t>
      </w:r>
    </w:p>
    <w:p w:rsidR="00FF0276" w:rsidRPr="00FF0276" w:rsidRDefault="00FF0276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b/>
          <w:bCs/>
          <w:color w:val="000000"/>
          <w:sz w:val="24"/>
          <w:szCs w:val="24"/>
        </w:rPr>
        <w:t>1. Общие положения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proofErr w:type="gramStart"/>
      <w:r w:rsidRPr="00FF0276">
        <w:rPr>
          <w:rFonts w:ascii="Times New Roman" w:eastAsia="NSimSun" w:hAnsi="Times New Roman"/>
          <w:color w:val="000000"/>
          <w:sz w:val="24"/>
          <w:szCs w:val="24"/>
        </w:rPr>
        <w:t>1.Настоящий порядок отнесения земель к землям особо охраняемых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местного значения, их использования и охраны (далее – Порядок)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разработан в целях обеспечения сохранности земель особо охраняемых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в соответствии с Земел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ь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ным кодексом Российской Федерации,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Федеральным законом от 06.10.2003 года № 131-ФЗ «Об общих принципах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организации местного самоуправления в Российской Федер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ции»,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Федеральным законом от 14.03.1995 года № 33-ФЗ «Об особо охраняемых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приро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ных территориях</w:t>
      </w:r>
      <w:proofErr w:type="gramEnd"/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», Уставом 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сельского поселения Кинельский муниципального района Кинельский Самарской области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.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Настоящий Порядок регулирует отношения в области отнесения земель,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распол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женных на территории 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ь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ский Самарской области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, к землям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особо охраняемых территорий местного значения, с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здания особо охраняемых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местного значения, использования и охраны земель данной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категории.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2. </w:t>
      </w:r>
      <w:proofErr w:type="gramStart"/>
      <w:r w:rsidRPr="00FF0276">
        <w:rPr>
          <w:rFonts w:ascii="Times New Roman" w:eastAsia="NSimSun" w:hAnsi="Times New Roman"/>
          <w:color w:val="000000"/>
          <w:sz w:val="24"/>
          <w:szCs w:val="24"/>
        </w:rPr>
        <w:t>К землям особо охраняемых территорий относятся земли, которые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имеют особое природоохранное, научное, историко-культурное, эстетическое,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рекреационное, оздоров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тельное и иное ценное значение, которые изъяты в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соответствии с постановлениями фед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ральных органов государственной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власти, органов государственной власти субъектов Ро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сийской Федерации или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решениями органов местного самоуправления полностью или ч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стично из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хозяйственного использования и оборота и для которых установлен особый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правовой режим.</w:t>
      </w:r>
      <w:proofErr w:type="gramEnd"/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3. К землям особо охраняемых территорий местного значения (далее –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земли особо охраняемых территорий) относятся: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а) земли особо охраняемых природных территорий;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б) земли природоохранного назначения;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в) земли рекреационного назначения;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г) земли историко-культурного назначения;</w:t>
      </w:r>
    </w:p>
    <w:p w:rsidR="00980B09" w:rsidRPr="00FF0276" w:rsidRDefault="00980B09" w:rsidP="00FF02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д) особо ценные земли.</w:t>
      </w:r>
    </w:p>
    <w:p w:rsidR="00980B09" w:rsidRPr="00FF0276" w:rsidRDefault="00980B09" w:rsidP="008473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4. К землям особо охраняемых природных территорий относятся земли</w:t>
      </w:r>
      <w:r w:rsidR="00FF0276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госуда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ственных природных заповедников, в том числе биосферных,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государственных приро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ных заказников, памятников природы, национальных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парков, природных парков, дендр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логических парков, ботанических садов.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5. К землям природоохранного назначения относятся земли, занятые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защитными лесами, предусмотренными лесным законодательством (за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исключением защитных лесов, расположенных на землях лесного фонда,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землях особо охраняемых территорий), иные земли, выполняющие</w:t>
      </w:r>
      <w:r w:rsidR="008473D7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природоохранные функции.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6. К землям рекреационного назначения относятся земли, предназначенные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 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пользуемые для организации отдыха, туризма, физкультурно-оздоровительной и спорти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в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ной деятельности граждан.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В состав земель рекреационного назначения входят земельные участки, на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которых находятся дома отдыха, пансионаты, кемпинги, объекты физической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культуры и спорта, туристические базы, стационарные и палаточные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туристско-оздоровительные лагеря, де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ские туристические станции, туристские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парки, учебно-туристические тропы, трассы, де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ские и спортивные лагеря,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другие аналогичные объекты.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lastRenderedPageBreak/>
        <w:t>7. К землям историко-культурного назначения относятся земли объектов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культу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ного наследия народов Российской Федерации (памятники истории и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культуры), в том числе объектов археологического наследия,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достопримечательных мест, в том числе мест бытования исторических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промыслов, производств и ремесел, военных и гражданских з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хоронений.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8. К особо ценным землям относятся земли, в пределах которых имеются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приро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ные объекты и объекты культурного наследия, представляющие особую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научную, истор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ко-культурную ценность.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9. Земельные участки, на которых находятся объекты, не являющиеся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памятниками истории и культуры, но расположенные в границах зон охраны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памятников истории и культуры, используются в соответствии с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градостроительными регламентами, устано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в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ленными с учетом требований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охраны памятников истории и культуры.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b/>
          <w:bCs/>
          <w:color w:val="000000"/>
          <w:sz w:val="24"/>
          <w:szCs w:val="24"/>
        </w:rPr>
        <w:t>2. Порядок отнесения земель к землям особо охраняемых территорий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10. Инициатива отнесения земель к землям особо охраняемых территорий и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созд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ния на них особо охраняемой территории (далее – инициатива) может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исходить </w:t>
      </w:r>
      <w:proofErr w:type="gramStart"/>
      <w:r w:rsidRPr="00FF0276">
        <w:rPr>
          <w:rFonts w:ascii="Times New Roman" w:eastAsia="NSimSun" w:hAnsi="Times New Roman"/>
          <w:color w:val="000000"/>
          <w:sz w:val="24"/>
          <w:szCs w:val="24"/>
        </w:rPr>
        <w:t>от</w:t>
      </w:r>
      <w:proofErr w:type="gramEnd"/>
      <w:r w:rsidRPr="00FF0276">
        <w:rPr>
          <w:rFonts w:ascii="Times New Roman" w:eastAsia="NSimSun" w:hAnsi="Times New Roman"/>
          <w:color w:val="000000"/>
          <w:sz w:val="24"/>
          <w:szCs w:val="24"/>
        </w:rPr>
        <w:t>: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а) граждан, а также юридических лиц, в том числе общественных и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религиозных объед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нений;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б) органов местного самоуправления и их должностных лиц, а также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органов госуда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ственной власти и их должностных лиц.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11. Инициатива оформляется субъектами, указанными в пункте 10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настоящего П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рядка, в виде письменного обращения (далее – обращение) в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дминистрацию 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Кинельский Самарской области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 (далее –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Администрация), которое направляется на имя Председателя Комиссии по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отнесению з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мель к землям особо охраняемых территорий местного значения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(далее – Комиссия).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12. С учетом решения, принятого Комиссией, </w:t>
      </w:r>
      <w:r w:rsidR="00A77762"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Администрация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готовит один из н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жеследующих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проектов постановления Администрации: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а) об отнесении земель (земельного участка) к землям особо охраняемых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и с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здании на них особо охраняемой территории;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б) об отказе к отнесению земель (земельного участка) к землям особо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охраняемых терр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торий и создании на них особо охраняемой территории.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13. </w:t>
      </w:r>
      <w:proofErr w:type="gramStart"/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Глава 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FF0276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Кинельский Самарской области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 утверждает постановление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Администрации об отнесении земель (з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мельного участка) к землям особо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охраняемых территорий и создании на них особо охр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няемой территории, либо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постановление Администрации об отказе к отнесению указа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ных земель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(земельного участка) к землям особо охраняемых территорий и создании на них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особо охраняемой территории.</w:t>
      </w:r>
      <w:proofErr w:type="gramEnd"/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В случае отказа к отнесению земель (земельного участка) к землям особо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охраня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мых территорий и создании на них особо охраняемой территории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Администрацией направляется мотивированное обоснование отказа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инициатору обращения.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14. Основаниями для отказа к отнесению земель (земельного участка) к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землям особо охраняемых территорий и </w:t>
      </w:r>
      <w:proofErr w:type="gramStart"/>
      <w:r w:rsidRPr="00FF0276">
        <w:rPr>
          <w:rFonts w:ascii="Times New Roman" w:eastAsia="NSimSun" w:hAnsi="Times New Roman"/>
          <w:color w:val="000000"/>
          <w:sz w:val="24"/>
          <w:szCs w:val="24"/>
        </w:rPr>
        <w:t>создании</w:t>
      </w:r>
      <w:proofErr w:type="gramEnd"/>
      <w:r w:rsidRPr="00FF0276">
        <w:rPr>
          <w:rFonts w:ascii="Times New Roman" w:eastAsia="NSimSun" w:hAnsi="Times New Roman"/>
          <w:color w:val="000000"/>
          <w:sz w:val="24"/>
          <w:szCs w:val="24"/>
        </w:rPr>
        <w:t xml:space="preserve"> на них особо охраняемой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территории являются случаи, когда: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а) отнесение земель (земельного участка) к землям особо охраняемых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территорий и созд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ние на них особо охраняемой территории противоречит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действующему законодательству, в том числе документам территориального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планирования, экологическим, градостро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тельным условиям использования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земель и земельных участков, на которых планируется создание особо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охраняемой территории;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б) представлены недостоверные или неполные сведения в обращении.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15. Правовой режим особо охраняемой территории устанавливается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Положением об особо охраняемой территории, которое утверждается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постановлением Администрации и содержит следующие сведения: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а) наименование особо охраняемой территории, ее назначение, цели и задачи ее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образов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ния;</w:t>
      </w:r>
    </w:p>
    <w:p w:rsidR="00980B09" w:rsidRPr="00FF0276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lastRenderedPageBreak/>
        <w:t>б) характеристики местоположения особо охраняемой территории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(расположение относ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тельно естественных и искусственных объектов, рельеф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FF0276">
        <w:rPr>
          <w:rFonts w:ascii="Times New Roman" w:eastAsia="NSimSun" w:hAnsi="Times New Roman"/>
          <w:color w:val="000000"/>
          <w:sz w:val="24"/>
          <w:szCs w:val="24"/>
        </w:rPr>
        <w:t>территории);</w:t>
      </w:r>
    </w:p>
    <w:p w:rsidR="00980B09" w:rsidRPr="00FF0276" w:rsidRDefault="00980B09" w:rsidP="00980B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color w:val="000000"/>
          <w:sz w:val="24"/>
          <w:szCs w:val="24"/>
        </w:rPr>
      </w:pPr>
      <w:r w:rsidRPr="00FF0276">
        <w:rPr>
          <w:rFonts w:ascii="Times New Roman" w:eastAsia="NSimSun" w:hAnsi="Times New Roman"/>
          <w:color w:val="000000"/>
          <w:sz w:val="24"/>
          <w:szCs w:val="24"/>
        </w:rPr>
        <w:t>в) площадь особо охраняемой территории;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г) кадастровые номера земельных участков, входящих в состав особо</w:t>
      </w:r>
      <w:r w:rsidR="00A77762" w:rsidRP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охраняемой терр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тории;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д) ограничения хозяйственной деятельности в соответствии с назначением</w:t>
      </w:r>
      <w:r w:rsidR="00A77762" w:rsidRP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особо охраня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мой территории;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е) режим особой охраны с учетом требований действующего законодательства;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ж) допустимые виды использования земельных участков на особо охраняемой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территории в соответствии с действующим законодательством;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з) порядок управления, финансирования и функционирования особо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охраняемой террит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рии.</w:t>
      </w:r>
    </w:p>
    <w:p w:rsidR="00980B09" w:rsidRPr="00A77762" w:rsidRDefault="00980B09" w:rsidP="00A777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A77762">
        <w:rPr>
          <w:rFonts w:ascii="Times New Roman" w:eastAsia="NSimSun" w:hAnsi="Times New Roman"/>
          <w:color w:val="000000"/>
          <w:sz w:val="24"/>
          <w:szCs w:val="24"/>
        </w:rPr>
        <w:t>16. Постановление Администрации об отнесении земель (земельного участка) к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землям особо охраняемых территорий и создания на них особо охраняемой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территории подлежит официальному опубликованию в порядке,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 xml:space="preserve">предусмотренном Уставом </w:t>
      </w:r>
      <w:r w:rsidR="00A77762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A77762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Кинельский Самарской области</w:t>
      </w:r>
      <w:r w:rsidRPr="00A77762">
        <w:rPr>
          <w:rFonts w:ascii="Times New Roman" w:eastAsia="NSimSun" w:hAnsi="Times New Roman"/>
          <w:color w:val="000000"/>
          <w:sz w:val="24"/>
          <w:szCs w:val="24"/>
        </w:rPr>
        <w:t>.</w:t>
      </w:r>
    </w:p>
    <w:p w:rsidR="00980B09" w:rsidRPr="002B21E5" w:rsidRDefault="00980B09" w:rsidP="002B21E5">
      <w:pPr>
        <w:widowControl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17. В случае создания в </w:t>
      </w:r>
      <w:r w:rsidR="002B21E5" w:rsidRPr="002B21E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сельском поселении Кинельский муниципального района Кинельский Самарской </w:t>
      </w:r>
      <w:proofErr w:type="gramStart"/>
      <w:r w:rsidR="002B21E5" w:rsidRPr="002B21E5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gramEnd"/>
      <w:r w:rsidR="002B21E5"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особо</w:t>
      </w:r>
      <w:r w:rsidR="002B21E5"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охраняемой природной территории копия постановления Администрации об</w:t>
      </w:r>
      <w:r w:rsidR="002B21E5"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отнесении земель (земельного участка) к землям особо охраняемых территорий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 создания на них особо охраняемой природной территории, а также копия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Положения о данной территории в течение 10 рабочих дней со дня принятия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направляются в ФГБУ «Федеральная кадастровая палата Федеральной службы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государственной регистрации, кадастра и картографии» по Са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>мар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ской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области.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3. Порядок использования и охраны земель особо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охраняемых территорий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18. </w:t>
      </w:r>
      <w:proofErr w:type="gramStart"/>
      <w:r w:rsidRPr="002B21E5">
        <w:rPr>
          <w:rFonts w:ascii="Times New Roman" w:eastAsia="NSimSun" w:hAnsi="Times New Roman"/>
          <w:color w:val="000000"/>
          <w:sz w:val="24"/>
          <w:szCs w:val="24"/>
        </w:rPr>
        <w:t>В границах созданной особо охраняемой территории могут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предоставляться з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мельные участки в соответствии с ее назначением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гражданам и юридическим лицам в аренду, постоянное (бессрочное)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пользование, безвозмездное срочное пользование в соо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ветствии с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действующим земельным законодательством.</w:t>
      </w:r>
      <w:proofErr w:type="gramEnd"/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Предоставление земельных участков в границах особо охраняемых природных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риторий гражданам и юридическим лицам в собственность не допускается.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19. Распоряжение земельными участками, государственная собственность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на кот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рые не разграничена, осуществляется в соответствии с действующим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законодательством.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20. Охрана земель особо охраняемых территорий осуществляется в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соответствии с требованиями действующего законодательства и включает: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а) соблюдение правового режима использования особо охраняемой территории;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б) наблюдение за состоянием земель особо охраняемых территорий</w:t>
      </w:r>
      <w:r w:rsidR="002B21E5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(мониторинг);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в) </w:t>
      </w:r>
      <w:proofErr w:type="gramStart"/>
      <w:r w:rsidRPr="002B21E5">
        <w:rPr>
          <w:rFonts w:ascii="Times New Roman" w:eastAsia="NSimSun" w:hAnsi="Times New Roman"/>
          <w:color w:val="000000"/>
          <w:sz w:val="24"/>
          <w:szCs w:val="24"/>
        </w:rPr>
        <w:t>контроль за</w:t>
      </w:r>
      <w:proofErr w:type="gramEnd"/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использованием земель особо охраняемых территорий, в том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числе мун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ципальный земельный контроль и общественный;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г) поддержание земель особо охраняемых территорий в состоянии,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соответствующем их назначению;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д) осуществление природоохранных мероприятий;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е) принятие и реализацию муниципальных программ использования и охраны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земель ос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бо охраняемых территорий;</w:t>
      </w:r>
    </w:p>
    <w:p w:rsidR="00980B09" w:rsidRPr="002B21E5" w:rsidRDefault="00980B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A"/>
          <w:sz w:val="24"/>
          <w:szCs w:val="24"/>
        </w:rPr>
      </w:pPr>
      <w:r w:rsidRPr="002B21E5">
        <w:rPr>
          <w:rFonts w:ascii="Times New Roman" w:eastAsia="NSimSun" w:hAnsi="Times New Roman"/>
          <w:color w:val="00000A"/>
          <w:sz w:val="24"/>
          <w:szCs w:val="24"/>
        </w:rPr>
        <w:t>ж) санитарную охрану земель особо охраняемых территорий от загрязнения и</w:t>
      </w:r>
      <w:r w:rsidR="008D6009">
        <w:rPr>
          <w:rFonts w:ascii="Times New Roman" w:eastAsia="NSimSun" w:hAnsi="Times New Roman"/>
          <w:color w:val="00000A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A"/>
          <w:sz w:val="24"/>
          <w:szCs w:val="24"/>
        </w:rPr>
        <w:t>захламл</w:t>
      </w:r>
      <w:r w:rsidRPr="002B21E5">
        <w:rPr>
          <w:rFonts w:ascii="Times New Roman" w:eastAsia="NSimSun" w:hAnsi="Times New Roman"/>
          <w:color w:val="00000A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A"/>
          <w:sz w:val="24"/>
          <w:szCs w:val="24"/>
        </w:rPr>
        <w:t>ния отходами производства и потребления.</w:t>
      </w:r>
    </w:p>
    <w:p w:rsidR="008D6009" w:rsidRDefault="008D60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</w:p>
    <w:p w:rsidR="00980B09" w:rsidRPr="009512A4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NSimSun" w:hAnsi="Times New Roman"/>
          <w:color w:val="000000"/>
          <w:sz w:val="20"/>
          <w:szCs w:val="20"/>
        </w:rPr>
      </w:pPr>
      <w:r w:rsidRPr="009512A4">
        <w:rPr>
          <w:rFonts w:ascii="Times New Roman" w:eastAsia="NSimSun" w:hAnsi="Times New Roman"/>
          <w:color w:val="000000"/>
          <w:sz w:val="20"/>
          <w:szCs w:val="20"/>
        </w:rPr>
        <w:t>Приложение № 2 к постановлению</w:t>
      </w:r>
    </w:p>
    <w:p w:rsidR="00980B09" w:rsidRPr="009512A4" w:rsidRDefault="00980B09" w:rsidP="008D6009">
      <w:pPr>
        <w:widowControl w:val="0"/>
        <w:spacing w:after="0" w:line="240" w:lineRule="auto"/>
        <w:ind w:left="5529"/>
        <w:rPr>
          <w:rFonts w:ascii="Times New Roman" w:eastAsia="NSimSun" w:hAnsi="Times New Roman"/>
          <w:color w:val="000000"/>
          <w:sz w:val="20"/>
          <w:szCs w:val="20"/>
        </w:rPr>
      </w:pPr>
      <w:r w:rsidRPr="009512A4">
        <w:rPr>
          <w:rFonts w:ascii="Times New Roman" w:eastAsia="NSimSun" w:hAnsi="Times New Roman"/>
          <w:color w:val="000000"/>
          <w:sz w:val="20"/>
          <w:szCs w:val="20"/>
        </w:rPr>
        <w:t xml:space="preserve">администрации </w:t>
      </w:r>
      <w:r w:rsidR="008D6009" w:rsidRPr="009512A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Кинельский муниципального района Кинельский Самарской области</w:t>
      </w:r>
    </w:p>
    <w:p w:rsidR="00980B09" w:rsidRPr="009512A4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NSimSun" w:hAnsi="Times New Roman"/>
          <w:color w:val="00000A"/>
          <w:sz w:val="20"/>
          <w:szCs w:val="20"/>
        </w:rPr>
      </w:pPr>
      <w:r w:rsidRPr="009512A4">
        <w:rPr>
          <w:rFonts w:ascii="Times New Roman" w:eastAsia="NSimSun" w:hAnsi="Times New Roman"/>
          <w:color w:val="00000A"/>
          <w:sz w:val="20"/>
          <w:szCs w:val="20"/>
        </w:rPr>
        <w:t xml:space="preserve">от </w:t>
      </w:r>
      <w:r w:rsidR="008D6009" w:rsidRPr="009512A4">
        <w:rPr>
          <w:rFonts w:ascii="Times New Roman" w:eastAsia="NSimSun" w:hAnsi="Times New Roman"/>
          <w:color w:val="00000A"/>
          <w:sz w:val="20"/>
          <w:szCs w:val="20"/>
        </w:rPr>
        <w:t xml:space="preserve">  _____ 2023</w:t>
      </w:r>
      <w:r w:rsidRPr="009512A4">
        <w:rPr>
          <w:rFonts w:ascii="Times New Roman" w:eastAsia="NSimSun" w:hAnsi="Times New Roman"/>
          <w:color w:val="00000A"/>
          <w:sz w:val="20"/>
          <w:szCs w:val="20"/>
        </w:rPr>
        <w:t xml:space="preserve"> года № </w:t>
      </w:r>
      <w:r w:rsidR="008D6009" w:rsidRPr="009512A4">
        <w:rPr>
          <w:rFonts w:ascii="Times New Roman" w:eastAsia="NSimSun" w:hAnsi="Times New Roman"/>
          <w:color w:val="00000A"/>
          <w:sz w:val="20"/>
          <w:szCs w:val="20"/>
        </w:rPr>
        <w:t>____</w:t>
      </w:r>
    </w:p>
    <w:p w:rsidR="008D6009" w:rsidRDefault="008D6009" w:rsidP="002B21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 xml:space="preserve">ПОЛОЖЕНИЕ О КОМИССИИ ПО ОТНЕСЕНИЮ ЗЕМЕЛЬ </w:t>
      </w:r>
      <w:proofErr w:type="gramStart"/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К</w:t>
      </w:r>
      <w:proofErr w:type="gramEnd"/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ЗЕМЛЯМ ОСОБО ОХРАНЯЕМЫХ ТЕРРИТОРИЙ МЕСТНОГО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lastRenderedPageBreak/>
        <w:t>ЗНАЧЕНИЯ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1. ОБЩИЕ ПОЛОЖЕНИЯ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1. Настоящее Положение определяет компетенцию и порядок деятельности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коми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сии по отнесению земель к землям особо охраняемых территорий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местного значения (д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лее - Комиссия).</w:t>
      </w:r>
    </w:p>
    <w:p w:rsidR="00980B09" w:rsidRPr="002B21E5" w:rsidRDefault="00980B09" w:rsidP="008D6009">
      <w:pPr>
        <w:widowControl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2. Состав Комиссии утверждается распоряжением главы </w:t>
      </w:r>
      <w:r w:rsidR="008D6009" w:rsidRPr="00FF027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Кинельский</w:t>
      </w:r>
      <w:r w:rsidR="008D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009" w:rsidRPr="00FF02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Кинельский</w:t>
      </w:r>
      <w:r w:rsidR="008D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009" w:rsidRPr="00FF0276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3.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Комиссия в своей деятельности руководствуется Конституцией Российской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Ф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дерации, законами и иными нормативными правовыми актами Российской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Федерации и Са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марс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кой области, муниципальными правовыми актами,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настоящим Положением.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2. ПОРЯДОК ДЕЯТЕЛЬНОСТИ КОМИССИИ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1. Комиссия осуществляет свою деятельность путем проведения заседаний.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Заседания Комиссии проводятся по мере поступления предложений. Заседания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Комиссии могут проводиться по инициативе председателя Комиссии или по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инициативе члена (чл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нов) Комиссии, выраженной в форме мотивированного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письменного обращения к предс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дателю Комиссии.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2. Комиссия самостоятельно планирует свою работу. Время, место проведения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 повестка дня заседания Комиссии определяются председателем Комиссии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или заместит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лем председателя Комиссии. Члены Комиссии уведомляются 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месте, дате и времени пр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ведения заседания Комиссии телефонограммой не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позднее, чем за три дня до проведения заседания Комиссии.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3. Заседание Комиссии правомочно, если на нем присутствуют не менее двух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тей членов Комиссии от общего числа членов Комиссии. Решение Комиссии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принимается простым большинством голосов от числа членов Комиссии,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участвующих в заседании. В случае равенства голосов при принятии решения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голос председательствующего на засед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нии Комиссии является решающим.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4. Члены Комиссии участвуют в заседаниях Комиссии лично, без права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передов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рия.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5. Решение Комиссии оформляется протоколом, который подписывается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председ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тельствующим на заседании Комиссии и секретарем Комиссии.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3. ПОРЯДОК НАПРАВЛЕНИЯ В КОМИССИЮ ПРЕДЛОЖЕНИЙ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1. </w:t>
      </w:r>
      <w:proofErr w:type="gramStart"/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Поступившие в администрацию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ь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ного района Кинельский Самарской области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предложения по отнесению земель к землям особо охраняемых территорий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местного значения на территории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ельского поселения К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="00FF0276" w:rsidRPr="002B21E5">
        <w:rPr>
          <w:rFonts w:ascii="Times New Roman" w:eastAsia="NSimSun" w:hAnsi="Times New Roman"/>
          <w:color w:val="000000"/>
          <w:sz w:val="24"/>
          <w:szCs w:val="24"/>
        </w:rPr>
        <w:t>нельский муниципального района Кинельский Самарской области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от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граждан, а также юридических лиц, в том числе общественных и религиозных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объединений, либо органов местного самоуправления и их должностных лиц, а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также органов государственной власти и их</w:t>
      </w:r>
      <w:proofErr w:type="gramEnd"/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должностных лиц, направляются на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рассмотрение в Комиссию.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2. Предложение по определению особо охраняемой территории местного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значения должно содержать: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- вид земель особо охраняемых территорий;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- обоснование отнесения земельного участка к определенному виду земель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особо охран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я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емых территорий;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- обзорный план земельного участка и рекомендации по ограничению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использования з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мельного участка.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3. Комиссия осуществляет проверку данного предложения на соответствие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закон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дательству Российской Федерации и законодательству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Самарской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области об особо охр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а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няемых территориях, требованиям, установленным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настоящим Положением, производит расчет средств местного бюджета,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необходимых для определения особо охраняемой те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ритории местного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значения не более чем в трехмесячный срок со дня поступления пре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д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ложения.</w:t>
      </w:r>
    </w:p>
    <w:p w:rsidR="00980B09" w:rsidRPr="002B21E5" w:rsidRDefault="00980B09" w:rsidP="008D4F4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4. По результатам рассмотрения предложений Комиссия принимает одно из</w:t>
      </w:r>
      <w:r w:rsidR="008D4F4B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след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у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ющих решений: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lastRenderedPageBreak/>
        <w:t xml:space="preserve">- рекомендовать главе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ь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ский Самарской области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принять решение об отнесении данного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земельного участка (участков) к землям особо охраняемых территорий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местного значения, руководствуясь критериями природоохранного, научного,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культурного, эстетического, оздоровительного значения;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- рекомендовать главе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ельского поселения Кинельский муниципального района Кинел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ь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ский Самарской области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принять решение об отказе в отнесении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данного земельного участка (участков) к землям особо охраняемых территорий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местного значения.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5. Заключение Комиссии направляется в администрацию </w:t>
      </w:r>
      <w:r w:rsidR="008D6009">
        <w:rPr>
          <w:rFonts w:ascii="Times New Roman" w:eastAsia="NSimSun" w:hAnsi="Times New Roman"/>
          <w:color w:val="000000"/>
          <w:sz w:val="24"/>
          <w:szCs w:val="24"/>
        </w:rPr>
        <w:t>с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ельского поселения К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и</w:t>
      </w:r>
      <w:r w:rsidR="008D6009" w:rsidRPr="002B21E5">
        <w:rPr>
          <w:rFonts w:ascii="Times New Roman" w:eastAsia="NSimSun" w:hAnsi="Times New Roman"/>
          <w:color w:val="000000"/>
          <w:sz w:val="24"/>
          <w:szCs w:val="24"/>
        </w:rPr>
        <w:t>нельский муниципального района Кинельский Самарской области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 xml:space="preserve"> для принятия решения.</w:t>
      </w:r>
    </w:p>
    <w:p w:rsidR="00980B09" w:rsidRPr="002B21E5" w:rsidRDefault="00980B09" w:rsidP="008D60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bCs/>
          <w:color w:val="000000"/>
          <w:sz w:val="24"/>
          <w:szCs w:val="24"/>
        </w:rPr>
      </w:pPr>
      <w:r w:rsidRPr="002B21E5">
        <w:rPr>
          <w:rFonts w:ascii="Times New Roman" w:eastAsia="NSimSun" w:hAnsi="Times New Roman"/>
          <w:b/>
          <w:bCs/>
          <w:color w:val="000000"/>
          <w:sz w:val="24"/>
          <w:szCs w:val="24"/>
        </w:rPr>
        <w:t>8. ОТВЕТСТВЕННОСТЬ КОМИССИИ</w:t>
      </w:r>
    </w:p>
    <w:p w:rsidR="003A5DE2" w:rsidRPr="002B21E5" w:rsidRDefault="00980B09" w:rsidP="004A4AC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1E5">
        <w:rPr>
          <w:rFonts w:ascii="Times New Roman" w:eastAsia="NSimSun" w:hAnsi="Times New Roman"/>
          <w:color w:val="000000"/>
          <w:sz w:val="24"/>
          <w:szCs w:val="24"/>
        </w:rPr>
        <w:t>8.1. За исполнение своих функций и полномочий Комиссия несет</w:t>
      </w:r>
      <w:r w:rsidR="004A4AC0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ответственность в соответствии с действующим законодательством Российской</w:t>
      </w:r>
      <w:r w:rsidR="004A4AC0">
        <w:rPr>
          <w:rFonts w:ascii="Times New Roman" w:eastAsia="NSimSun" w:hAnsi="Times New Roman"/>
          <w:color w:val="000000"/>
          <w:sz w:val="24"/>
          <w:szCs w:val="24"/>
        </w:rPr>
        <w:t xml:space="preserve"> </w:t>
      </w:r>
      <w:r w:rsidRPr="002B21E5">
        <w:rPr>
          <w:rFonts w:ascii="Times New Roman" w:eastAsia="NSimSun" w:hAnsi="Times New Roman"/>
          <w:color w:val="000000"/>
          <w:sz w:val="24"/>
          <w:szCs w:val="24"/>
        </w:rPr>
        <w:t>Федерации.</w:t>
      </w:r>
    </w:p>
    <w:sectPr w:rsidR="003A5DE2" w:rsidRPr="002B21E5">
      <w:footerReference w:type="default" r:id="rId7"/>
      <w:pgSz w:w="11906" w:h="16838"/>
      <w:pgMar w:top="777" w:right="851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FD" w:rsidRDefault="00F624FD">
      <w:pPr>
        <w:spacing w:after="0" w:line="240" w:lineRule="auto"/>
      </w:pPr>
      <w:r>
        <w:separator/>
      </w:r>
    </w:p>
  </w:endnote>
  <w:endnote w:type="continuationSeparator" w:id="0">
    <w:p w:rsidR="00F624FD" w:rsidRDefault="00F6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4755"/>
      <w:docPartObj>
        <w:docPartGallery w:val="Page Numbers (Bottom of Page)"/>
        <w:docPartUnique/>
      </w:docPartObj>
    </w:sdtPr>
    <w:sdtEndPr/>
    <w:sdtContent>
      <w:p w:rsidR="004F578E" w:rsidRDefault="004F57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AF">
          <w:rPr>
            <w:noProof/>
          </w:rPr>
          <w:t>1</w:t>
        </w:r>
        <w:r>
          <w:fldChar w:fldCharType="end"/>
        </w:r>
      </w:p>
    </w:sdtContent>
  </w:sdt>
  <w:p w:rsidR="004F578E" w:rsidRDefault="004F57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FD" w:rsidRDefault="00F624FD">
      <w:pPr>
        <w:spacing w:after="0" w:line="240" w:lineRule="auto"/>
      </w:pPr>
      <w:r>
        <w:separator/>
      </w:r>
    </w:p>
  </w:footnote>
  <w:footnote w:type="continuationSeparator" w:id="0">
    <w:p w:rsidR="00F624FD" w:rsidRDefault="00F62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DE2"/>
    <w:rsid w:val="002B21E5"/>
    <w:rsid w:val="002D153A"/>
    <w:rsid w:val="002F7868"/>
    <w:rsid w:val="003A5DE2"/>
    <w:rsid w:val="004A4AC0"/>
    <w:rsid w:val="004F578E"/>
    <w:rsid w:val="008473D7"/>
    <w:rsid w:val="008D4F4B"/>
    <w:rsid w:val="008D6009"/>
    <w:rsid w:val="009512A4"/>
    <w:rsid w:val="00980B09"/>
    <w:rsid w:val="00992680"/>
    <w:rsid w:val="00A77762"/>
    <w:rsid w:val="00B50923"/>
    <w:rsid w:val="00DD56AF"/>
    <w:rsid w:val="00F624FD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uiPriority w:val="99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uiPriority w:val="99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 </cp:keywords>
  <dc:description/>
  <cp:lastModifiedBy>112</cp:lastModifiedBy>
  <cp:revision>19</cp:revision>
  <cp:lastPrinted>2023-03-28T07:31:00Z</cp:lastPrinted>
  <dcterms:created xsi:type="dcterms:W3CDTF">2021-01-20T16:20:00Z</dcterms:created>
  <dcterms:modified xsi:type="dcterms:W3CDTF">2023-03-31T04:22:00Z</dcterms:modified>
  <dc:language>ru-RU</dc:language>
</cp:coreProperties>
</file>