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1D" w:rsidRPr="0012221D" w:rsidRDefault="0012221D" w:rsidP="0012221D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2221D" w:rsidRPr="0012221D" w:rsidRDefault="0012221D" w:rsidP="0012221D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2221D" w:rsidRPr="0012221D" w:rsidRDefault="0012221D" w:rsidP="0012221D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КОМСОМОЛЬСКИЙ</w:t>
      </w:r>
    </w:p>
    <w:p w:rsidR="0012221D" w:rsidRPr="0012221D" w:rsidRDefault="0012221D" w:rsidP="0012221D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12221D" w:rsidRPr="0012221D" w:rsidRDefault="0012221D" w:rsidP="0012221D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</w:p>
    <w:p w:rsidR="0012221D" w:rsidRPr="0012221D" w:rsidRDefault="0012221D" w:rsidP="0012221D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12221D" w:rsidRPr="0012221D" w:rsidRDefault="0012221D" w:rsidP="0012221D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221D" w:rsidRPr="0012221D" w:rsidRDefault="0012221D" w:rsidP="0012221D">
      <w:pPr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1D" w:rsidRPr="0012221D" w:rsidRDefault="0012221D" w:rsidP="0012221D">
      <w:pPr>
        <w:spacing w:after="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08.04.2024 года № 37</w:t>
      </w:r>
    </w:p>
    <w:p w:rsidR="0012221D" w:rsidRPr="0012221D" w:rsidRDefault="0012221D" w:rsidP="0012221D">
      <w:pPr>
        <w:shd w:val="clear" w:color="auto" w:fill="FFFFFF"/>
        <w:autoSpaceDE w:val="0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65"/>
      </w:tblGrid>
      <w:tr w:rsidR="0012221D" w:rsidRPr="0012221D" w:rsidTr="00BF7400">
        <w:trPr>
          <w:trHeight w:val="1383"/>
        </w:trPr>
        <w:tc>
          <w:tcPr>
            <w:tcW w:w="5465" w:type="dxa"/>
          </w:tcPr>
          <w:p w:rsidR="0012221D" w:rsidRPr="0012221D" w:rsidRDefault="0012221D" w:rsidP="0012221D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2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Pr="00122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утверждении Положения об обработке и защите персональных данных в администрации сельского поселения Комсомольский муниципального района Кинельский Самарской области, Правил оценки вреда, который может быть причинен субъектам персональных данных в случае нарушения Федерального закона «О персональных данных»</w:t>
            </w:r>
          </w:p>
        </w:tc>
      </w:tr>
    </w:tbl>
    <w:p w:rsidR="0012221D" w:rsidRPr="0012221D" w:rsidRDefault="0012221D" w:rsidP="0012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numPr>
          <w:ilvl w:val="8"/>
          <w:numId w:val="1"/>
        </w:numPr>
        <w:tabs>
          <w:tab w:val="left" w:pos="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numPr>
          <w:ilvl w:val="8"/>
          <w:numId w:val="1"/>
        </w:numPr>
        <w:tabs>
          <w:tab w:val="left" w:pos="3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представления </w:t>
      </w:r>
      <w:proofErr w:type="spellStart"/>
      <w:r w:rsidRPr="0012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Кинельской</w:t>
      </w:r>
      <w:proofErr w:type="spellEnd"/>
      <w:r w:rsidRPr="0012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межрайонной прокуратуры №07-03-2024/Прдп155-24-231 от 26.02.2024г., на основании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Федерального закона №152-ФЗ «О персональных данных» от 27.07.2006г.</w:t>
      </w:r>
      <w:r w:rsidRPr="0012221D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zh-CN"/>
        </w:rPr>
        <w:t xml:space="preserve">,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закона №131-ФЗ от 06.10.2003г. «Об общих принципах организации местного самоуправления в Российской Федерации», Устава сельского поселения Комсомольский муниципального района Кинельский Самарской области, </w:t>
      </w:r>
    </w:p>
    <w:p w:rsidR="0012221D" w:rsidRPr="0012221D" w:rsidRDefault="0012221D" w:rsidP="0012221D">
      <w:pPr>
        <w:numPr>
          <w:ilvl w:val="8"/>
          <w:numId w:val="1"/>
        </w:numPr>
        <w:tabs>
          <w:tab w:val="left" w:pos="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zh-CN"/>
        </w:rPr>
        <w:t>ПОСТАНОВЛЯЕТ:</w:t>
      </w:r>
    </w:p>
    <w:p w:rsidR="0012221D" w:rsidRPr="0012221D" w:rsidRDefault="0012221D" w:rsidP="0012221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 </w:t>
      </w:r>
      <w:r w:rsidRPr="0012221D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Положение об обработке и защите персональных данных в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Pr="001222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согласно Приложению №1 к настоящему Постановлению.</w:t>
      </w:r>
    </w:p>
    <w:p w:rsidR="0012221D" w:rsidRPr="0012221D" w:rsidRDefault="0012221D" w:rsidP="0012221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</w:t>
      </w:r>
      <w:r w:rsidRPr="001222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Утвердить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Правила оценки вреда, который может быть причинен субъектам персональных данных в случае нарушения Федерального закона «О персональных данных»,</w:t>
      </w:r>
      <w:r w:rsidRPr="001222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согласно Приложению №2 к настоящему Постановлению.</w:t>
      </w:r>
    </w:p>
    <w:p w:rsidR="0012221D" w:rsidRPr="0012221D" w:rsidRDefault="0012221D" w:rsidP="0012221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 Опубликовать настоящее постановление в газете «Вестник сельского поселения Комсомольский».</w:t>
      </w:r>
    </w:p>
    <w:p w:rsidR="0012221D" w:rsidRPr="0012221D" w:rsidRDefault="0012221D" w:rsidP="0012221D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Настоящее постановление вступает в силу на следующий день после его официального опубликования.</w:t>
      </w:r>
    </w:p>
    <w:p w:rsidR="0012221D" w:rsidRPr="0012221D" w:rsidRDefault="0012221D" w:rsidP="0012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сельского поселения </w:t>
      </w:r>
    </w:p>
    <w:p w:rsidR="0012221D" w:rsidRPr="0012221D" w:rsidRDefault="0012221D" w:rsidP="0012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Комсомольский                                                                        О.А. </w:t>
      </w:r>
      <w:proofErr w:type="spellStart"/>
      <w:r w:rsidRPr="001222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Деревяшкин</w:t>
      </w:r>
      <w:proofErr w:type="spellEnd"/>
    </w:p>
    <w:p w:rsidR="0012221D" w:rsidRDefault="0012221D" w:rsidP="0012221D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zh-CN"/>
        </w:rPr>
      </w:pPr>
    </w:p>
    <w:p w:rsidR="0012221D" w:rsidRPr="0012221D" w:rsidRDefault="0012221D" w:rsidP="0012221D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zh-CN"/>
        </w:rPr>
      </w:pPr>
      <w:r w:rsidRPr="0012221D">
        <w:rPr>
          <w:rFonts w:ascii="Times New Roman" w:eastAsia="Times New Roman" w:hAnsi="Times New Roman" w:cs="Times New Roman"/>
          <w:lang w:eastAsia="zh-CN"/>
        </w:rPr>
        <w:lastRenderedPageBreak/>
        <w:t>Приложение №1</w:t>
      </w:r>
    </w:p>
    <w:p w:rsidR="0012221D" w:rsidRPr="0012221D" w:rsidRDefault="0012221D" w:rsidP="0012221D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zh-CN"/>
        </w:rPr>
      </w:pPr>
      <w:r w:rsidRPr="0012221D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lang w:eastAsia="zh-CN"/>
        </w:rPr>
        <w:t xml:space="preserve"> муниципального района Кинельский Самарской области </w:t>
      </w:r>
    </w:p>
    <w:p w:rsidR="0012221D" w:rsidRPr="0012221D" w:rsidRDefault="0012221D" w:rsidP="0012221D">
      <w:pPr>
        <w:suppressAutoHyphens/>
        <w:spacing w:after="0" w:line="240" w:lineRule="auto"/>
        <w:ind w:left="6096"/>
        <w:jc w:val="both"/>
        <w:rPr>
          <w:rFonts w:ascii="Times New Roman" w:eastAsia="Gulim" w:hAnsi="Times New Roman" w:cs="Times New Roman"/>
          <w:bCs/>
          <w:color w:val="000000"/>
          <w:lang w:eastAsia="ru-RU"/>
        </w:rPr>
      </w:pPr>
      <w:r w:rsidRPr="0012221D">
        <w:rPr>
          <w:rFonts w:ascii="Times New Roman" w:eastAsia="Times New Roman" w:hAnsi="Times New Roman" w:cs="Times New Roman"/>
          <w:lang w:eastAsia="zh-CN"/>
        </w:rPr>
        <w:t>№____ от 08.04.2024г.</w:t>
      </w:r>
    </w:p>
    <w:p w:rsidR="0012221D" w:rsidRPr="0012221D" w:rsidRDefault="0012221D" w:rsidP="0012221D">
      <w:pPr>
        <w:suppressAutoHyphens/>
        <w:spacing w:after="0" w:line="240" w:lineRule="auto"/>
        <w:jc w:val="center"/>
        <w:rPr>
          <w:rFonts w:ascii="Times New Roman" w:eastAsia="Gulim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Положение об обработке и защите персональных данных в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2221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района Кинельский Самарской области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0" w:name="Par46"/>
      <w:bookmarkEnd w:id="0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1. Общие положения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Настоящее Положение об обработке и защите персональных данных в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Кинельский Самарской области (далее – Положение) разработано в соответствии с </w:t>
      </w:r>
      <w:hyperlink r:id="rId6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Конституцией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РФ, Федеральным </w:t>
      </w:r>
      <w:hyperlink r:id="rId7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27.07.2006 № 152-ФЗ «О персональных данных». 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Целью Положения является защита персональных данных в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Кинельский Самарской области (далее – администрация) от несанкционированного доступа, неправомерного их использования или утраты.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Положение определяет порядок работы (получение, обработка, использование, хранение и т.д.) с персональными данными и гарантии конфиденциальности сведений, представляемых в администрацию.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1" w:name="Par52"/>
      <w:bookmarkEnd w:id="1"/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2. Понятие и состав персональных данных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2.1. Персональные данные работника - любая информация, относящаяся к данному работнику (субъекту персональных данных) и необходимая работодателю в связи с трудовыми отношениями.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К персональным данным работника относятся: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фамилия, имя, отчество;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год, месяц, число и место рождения;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паспортные данные;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образование, наличие специальных знаний или подготовки;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место жительства, почтовый адрес, телефон работника;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 о составе семьи;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 об общем и трудовом стаже;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 о воинском учете;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 о предыдущем месте работы;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 о заработной плате работника;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фото;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данные, содержащиеся в трудовой книжке работника и его личном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деле, страховом свидетельстве государственного пенсионного страхования;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содержание справки о доходах, расходах и имуществе работника, его супруга (супруги) и несовершеннолетних детей;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адрес личной электронной почты;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 о социальных льготах;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содержание трудового договора;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анкета;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автобиография;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наличие судимостей;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свидетельство о браке;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свидетельство о расторжении брака;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свидетельство о рождении;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свидетельство о смерти;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удостоверение многодетной семьи;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нотариальная доверенность;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медицинская справка формы № 086/у, больничный лист, справка о наличии инвалидности, полис обязательного медицинского страхования;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иные сведения, которые могут идентифицировать человека.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2" w:name="Par79"/>
      <w:bookmarkEnd w:id="2"/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3. Порядок сбора, обработки, хранения, передачи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и защиты персональных данных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 Все персональные данные работника администрации (далее – работник) работодатель получает у него самого. В случае, когда необходимые персональные данные работника,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возможно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получить только у третьего лица, работодатель должен уведомить об этом работника и получить от него письменное согласие. Форма </w:t>
      </w:r>
      <w:hyperlink r:id="rId8" w:anchor="Par203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заявления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согласии на получение, обработку и передачу персональных данных от третьих лиц приведена в приложении №1 к настоящему Положению.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9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статьей 24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Обработка персональных данных работника – любое действие (операция) или совокупность действий (операций), совершаемых с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использованием средств автоматизации или без использования таких средств с персональными данными работника,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  <w:proofErr w:type="gramEnd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3.4. Обработка персональных данных работника должна ограничиваться достижением конкретных, заранее определенных и законных целей. Обработка персональных данных работника, не совместимая с целями сбора персональных данных работника, не допускается.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Обрабатываемые персональные данные работника не должны быть избыточными по отношению к заявленным целям их обработки.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3.5. 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персональных данных работника, если срок хранения персональных данных работника не установлен действующим законодательством.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РФ.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3.6. Персональные данные муниципального служащего, работника хранятся в личном деле работника. Личные дела хранятся в бумажном виде в папках и находятся в сейфе.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Персональные данные работника могут также храниться в электронном виде на локальной компьютерной сети. Доступ к электронным базам данных, содержащим персональные данные работника, обеспечивается системой паролей.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Хранение персональных данных работников осуществляется в порядке, исключающем к ним доступ третьих лиц.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3.7. Работодатель вправе обрабатывать персональные данные работника только с его письменного </w:t>
      </w:r>
      <w:hyperlink r:id="rId10" w:anchor="Par241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согласия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(приложение №2 к настоящему Положению).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3.8. Письменное согласие на обработку персональных данных должно быть конкретным, информированным и сознательным.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Согласие на обработку персональных данных муниципального служащего, работника вправе дать представитель работника в любой позволяющей подтвердить факт его получения форме, если иное не установлено законодательством РФ.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получения согласия на обработку персональных данных от представителя работника полномочия данного представителя на дачу согласия от имени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работника проверяются работодателем.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3.9. Работник вправе отозвать согласие на обработку его персональных данных </w:t>
      </w:r>
      <w:hyperlink r:id="rId11" w:anchor="Par297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(приложение №3 к настоящему Положению)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отзыва работником согласия на обработку персональных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данных работодатель вправе продолжить обработку персональных данных без согласия работника при наличии следующих оснований: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обработка персональных данных работника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обработка персональных данных работника необходима для предоставления государственной или муниципальной услуги в соответствии с Федеральным </w:t>
      </w:r>
      <w:hyperlink r:id="rId12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27.07.2010 № 210-ФЗ «Об организации предоставления государственных и муниципальных услуг», для обеспечения предоставления такой услуги, для регистрации работника на едином портале государственных и муниципальных услуг;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обработка персональных данных работника необходима в целях исполнения трудового договора;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обработка персональных данных работника необходима для защиты жизни, здоровья или иных жизненно важных интересов работника, если получение его согласия невозможно;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обработка персональных данных работника в иных случаях, установленных действующим законодательством РФ.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3.10. Допускается получение согласия на обработку персональных данных в форме электронного документа, подписанного в соответствии с Федеральным </w:t>
      </w:r>
      <w:hyperlink r:id="rId13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электронной подписью.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3.11. Муниципальные служащие,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данных, а также об их правах и обязанностях в этой области.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3.12. При передаче персональных данных работодатель должен соблюдать следующие требования: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</w:t>
      </w:r>
      <w:hyperlink r:id="rId14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 сообщать персональные данные в коммерческих целях без его письменного согласия;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предупредить лиц, получающих персональные данные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разрешать доступ к персональным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не запрашивать информацию о состоянии здоровья муниципального служащего, работника, за исключением тех сведений, которые необходимы для выполнения конкретных функций;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 запрашивать информацию о состоянии здоровья муниципального служащего, работника, за исключением тех сведений, которые относятся к вопросу о возможности выполнения работником трудовой функции;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передавать персональные данные работника представителям работников в порядке, установленном Трудовым </w:t>
      </w:r>
      <w:hyperlink r:id="rId15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кодексом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3.13.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данных. Форма </w:t>
      </w:r>
      <w:hyperlink r:id="rId16" w:anchor="Par327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заявления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согласии субъекта на передачу персональных данных третьим лицам и последующую обработку полученных персональных данных приведена в приложении № 4 к настоящему Положению.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3.14. В целях обеспечения сохранности и конфиденциальности персональных данных 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3.15. Ответы на письменные запросы граждан,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объеме, который позволяет не разглашать излишний объем персональных сведений. 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3.16. Передача информации, содержащей сведения о персональных данных по телефону, факсу, электронной почте без письменного согласия работника запрещается.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3.17. Личные дела и документы, содержащие персональные данные, хранятся в запирающихся шкафах (сейфах), обеспечивающих защиту от несанкционированного доступа.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3.18. Персональные компьютеры, в которых содержатся персональные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данные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защищены паролями доступа.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3" w:name="Par125"/>
      <w:bookmarkEnd w:id="3"/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4. Права и обязанности работника в области защиты его персональных данных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4.1. В целях защиты персональных данных, хранящихся у работодателя, работник имеет право: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получать информацию, касающуюся обработки его персональных данных, в том числе содержащую: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подтверждение факта обработки персональных данных работодателем;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правовые основания и цели обработки персональных данных;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способы обработки персональных данных;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обрабатываемые персональные данные, относящиеся к соответствующему работнику, источник их получения, если иной порядок представления таких данных не предусмотрен Федеральным </w:t>
      </w:r>
      <w:hyperlink r:id="rId17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сроки обработки персональных данных, в том числе сроки их хранения;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иные сведения, предусмотренные законодательством РФ;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получать свободный бесплатный доступ к своим персональным данным;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в) требовать исключения или исправления неверных, или неполных персональных данных;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г) требовать извещения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дополнениях;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д) обжаловать в суде любые неправомерные действия или бездействие работодателя при обработке и защите его персональных данных;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е) на сохранение и защиту своей личной и семейной тайны.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4.2.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4.3. Работник для сохранения полной и точной информации о нем обязан: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передавать работодателю или его представителю комплекс достоверных персональных данных;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б) своевременно сообщать работодателю об изменении своих персональных данных.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4" w:name="Par146"/>
      <w:bookmarkEnd w:id="4"/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5. Содержание обрабатываемых персональных данных, категории субъектов, персональные данные которых обрабатываются, сроки их обработки и хранения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5.1. Содержание обрабатываемых персональных данных: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содержание,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иные характеристики персональных данных должны соответствовать цели обработки персональных данных.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одержание обрабатываемых персональных данных не должно превышать заявленных целей обработки персональных данных.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Категории субъектов, персональные данные которых обрабатываются: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муниципальные служащие администрации;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уволенные муниципальные служащие администрации;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граждане, обратившиеся с заявлениями, обращениями в администрацию;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граждане, обратившиеся за предоставлением муниципальных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(государственных услуг) в администрацию;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индивидуальные предприниматели;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физические лица, состоящие в договорных отношениях с администрацией.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допускается обработка персональных данных категорий субъектов, не соответствующих заявленным целям обработки персональных данных.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5.3. Условиями прекращения обработки персональных данных являются: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прекращение служебного контракта (трудового договора) с субъектом персональных данных;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изменение нормативной правовой базы, на основании которой ведется обработка персональных данных;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другие причины, предусмотренные действующим законодательством.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5.4. 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данных, сроком исковой давности.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6. Обязанности работодателя в области защиты персональных данных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6.1.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6.1.1.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6.1.2. При определении объема и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содержания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обрабатываемых персональных данных работодатель должен руководствоваться </w:t>
      </w:r>
      <w:hyperlink r:id="rId18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Конституцией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РФ, Трудовым </w:t>
      </w:r>
      <w:hyperlink r:id="rId19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кодексом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и иными федеральными законами.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6.1.3. Работодатель не имеет права получать и обрабатывать персональные данные работника, муниципального служащего о его членстве в общественных объединениях или его профсоюзной деятельности, за исключением случаев, предусмотренных Федеральным </w:t>
      </w:r>
      <w:hyperlink r:id="rId20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6.1.4. Работодатель и его представители, которым в соответствии с настоящим Положением и должностными инструкциями предоставлен доступ к персональным данным, не имеют права разглашать информацию, содержащую персональные данные </w:t>
      </w:r>
      <w:hyperlink r:id="rId21" w:anchor="Par362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(приложение №5 к настоящему Положению)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6.1.5. Работник,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известными в связи с исполнением должностных обязанностей. Форма </w:t>
      </w:r>
      <w:hyperlink r:id="rId22" w:anchor="Par410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обязательства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прекращении обработки персональных данных приведена в приложении №6 к настоящему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Положению.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6.1.6.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порядке, установленном Федеральным </w:t>
      </w:r>
      <w:hyperlink r:id="rId23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6.1.7. Работники не должны отказываться от своих прав на сохранение и защиту тайны.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5" w:name="Par158"/>
      <w:bookmarkEnd w:id="5"/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7. Доступ к персональным данным работника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7.1. Право доступа к персональным данным работников, муниципальных служащих имеют: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Глава администрации;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работники администрации в соответствии с должностными инструкциями.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работники, муниципальные служащие имеют право на полную информацию только об их персональных данных и обработке этих данных.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7.2. К лицам, которым при необходимости передаются персональные данные вне администрации при условии соблюдения требований законодательства, относятся: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налоговые инспекции;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правоохранительные органы;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военкоматы;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органы статистики;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страховые агентства;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органы социального страхования;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 пенсионные фонды.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7.3. </w:t>
      </w:r>
      <w:proofErr w:type="spell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Надзорно</w:t>
      </w:r>
      <w:proofErr w:type="spell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-контрольные органы имеют доступ к информации только в сфере своей компетенции.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7.4. Работник, муниципальный служащий о котором запрашиваются сведения, уведомляется о передаче его персональных данных третьим лицам, за исключением случаев, когда такое уведомление не требуется в соответствии с законодательством и когда уведомление невозможно в силу форс-мажорных обстоятельств, а именно: стихийных бедствий, аварий, катастроф.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6" w:name="Par177"/>
      <w:bookmarkEnd w:id="6"/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 xml:space="preserve">8. Ответственность за разглашение </w:t>
      </w:r>
      <w:proofErr w:type="gramStart"/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конфиденциальной</w:t>
      </w:r>
      <w:proofErr w:type="gramEnd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информации, связанной с персональными данными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8.1. Лица, виновные в нарушении режима защиты, обработки и порядка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использования персональных данных несут предусмотренную законодательством Российской Федерации ответственность.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8.2. Каждый работник, муниципальный служащий администрации, получающий для работы персональные данные, несет личную ответственность за конфиденциальность информации.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8.3. За неисполнение или ненадлежащее исполнение работником,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</w:t>
      </w:r>
      <w:hyperlink r:id="rId24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кодексом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дисциплинарные взыскания.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8.4.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Нарушение неприкосновенности частной жизни (в том числе незаконное собирание или распространение сведений о частной жизни лица, составляющих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влекут привлечение виновного к ответственности в соответствии с Уголовным </w:t>
      </w:r>
      <w:hyperlink r:id="rId25" w:history="1">
        <w:r w:rsidRPr="0012221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кодексом</w:t>
        </w:r>
      </w:hyperlink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7" w:name="Par185"/>
      <w:bookmarkEnd w:id="7"/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9. Порядок уничтожения, блокирования, изменения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персональных данных</w:t>
      </w:r>
    </w:p>
    <w:p w:rsidR="0012221D" w:rsidRPr="0012221D" w:rsidRDefault="0012221D" w:rsidP="0012221D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9.1.  Уничтожение персональных данных осуществляется:</w:t>
      </w:r>
    </w:p>
    <w:p w:rsidR="0012221D" w:rsidRPr="0012221D" w:rsidRDefault="0012221D" w:rsidP="001222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9.1.1. по достижении целей обработки или в случае утраты необходимости в достижении этих целей, если иное не предусмотрено действующим законодательством – в течение 30 дней;</w:t>
      </w:r>
    </w:p>
    <w:p w:rsidR="0012221D" w:rsidRPr="0012221D" w:rsidRDefault="0012221D" w:rsidP="001222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9.1.2. при предоставлении субъектом персональных данных сведений, подтверждающих, что персональные данные являются незаконно полученными или не являются необходимыми для заявленной цели обработки – в течение 7 дней;</w:t>
      </w:r>
    </w:p>
    <w:p w:rsidR="0012221D" w:rsidRPr="0012221D" w:rsidRDefault="0012221D" w:rsidP="001222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9.1.3. если невозможно обеспечить правомерность обработки персональных данных – в течение 10 дней;</w:t>
      </w:r>
    </w:p>
    <w:p w:rsidR="0012221D" w:rsidRPr="0012221D" w:rsidRDefault="0012221D" w:rsidP="001222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9.1.4. в случае отзыва субъектом персональных данных согласия на обработку персональных данных, если их сохранение более не требуется для целей обработки персональных данных – в течение 30 дней.</w:t>
      </w:r>
    </w:p>
    <w:p w:rsidR="0012221D" w:rsidRPr="0012221D" w:rsidRDefault="0012221D" w:rsidP="001222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9.2. </w:t>
      </w:r>
      <w:r w:rsidRPr="0012221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практическое значение, а также с истекшим сроком хранения), подлежат уничтожению в соответствии с законодательством.</w:t>
      </w:r>
    </w:p>
    <w:p w:rsidR="0012221D" w:rsidRPr="0012221D" w:rsidRDefault="0012221D" w:rsidP="001222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sz w:val="28"/>
          <w:szCs w:val="28"/>
          <w:lang w:eastAsia="ru-RU"/>
        </w:rPr>
        <w:t>Уничтожение персональных данных должно производиться способом, исключающим возможность восстановления этих персональных данных на носителе.</w:t>
      </w:r>
    </w:p>
    <w:p w:rsidR="0012221D" w:rsidRPr="0012221D" w:rsidRDefault="0012221D" w:rsidP="001222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Уничтожение документов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документов.</w:t>
      </w:r>
    </w:p>
    <w:p w:rsidR="0012221D" w:rsidRPr="0012221D" w:rsidRDefault="0012221D" w:rsidP="001222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sz w:val="28"/>
          <w:szCs w:val="28"/>
          <w:lang w:eastAsia="ru-RU"/>
        </w:rPr>
        <w:t>Отобранные к уничтожению материалы измельчаются механическим способом до степени, исключающей возможность прочтения текста, или сжигаются.</w:t>
      </w:r>
    </w:p>
    <w:p w:rsidR="0012221D" w:rsidRPr="0012221D" w:rsidRDefault="0012221D" w:rsidP="001222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Calibri" w:hAnsi="Times New Roman" w:cs="Times New Roman"/>
          <w:sz w:val="28"/>
          <w:szCs w:val="28"/>
          <w:lang w:eastAsia="ru-RU"/>
        </w:rPr>
        <w:t>После уничтожения материальных носителей членами комиссии подписывается а</w:t>
      </w:r>
      <w:proofErr w:type="gramStart"/>
      <w:r w:rsidRPr="0012221D">
        <w:rPr>
          <w:rFonts w:ascii="Times New Roman" w:eastAsia="Calibri" w:hAnsi="Times New Roman" w:cs="Times New Roman"/>
          <w:sz w:val="28"/>
          <w:szCs w:val="28"/>
          <w:lang w:eastAsia="ru-RU"/>
        </w:rPr>
        <w:t>кт в тр</w:t>
      </w:r>
      <w:proofErr w:type="gramEnd"/>
      <w:r w:rsidRPr="0012221D">
        <w:rPr>
          <w:rFonts w:ascii="Times New Roman" w:eastAsia="Calibri" w:hAnsi="Times New Roman" w:cs="Times New Roman"/>
          <w:sz w:val="28"/>
          <w:szCs w:val="28"/>
          <w:lang w:eastAsia="ru-RU"/>
        </w:rPr>
        <w:t>ех экземплярах.</w:t>
      </w:r>
    </w:p>
    <w:p w:rsidR="0012221D" w:rsidRPr="0012221D" w:rsidRDefault="0012221D" w:rsidP="0012221D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9.3. </w:t>
      </w:r>
      <w:r w:rsidRPr="001222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Уничтожение информации на носителях необходимо осуществлять путем стирания информации с использованием сертифицированного программного обеспечения, установленного на ПК с гарантированным уничтожением (в соответствии с заданными характеристиками для установленного программного обеспечения с гарантированным уничтожением).</w:t>
      </w:r>
    </w:p>
    <w:p w:rsidR="0012221D" w:rsidRPr="0012221D" w:rsidRDefault="0012221D" w:rsidP="0012221D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9.4.</w:t>
      </w:r>
      <w:r w:rsidRPr="001222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Информация, содержащая персональные данные при достижении целей обработки или при наступлении иных законных оснований (например, утратившие практическое значение, с истекшим сроком хранения) в электронном виде, подлежит уничтожению в соответствии с действующим законодательством.</w:t>
      </w:r>
    </w:p>
    <w:p w:rsidR="0012221D" w:rsidRPr="0012221D" w:rsidRDefault="0012221D" w:rsidP="0012221D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Перед уничтожением информации исполнитель сообщает </w:t>
      </w:r>
      <w:proofErr w:type="gramStart"/>
      <w:r w:rsidRPr="001222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ответственному</w:t>
      </w:r>
      <w:proofErr w:type="gramEnd"/>
      <w:r w:rsidRPr="001222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 организацию обработки персональных данных об уничтожении файлов и составляется соответствующий акт.</w:t>
      </w:r>
    </w:p>
    <w:p w:rsidR="0012221D" w:rsidRPr="0012221D" w:rsidRDefault="0012221D" w:rsidP="001222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9.5. Блокирование персональных данных осуществляется на основании письменного заявления субъекта или в случаях, установленных законом. В заявлении о блокировании персональных данных субъект обязан указать, на какой срок и какие его персональные данные необходимо блокировать. По получении указанного заявления субъекта администрация блокирует персональные данные в срок, указанный в заявлении.</w:t>
      </w:r>
    </w:p>
    <w:p w:rsidR="0012221D" w:rsidRPr="0012221D" w:rsidRDefault="0012221D" w:rsidP="001222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9.6.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</w:t>
      </w:r>
    </w:p>
    <w:p w:rsidR="0012221D" w:rsidRPr="0012221D" w:rsidRDefault="0012221D" w:rsidP="001222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в персональные данные субъекта производится путем внесения таких изменений в документы, в том числе информационную базу, содержащую персональные данные субъекта.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8" w:name="Par197"/>
      <w:bookmarkEnd w:id="8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outlineLvl w:val="1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outlineLvl w:val="1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lastRenderedPageBreak/>
        <w:t xml:space="preserve">Приложение № 1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outlineLvl w:val="1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к Положению об организации обработки и защиты персональных данных в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 муниципального района Кинельский Самарской области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03"/>
      <w:bookmarkEnd w:id="9"/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Заявление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согласии субъекта на получение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персональных данных от третьих лиц и обработку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полученных персональных данных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Даю согласие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proofErr w:type="gramEnd"/>
      <w:r w:rsidRPr="0012221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 на получение моих персональных данных: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получаемых персональных данных)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третьей стороны.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согласе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на), что обработка моих персональных данных осуществляется в следующих целях:</w:t>
      </w: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цель обработки)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расшифровка, дата)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последствия отказа субъектом персональных данных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свои персональные данные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разъяснены и понятны.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0" w:name="Par232"/>
      <w:bookmarkEnd w:id="10"/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согласие действует со дня его подписания до дня отзыва в письменной форме.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zh-CN"/>
        </w:rPr>
      </w:pPr>
      <w:bookmarkStart w:id="11" w:name="_GoBack"/>
      <w:bookmarkEnd w:id="11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lastRenderedPageBreak/>
        <w:t xml:space="preserve">Приложение № 2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к Положению об организации обработки и защиты персональных данных в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 муниципального района Кинельский Самарской области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zh-CN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41"/>
      <w:bookmarkEnd w:id="12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Кинельский 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Заявление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согласии субъекта на обработку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его персональных данных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нижеподписавшийся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</w:t>
      </w:r>
      <w:hyperlink r:id="rId26" w:history="1">
        <w:r w:rsidRPr="001222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 ст.3</w:t>
        </w:r>
      </w:hyperlink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выполняемой работы и обеспечения сохранности имущества, а именно: использовать все ниже 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информационной системе для осуществления расчетов работодателя со мной как работником; размещать мою фотографию, имя и отчество на Доске почета, на стендах в помещениях администрации муниципального района, на внутреннем сайте муниципального района; создавать и размножать визитные карточки с моей фамилией, именем и отчеством, рабочим телефоном для осуществления мною трудовой функции.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 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удостоверяющий личность 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серия)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кем и когда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регистрации по месту жительства 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фактического проживания 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ИНН 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Страховое свидетельство государственного пенсионного страхования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(Ф.И.О. полностью, подпись)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Кинельский Самарской области.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последствия отказа субъектом персональных данных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свои персональные данные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разъяснены и понятны.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согласие действует со дня его подписания до дня отзыва в письменной форме.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года.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  <w:bookmarkStart w:id="13" w:name="Par288"/>
      <w:bookmarkEnd w:id="13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>Приложение № 3</w:t>
      </w:r>
      <w:bookmarkStart w:id="14" w:name="Par297"/>
      <w:bookmarkEnd w:id="14"/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к Положению об организации обработки и защиты персональных данных в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 муниципального района Кинельский Самарской области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Кинельский 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Отзыв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согласия на обработку персональных данных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 года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во исполнение положений Федерального </w:t>
      </w:r>
      <w:hyperlink r:id="rId27" w:history="1">
        <w:r w:rsidRPr="001222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№152-ФЗ «О персональных данных»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отзываю у администрации сельского поселения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proofErr w:type="gramEnd"/>
      <w:r w:rsidRPr="0012221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Кинельский Самарской области свое согласие на обработку персональных данных.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прекратить обработку персональных данных не позднее трех рабочих дней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отзыва, а также уничтожить всю персональную информацию, касающуюся меня лично.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полностью, подпись)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5" w:name="Par321"/>
      <w:bookmarkEnd w:id="15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lastRenderedPageBreak/>
        <w:t xml:space="preserve">Приложение № 4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к Положению об организации обработки и защиты персональных данных в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 муниципального района Кинельский Самарской области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Кинельский 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Заявление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согласии субъекта на получение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персональных данных третьим лицам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 обработку полученных персональных данных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Кинельский Самарской области на передачу и последующую обработку моих персональных данных: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получаемых персональных данных)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оператора персональных данных.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(на), что обработка моих персональных данных осуществляется в следующих целях: 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цель обработки)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21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расшифровка, дата)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Юридические последствия отказа субъектом персональных данных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предоставить свои персональные данные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мне разъяснены и понятны.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согласие действует со дня его подписания до дня отзыва в письменной форме.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  <w:bookmarkStart w:id="16" w:name="Par356"/>
      <w:bookmarkEnd w:id="16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lastRenderedPageBreak/>
        <w:t xml:space="preserve">Приложение №5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к Положению об организации обработки и защиты персональных данных в администрации </w:t>
      </w:r>
      <w:r w:rsidRPr="0012221D">
        <w:rPr>
          <w:rFonts w:ascii="Times New Roman" w:eastAsia="Times New Roman" w:hAnsi="Times New Roman" w:cs="Times New Roman"/>
          <w:bCs/>
          <w:lang w:eastAsia="zh-CN"/>
        </w:rPr>
        <w:t xml:space="preserve">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bCs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bCs/>
          <w:lang w:eastAsia="zh-CN"/>
        </w:rPr>
        <w:t xml:space="preserve"> муниципального района Кинельский Самарской области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Обязательство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неразглашении информации, содержащей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персональные данные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(Ф.И.О. сотрудника, имеющего доступ к персональным данным)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(должность)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 что на период исполнения должностных обязанностей в соответствии с должностной инструкцией мне будет предоставлен доступ к информации, содержащей персональные данные субъектов персональных данных.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добровольно принимаю на себя обязательства: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Выполнять требования нормативных правовых актов, регламентирующих вопросы защиты персональных данных.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разглашать и не передавать третьим лицам известную мне информацию, содержащую персональные данные, в том числе и после прекращения права на доступ к информации, содержащей персональные данные.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предупрежден (а) о том, что в случае нарушения данного обязательства, а также положений, предусмотренных нормами Трудового </w:t>
      </w:r>
      <w:hyperlink r:id="rId28" w:history="1">
        <w:r w:rsidRPr="001222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Федерального </w:t>
      </w:r>
      <w:hyperlink r:id="rId29" w:history="1">
        <w:r w:rsidRPr="001222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данных», буду привлече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дисциплинарной и (или) иной ответственности в соответствии с действующим законодательством Российской Федерации.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подпись)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202_ г.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7" w:name="Par401"/>
      <w:bookmarkEnd w:id="17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lastRenderedPageBreak/>
        <w:t xml:space="preserve">Приложение №6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bCs/>
          <w:kern w:val="28"/>
          <w:lang w:eastAsia="zh-CN"/>
        </w:rPr>
        <w:t xml:space="preserve">к Положению об организации обработки и защиты персональных данных в администрации </w:t>
      </w:r>
      <w:r w:rsidRPr="0012221D">
        <w:rPr>
          <w:rFonts w:ascii="Times New Roman" w:eastAsia="Times New Roman" w:hAnsi="Times New Roman" w:cs="Times New Roman"/>
          <w:bCs/>
          <w:lang w:eastAsia="zh-CN"/>
        </w:rPr>
        <w:t xml:space="preserve">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bCs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bCs/>
          <w:lang w:eastAsia="zh-CN"/>
        </w:rPr>
        <w:t xml:space="preserve"> муниципального района Кинельский Самарской области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Кинельский Самарской области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Обязательство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служащего администрации </w:t>
      </w:r>
      <w:r w:rsidRPr="00122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Кинельский Самарской области</w:t>
      </w:r>
      <w:r w:rsidRPr="00122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нижеподписавшийся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удостоверяющий личность 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серия</w:t>
      </w:r>
      <w:proofErr w:type="gramEnd"/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документа, кем и когда 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регистрации по месту жительства 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фактического проживания 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ИНН 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Страховое свидетельство государственного пенсионного страхования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30" w:history="1">
        <w:r w:rsidRPr="001222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 обязуюсь прекратить обработку персональных данных, ставших мне известными  в связи с исполнением должностных обязанностей в случае расторжения со мной трудового договора.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нарушения настоящего обязательства предупрежде</w:t>
      </w:r>
      <w:proofErr w:type="gramStart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на).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вступает в силу со дня его подписания и действует в течение неопределенного срока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подпись)</w:t>
      </w: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1D" w:rsidRPr="0012221D" w:rsidRDefault="0012221D" w:rsidP="001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«        »_____________ 202__ г.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  <w:bookmarkStart w:id="18" w:name="Par446"/>
      <w:bookmarkEnd w:id="18"/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zh-CN"/>
        </w:rPr>
      </w:pPr>
      <w:r w:rsidRPr="0012221D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№2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zh-CN"/>
        </w:rPr>
      </w:pPr>
      <w:r w:rsidRPr="0012221D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сельского поселения </w:t>
      </w:r>
      <w:proofErr w:type="gramStart"/>
      <w:r w:rsidRPr="0012221D">
        <w:rPr>
          <w:rFonts w:ascii="Times New Roman" w:eastAsia="Times New Roman" w:hAnsi="Times New Roman" w:cs="Times New Roman"/>
          <w:lang w:eastAsia="zh-CN"/>
        </w:rPr>
        <w:t>Комсомольский</w:t>
      </w:r>
      <w:proofErr w:type="gramEnd"/>
      <w:r w:rsidRPr="0012221D">
        <w:rPr>
          <w:rFonts w:ascii="Times New Roman" w:eastAsia="Times New Roman" w:hAnsi="Times New Roman" w:cs="Times New Roman"/>
          <w:lang w:eastAsia="zh-CN"/>
        </w:rPr>
        <w:t xml:space="preserve"> муниципального района Кинельский Самарской области 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kern w:val="28"/>
          <w:lang w:eastAsia="zh-CN"/>
        </w:rPr>
      </w:pPr>
      <w:r w:rsidRPr="0012221D">
        <w:rPr>
          <w:rFonts w:ascii="Times New Roman" w:eastAsia="Times New Roman" w:hAnsi="Times New Roman" w:cs="Times New Roman"/>
          <w:lang w:eastAsia="zh-CN"/>
        </w:rPr>
        <w:t>№____ от ________2024г.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zh-CN"/>
        </w:rPr>
      </w:pPr>
      <w:bookmarkStart w:id="19" w:name="Par452"/>
      <w:bookmarkEnd w:id="19"/>
      <w:r w:rsidRPr="001222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Правила оценки вреда, который может быть причинен субъектам персональных данных в случае нарушения Федерального закона «О персональных данных».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1D" w:rsidRPr="0012221D" w:rsidRDefault="0012221D" w:rsidP="0012221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оценки вреда, который может быть причинен субъектам персональных данных в случае нарушения Федерального закона «О персональных данных» (далее – Правила), разработаны с учетом: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Федерального закона от 27 июля 2006г. №152-ФЗ «О персональных данных»;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приказа Федеральной службы по надзору в сфере связи, информационных технологий и массовых коммуникаций от 27 октября 2022г. №178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администрацией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Комсомольский муниципального района Кинельский Самарской области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Федерального закона «О персональных данных» (далее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вреда).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целях оценки вреда в администрации создается комиссия по оценке вреда, который может быть причинен субъектам персональных данных в случае нарушения Федерального закона «О персональных данных» (далее – Комиссия). Численный и персональный состав Комиссии утверждается постановлением администрации.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21D" w:rsidRPr="0012221D" w:rsidRDefault="0012221D" w:rsidP="0012221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оценки вреда, который может быть причинен субъектам персональных данных, и документирование результатов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Оценка вреда осуществляется Комиссией в отношении всех категорий субъектов, персональные данные которых обрабатываются в администрации.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Комиссией в отношении каждой категории субъекта персональных данных на основании приведенных ниже показателей присваивается одна из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степеней вреда, который может быть причинен субъектам персональных данных в случае нарушения Федерального закона «О персональных данных».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обрабатывает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обрабатывает персональные данные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  <w:proofErr w:type="gramEnd"/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осуществляет обезличивание персональных данных, в том числе с целью проведения оценочных (</w:t>
      </w:r>
      <w:proofErr w:type="spell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скоринговых</w:t>
      </w:r>
      <w:proofErr w:type="spellEnd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исследований, оказания услуг по прогнозированию поведения потребителей товаров и услуг, а также иных исследований, не предусмотренных пунктом 9 части 1 статьи 6 Федерального закона от 27 июля 2006г. №152-ФЗ «О персональных данных»;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п.2.3: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администрация распространяет персональные данные субъектов на официальном сайте в информационно-телекоммуникационной сети «Интернет», т.е. предоставляет персональные данные субъектов персональных данных неограниченному кругу лиц. Исключением является </w:t>
      </w: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 (или) аутентификацию субъекта персональных данных;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неопределенному кругу лиц в целях, несовместимых между собой.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Низкая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п.2.3 и п.2.4: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осуществляет ведение общедоступных источников персональных данных, сформированных в соответствии со статьей 8 Федерального закона от 27 июля 2006г. №152-ФЗ «О персональных данных»;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качестве 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обработку персональных данных в администрации назначено лицо, не являющееся штатным сотрудником администрации.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</w:t>
      </w: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итогам проведенной оценки вреда в отношении субъекта персональных данных не применим ни один показатель, указанный в п.2.3-2.5, Комиссия делает вывод об отсутствии степени вреда, который может быть причинен субъектам персональных данных.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 итогам проведенной оценки Комиссия готовит Акт оценки вреда, который может быть причинен субъектам персональных данных в случае нарушения Федерального закона «О персональных данных». Документ в обязательном порядке должен содержать следующую информацию: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наименование и адрес администрации;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дату издания акта оценки вреда;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дату проведения оценки вреда;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фамилию, имя, отчество (при наличии) и должности лиц, входящих в состав Комиссии, а также их подписи;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п.2.3-2.5 настоящих Правил.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Повторное проведение оценки вреда осуществляется Комиссией в следующих случаях: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изменение в администрации особенностей обработки персональных данных, влияющих на показатели, определяющие степень возможного вреда, указанные в п.2.3-2.5 настоящих Правил;</w:t>
      </w:r>
      <w:proofErr w:type="gramEnd"/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начало обработки в администрации персональных данных новых категорий субъектов персональных данных.</w:t>
      </w:r>
    </w:p>
    <w:p w:rsidR="0012221D" w:rsidRPr="0012221D" w:rsidRDefault="0012221D" w:rsidP="0012221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Ответственность</w:t>
      </w:r>
    </w:p>
    <w:p w:rsidR="0012221D" w:rsidRPr="0012221D" w:rsidRDefault="0012221D" w:rsidP="0012221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Члены Комиссии несут персональную ответственность за ненадлежащее исполнение или неисполнение положений настоящих Правил.</w:t>
      </w:r>
    </w:p>
    <w:p w:rsidR="0012221D" w:rsidRPr="0012221D" w:rsidRDefault="0012221D" w:rsidP="0012221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21D" w:rsidRPr="0012221D" w:rsidRDefault="0012221D" w:rsidP="0012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1D" w:rsidRPr="0012221D" w:rsidRDefault="0012221D" w:rsidP="0012221D">
      <w:pPr>
        <w:rPr>
          <w:rFonts w:ascii="Calibri" w:eastAsia="Times New Roman" w:hAnsi="Calibri" w:cs="Times New Roman"/>
          <w:lang w:eastAsia="ru-RU"/>
        </w:rPr>
      </w:pPr>
    </w:p>
    <w:p w:rsidR="0012221D" w:rsidRPr="0012221D" w:rsidRDefault="0012221D" w:rsidP="0012221D">
      <w:pPr>
        <w:rPr>
          <w:rFonts w:ascii="Calibri" w:eastAsia="Times New Roman" w:hAnsi="Calibri" w:cs="Times New Roman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21D" w:rsidRPr="0012221D" w:rsidRDefault="0012221D" w:rsidP="0012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260" w:rsidRDefault="0012221D"/>
    <w:sectPr w:rsidR="00EB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26"/>
    <w:rsid w:val="00006C4D"/>
    <w:rsid w:val="0012221D"/>
    <w:rsid w:val="00563708"/>
    <w:rsid w:val="006F7026"/>
    <w:rsid w:val="009C6A26"/>
    <w:rsid w:val="00B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ostanovlenie_-_15-prilozh.docx" TargetMode="External"/><Relationship Id="rId13" Type="http://schemas.openxmlformats.org/officeDocument/2006/relationships/hyperlink" Target="consultantplus://offline/ref=31682BCCCCB2E7BE27B9414D1B21E5DAF0FAC430ED814E6F85DEBD1F92v9tEE" TargetMode="External"/><Relationship Id="rId18" Type="http://schemas.openxmlformats.org/officeDocument/2006/relationships/hyperlink" Target="consultantplus://offline/ref=31682BCCCCB2E7BE27B9414D1B21E5DAF3F6CB32EFD4196DD48BB3v1tAE" TargetMode="External"/><Relationship Id="rId26" Type="http://schemas.openxmlformats.org/officeDocument/2006/relationships/hyperlink" Target="consultantplus://offline/ref=31682BCCCCB2E7BE27B9414D1B21E5DAF0FAC530E0854E6F85DEBD1F929E3A1BCE4EEBD86D7B75C8vBt3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wnloads\postanovlenie_-_15-prilozh.docx" TargetMode="External"/><Relationship Id="rId7" Type="http://schemas.openxmlformats.org/officeDocument/2006/relationships/hyperlink" Target="consultantplus://offline/ref=31682BCCCCB2E7BE27B9414D1B21E5DAF0FAC530E0854E6F85DEBD1F92v9tEE" TargetMode="External"/><Relationship Id="rId12" Type="http://schemas.openxmlformats.org/officeDocument/2006/relationships/hyperlink" Target="consultantplus://offline/ref=31682BCCCCB2E7BE27B9414D1B21E5DAF0FBCA36E6864E6F85DEBD1F92v9tEE" TargetMode="External"/><Relationship Id="rId17" Type="http://schemas.openxmlformats.org/officeDocument/2006/relationships/hyperlink" Target="consultantplus://offline/ref=31682BCCCCB2E7BE27B9414D1B21E5DAF0FAC530E0854E6F85DEBD1F92v9tEE" TargetMode="External"/><Relationship Id="rId25" Type="http://schemas.openxmlformats.org/officeDocument/2006/relationships/hyperlink" Target="consultantplus://offline/ref=31682BCCCCB2E7BE27B9414D1B21E5DAF0FBCA30ED8B4E6F85DEBD1F92v9tEE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postanovlenie_-_15-prilozh.docx" TargetMode="External"/><Relationship Id="rId20" Type="http://schemas.openxmlformats.org/officeDocument/2006/relationships/hyperlink" Target="consultantplus://offline/ref=31682BCCCCB2E7BE27B9414D1B21E5DAF0FAC530E0854E6F85DEBD1F92v9tEE" TargetMode="External"/><Relationship Id="rId29" Type="http://schemas.openxmlformats.org/officeDocument/2006/relationships/hyperlink" Target="consultantplus://offline/ref=31682BCCCCB2E7BE27B9414D1B21E5DAF0FAC530E0854E6F85DEBD1F92v9tE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682BCCCCB2E7BE27B9414D1B21E5DAF3F6CB32EFD4196DD48BB3v1tAE" TargetMode="External"/><Relationship Id="rId11" Type="http://schemas.openxmlformats.org/officeDocument/2006/relationships/hyperlink" Target="file:///C:\Users\user\Downloads\postanovlenie_-_15-prilozh.docx" TargetMode="External"/><Relationship Id="rId24" Type="http://schemas.openxmlformats.org/officeDocument/2006/relationships/hyperlink" Target="consultantplus://offline/ref=31682BCCCCB2E7BE27B9414D1B21E5DAF0FBCA31E4834E6F85DEBD1F929E3A1BCE4EEBD86D7A76CCvBt3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682BCCCCB2E7BE27B9414D1B21E5DAF0FBCA31E4834E6F85DEBD1F929E3A1BCE4EEBD86D7B71CEvBt9E" TargetMode="External"/><Relationship Id="rId23" Type="http://schemas.openxmlformats.org/officeDocument/2006/relationships/hyperlink" Target="consultantplus://offline/ref=31682BCCCCB2E7BE27B9414D1B21E5DAF0FAC530E0854E6F85DEBD1F92v9tEE" TargetMode="External"/><Relationship Id="rId28" Type="http://schemas.openxmlformats.org/officeDocument/2006/relationships/hyperlink" Target="consultantplus://offline/ref=31682BCCCCB2E7BE27B9414D1B21E5DAF0FBCA31E4834E6F85DEBD1F92v9tEE" TargetMode="External"/><Relationship Id="rId10" Type="http://schemas.openxmlformats.org/officeDocument/2006/relationships/hyperlink" Target="file:///C:\Users\user\Downloads\postanovlenie_-_15-prilozh.docx" TargetMode="External"/><Relationship Id="rId19" Type="http://schemas.openxmlformats.org/officeDocument/2006/relationships/hyperlink" Target="consultantplus://offline/ref=31682BCCCCB2E7BE27B9414D1B21E5DAF0FBCA31E4834E6F85DEBD1F929E3A1BCE4EEBD86D7B71C8vBtF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682BCCCCB2E7BE27B9414D1B21E5DAF3F6CB32EFD4196DD48BB31A9ACE720B800BE6D96D72v7t0E" TargetMode="External"/><Relationship Id="rId14" Type="http://schemas.openxmlformats.org/officeDocument/2006/relationships/hyperlink" Target="consultantplus://offline/ref=31682BCCCCB2E7BE27B9414D1B21E5DAF0FAC530E0854E6F85DEBD1F929E3A1BCE4EEBD86D7B77C3vBt8E" TargetMode="External"/><Relationship Id="rId22" Type="http://schemas.openxmlformats.org/officeDocument/2006/relationships/hyperlink" Target="file:///C:\Users\user\Downloads\postanovlenie_-_15-prilozh.docx" TargetMode="External"/><Relationship Id="rId27" Type="http://schemas.openxmlformats.org/officeDocument/2006/relationships/hyperlink" Target="consultantplus://offline/ref=31682BCCCCB2E7BE27B9414D1B21E5DAF0FAC530E0854E6F85DEBD1F92v9tEE" TargetMode="External"/><Relationship Id="rId30" Type="http://schemas.openxmlformats.org/officeDocument/2006/relationships/hyperlink" Target="consultantplus://offline/ref=31682BCCCCB2E7BE27B9414D1B21E5DAF0FAC530E0854E6F85DEBD1F92v9t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7036</Words>
  <Characters>40108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2024-06-26T10:44:00Z</cp:lastPrinted>
  <dcterms:created xsi:type="dcterms:W3CDTF">2024-06-26T10:42:00Z</dcterms:created>
  <dcterms:modified xsi:type="dcterms:W3CDTF">2024-06-26T10:44:00Z</dcterms:modified>
</cp:coreProperties>
</file>