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6E" w:rsidRDefault="0024526E" w:rsidP="0024526E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41111E" wp14:editId="1D3A7807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6E" w:rsidRDefault="0024526E" w:rsidP="0024526E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Администрация сельского поселения Бобровка</w:t>
      </w:r>
    </w:p>
    <w:p w:rsidR="0024526E" w:rsidRDefault="0024526E" w:rsidP="0024526E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муниципального района Кинельский Самарской области</w:t>
      </w:r>
    </w:p>
    <w:p w:rsidR="0024526E" w:rsidRDefault="0024526E" w:rsidP="0024526E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24526E" w:rsidRDefault="0024526E" w:rsidP="0024526E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4526E" w:rsidRDefault="0024526E" w:rsidP="0024526E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24526E" w:rsidRDefault="0024526E" w:rsidP="0024526E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  <w:t>от 14 апреля 2021 года №66</w:t>
      </w:r>
    </w:p>
    <w:p w:rsidR="0024526E" w:rsidRDefault="0024526E" w:rsidP="0024526E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Бобровка</w:t>
      </w:r>
    </w:p>
    <w:p w:rsidR="0024526E" w:rsidRDefault="0024526E" w:rsidP="0024526E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24526E" w:rsidRPr="0024526E" w:rsidRDefault="0024526E" w:rsidP="0024526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24526E">
        <w:rPr>
          <w:rFonts w:eastAsia="Times New Roman" w:cs="Times New Roman"/>
          <w:b/>
          <w:sz w:val="28"/>
          <w:szCs w:val="28"/>
          <w:lang w:val="ru-RU" w:eastAsia="zh-CN"/>
        </w:rPr>
        <w:t>«</w:t>
      </w:r>
      <w:r w:rsidRPr="0024526E">
        <w:rPr>
          <w:rFonts w:cs="Times New Roman"/>
          <w:b/>
          <w:bCs/>
          <w:sz w:val="28"/>
          <w:szCs w:val="28"/>
          <w:lang w:val="ru-RU"/>
        </w:rPr>
        <w:t>Об утверждении Плана мероприятий по противодействию</w:t>
      </w:r>
    </w:p>
    <w:p w:rsidR="0024526E" w:rsidRPr="0024526E" w:rsidRDefault="0024526E" w:rsidP="0024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2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коррупции на 2021-2023 годы</w:t>
      </w:r>
      <w:r w:rsidRPr="0024526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4526E" w:rsidRDefault="0024526E" w:rsidP="002452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26E" w:rsidRDefault="0024526E" w:rsidP="002452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F4989">
        <w:rPr>
          <w:rFonts w:ascii="Times New Roman" w:hAnsi="Times New Roman"/>
          <w:sz w:val="28"/>
          <w:szCs w:val="28"/>
          <w:shd w:val="clear" w:color="auto" w:fill="FFFFFF"/>
        </w:rPr>
        <w:t>На основании Федерального закона от 25.12.2008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2F4989">
        <w:rPr>
          <w:rFonts w:ascii="Times New Roman" w:hAnsi="Times New Roman"/>
          <w:sz w:val="28"/>
          <w:szCs w:val="28"/>
          <w:shd w:val="clear" w:color="auto" w:fill="FFFFFF"/>
        </w:rPr>
        <w:t xml:space="preserve"> №273-ФЗ «О противодействии коррупции», в соответствии с</w:t>
      </w:r>
      <w:r w:rsidRPr="002F498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>
        <w:rPr>
          <w:rFonts w:ascii="Times New Roman" w:hAnsi="Times New Roman"/>
          <w:sz w:val="28"/>
          <w:szCs w:val="28"/>
        </w:rPr>
        <w:t>Бобровка</w:t>
      </w:r>
      <w:r w:rsidRPr="002F4989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Бобровка муниципального района Кинельский Самарской области </w:t>
      </w:r>
    </w:p>
    <w:p w:rsidR="0024526E" w:rsidRDefault="0024526E" w:rsidP="0024526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4526E" w:rsidRPr="0024526E" w:rsidRDefault="0024526E" w:rsidP="00245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Утвердить прилагаемый План мероприятий по противодействию коррупции на 2021-2023 годы (далее – План).</w:t>
      </w:r>
    </w:p>
    <w:p w:rsidR="0024526E" w:rsidRPr="0024526E" w:rsidRDefault="0024526E" w:rsidP="00245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 Ответственным должностным лицам предоставлять информацию о выполнении Плана ежеквартально к первому числу месяца, следующего </w:t>
      </w:r>
      <w:proofErr w:type="gramStart"/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отчетным.</w:t>
      </w:r>
    </w:p>
    <w:p w:rsidR="0024526E" w:rsidRPr="0024526E" w:rsidRDefault="0024526E" w:rsidP="00245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Ответственному за организацию работы по противодействию коррупции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дминистрации сельского поселения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Бобровка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4526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245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представлять информацию по мониторингу Плана в комиссию по противодействию коррупции в сельском поселении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Бобровка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4526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ежеквартально до 10 числа месяца, следующего за отчетным периодом, по итогам года - к 30 января года, следующего за отчетным.</w:t>
      </w:r>
      <w:proofErr w:type="gramEnd"/>
    </w:p>
    <w:p w:rsidR="0024526E" w:rsidRDefault="0024526E" w:rsidP="0024526E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4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Опубликовать настоящее Постановление в газете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Бобровские вести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и разместить на официальном сайте муниципального района Кинельский </w:t>
      </w:r>
      <w:hyperlink r:id="rId7" w:history="1">
        <w:r w:rsidRPr="0024526E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val="en-US" w:eastAsia="ru-RU"/>
          </w:rPr>
          <w:t>www</w:t>
        </w:r>
        <w:r w:rsidRPr="0024526E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24526E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val="en-US" w:eastAsia="ru-RU"/>
          </w:rPr>
          <w:t>kinel</w:t>
        </w:r>
        <w:proofErr w:type="spellEnd"/>
        <w:r w:rsidRPr="0024526E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24526E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proofErr w:type="spellEnd"/>
      </w:hyperlink>
      <w:r w:rsidR="009E5F74" w:rsidRPr="009E5F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5F74" w:rsidRPr="009E5F74">
        <w:rPr>
          <w:rFonts w:ascii="Times New Roman" w:hAnsi="Times New Roman"/>
          <w:sz w:val="28"/>
          <w:szCs w:val="28"/>
          <w:lang w:eastAsia="ru-RU"/>
        </w:rPr>
        <w:t>в информаци</w:t>
      </w:r>
      <w:r w:rsidR="009E5F74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9E5F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4526E" w:rsidRDefault="0024526E" w:rsidP="0024526E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5. Настоящее постановление вступает в силу после его официального опубликования.</w:t>
      </w:r>
    </w:p>
    <w:p w:rsidR="0024526E" w:rsidRPr="00432A99" w:rsidRDefault="0024526E" w:rsidP="0024526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6. </w:t>
      </w:r>
      <w:proofErr w:type="gramStart"/>
      <w:r w:rsidRPr="00432A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2A9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526E" w:rsidRDefault="0024526E" w:rsidP="0024526E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4526E" w:rsidRPr="0024526E" w:rsidRDefault="0024526E" w:rsidP="0024526E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26E" w:rsidRDefault="0024526E" w:rsidP="0024526E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Глава сельского поселения Бобровка                                       И. В. Зубец</w:t>
      </w: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Исполнитель: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Захлестина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Н.В., </w:t>
      </w:r>
    </w:p>
    <w:p w:rsidR="0024526E" w:rsidRDefault="0024526E" w:rsidP="0024526E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тел. 8-846-63-3-25-61.</w:t>
      </w:r>
    </w:p>
    <w:p w:rsidR="0024526E" w:rsidRDefault="0024526E" w:rsidP="0024526E">
      <w:pPr>
        <w:pBdr>
          <w:bottom w:val="single" w:sz="6" w:space="8" w:color="E4E7E9"/>
        </w:pBdr>
        <w:shd w:val="clear" w:color="auto" w:fill="FFFFFF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24526E" w:rsidRDefault="0024526E" w:rsidP="0024526E">
      <w:pPr>
        <w:pBdr>
          <w:bottom w:val="single" w:sz="6" w:space="8" w:color="E4E7E9"/>
        </w:pBdr>
        <w:shd w:val="clear" w:color="auto" w:fill="FFFFFF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24526E" w:rsidRDefault="0024526E" w:rsidP="0024526E">
      <w:pPr>
        <w:pBdr>
          <w:bottom w:val="single" w:sz="6" w:space="8" w:color="E4E7E9"/>
        </w:pBdr>
        <w:shd w:val="clear" w:color="auto" w:fill="FFFFFF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УТВЕРЖДЕН</w:t>
      </w:r>
    </w:p>
    <w:p w:rsidR="0024526E" w:rsidRDefault="0024526E" w:rsidP="0024526E">
      <w:pPr>
        <w:pBdr>
          <w:bottom w:val="single" w:sz="6" w:space="8" w:color="E4E7E9"/>
        </w:pBdr>
        <w:shd w:val="clear" w:color="auto" w:fill="FFFFFF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Бобровка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24526E" w:rsidRDefault="003A2DCD" w:rsidP="0024526E">
      <w:pPr>
        <w:pBdr>
          <w:bottom w:val="single" w:sz="6" w:space="8" w:color="E4E7E9"/>
        </w:pBdr>
        <w:shd w:val="clear" w:color="auto" w:fill="FFFFFF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  <w:t>№66</w:t>
      </w:r>
      <w:r w:rsidR="0024526E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  <w:t xml:space="preserve">  от «14» апреля 2021 года</w:t>
      </w:r>
    </w:p>
    <w:p w:rsidR="0024526E" w:rsidRDefault="0024526E" w:rsidP="0024526E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3A2DCD" w:rsidRPr="009E5F74" w:rsidRDefault="003A2DCD" w:rsidP="003A2D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5F74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3A2DCD" w:rsidRPr="009E5F74" w:rsidRDefault="003A2DCD" w:rsidP="003A2D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5F74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по противодействию коррупции на 2021-2023 годы</w:t>
      </w:r>
    </w:p>
    <w:p w:rsidR="003A2DCD" w:rsidRPr="003A2DCD" w:rsidRDefault="003A2DCD" w:rsidP="003A2D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660"/>
        <w:gridCol w:w="3828"/>
        <w:gridCol w:w="25"/>
        <w:gridCol w:w="1941"/>
        <w:gridCol w:w="54"/>
        <w:gridCol w:w="3047"/>
      </w:tblGrid>
      <w:tr w:rsidR="003A2DCD" w:rsidRPr="003A2DCD" w:rsidTr="003E1338">
        <w:trPr>
          <w:tblHeader/>
        </w:trPr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4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20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A2DCD" w:rsidRPr="003A2DCD" w:rsidTr="003E1338">
        <w:trPr>
          <w:tblHeader/>
        </w:trPr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A2DCD" w:rsidRPr="003A2DCD" w:rsidTr="003E1338">
        <w:trPr>
          <w:trHeight w:val="411"/>
        </w:trPr>
        <w:tc>
          <w:tcPr>
            <w:tcW w:w="5000" w:type="pct"/>
            <w:gridSpan w:val="7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3A2DCD" w:rsidRPr="003A2DCD" w:rsidTr="003E1338">
        <w:trPr>
          <w:trHeight w:val="1126"/>
        </w:trPr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13" w:type="pct"/>
            <w:gridSpan w:val="2"/>
            <w:vAlign w:val="center"/>
          </w:tcPr>
          <w:p w:rsidR="003A2DCD" w:rsidRPr="009E5F74" w:rsidRDefault="003A2DCD" w:rsidP="009E5F7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по противодействию коррупции в сельском поселении 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подготовка материалов к заседаниям и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 принятых ею решений</w:t>
            </w:r>
          </w:p>
        </w:tc>
        <w:tc>
          <w:tcPr>
            <w:tcW w:w="1014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620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секретарь комиссии по противодействию коррупции в сельском поселении 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13" w:type="pct"/>
            <w:gridSpan w:val="2"/>
            <w:vAlign w:val="center"/>
          </w:tcPr>
          <w:p w:rsidR="003A2DCD" w:rsidRPr="009E5F74" w:rsidRDefault="003A2DCD" w:rsidP="009E5F7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, и урегулированию конфликта интересов</w:t>
            </w:r>
          </w:p>
        </w:tc>
        <w:tc>
          <w:tcPr>
            <w:tcW w:w="1014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620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 по соблюдению требований к служебному поведению и урегулированию конфликта интересов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1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Плана</w:t>
            </w:r>
          </w:p>
        </w:tc>
        <w:tc>
          <w:tcPr>
            <w:tcW w:w="1014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620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по противодействию коррупции в а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ответственный за организацию работы по противодействию коррупции)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размещения отчета о состоянии коррупции и реализации мер по противодействию коррупции в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ОМС на официальном сайте муниципального района Кинельский </w:t>
            </w:r>
            <w:hyperlink r:id="rId8" w:history="1">
              <w:r w:rsidRPr="009E5F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www.kinel.ru</w:t>
              </w:r>
            </w:hyperlink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информаци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онно-телекоммуникационной сети «Интернет»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 1 февраля, 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следующего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отчетным 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  <w:p w:rsidR="003A2DCD" w:rsidRPr="009E5F74" w:rsidRDefault="003A2DCD" w:rsidP="003A2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размещение информации на официальном сайте Администрации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9E5F74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а</w:t>
            </w:r>
            <w:r w:rsidR="003A2DCD"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дминистрацию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  <w:r w:rsidR="003A2DCD"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Администрация) предложений в проект Плана на 2024 - 2026 годы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ноября 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самоуправления сельского поселения 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ОМС)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администрации сельского поселения 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(далее – специалисты)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01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проекта Плана противодействия коррупции на 2024 - 2026 годы</w:t>
            </w:r>
          </w:p>
        </w:tc>
        <w:tc>
          <w:tcPr>
            <w:tcW w:w="1014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до 15 декабря 2023 года</w:t>
            </w:r>
          </w:p>
        </w:tc>
        <w:tc>
          <w:tcPr>
            <w:tcW w:w="1620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</w:tc>
      </w:tr>
      <w:tr w:rsidR="003A2DCD" w:rsidRPr="003A2DCD" w:rsidTr="003E1338">
        <w:tc>
          <w:tcPr>
            <w:tcW w:w="5000" w:type="pct"/>
            <w:gridSpan w:val="7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 Антикоррупционные меры при замещении муниципальной должности Главы сельского поселения и при прох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ождении муниципальной службы в а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9E5F74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00" w:type="pct"/>
          </w:tcPr>
          <w:p w:rsidR="003A2DCD" w:rsidRPr="009E5F74" w:rsidRDefault="003A2DCD" w:rsidP="00C2120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в целях получения информации о лицах, претендующих на поступление на муниципальную службу в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Администрацию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, об их причастности к противоправной деятельности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на муниципальную службу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00" w:type="pct"/>
          </w:tcPr>
          <w:p w:rsidR="003A2DCD" w:rsidRPr="009E5F74" w:rsidRDefault="003A2DCD" w:rsidP="00C2120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, включенных в соответствующий перечень. Осуществление анализа таких сведений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на муниципальную службу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, включенных в соответствующий перечень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май – июнь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00" w:type="pct"/>
          </w:tcPr>
          <w:p w:rsidR="003A2DCD" w:rsidRPr="009E5F74" w:rsidRDefault="003A2DCD" w:rsidP="00C2120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обеспечению соблюдения муниципальными служащими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Главой сельского поселения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2021 – 2023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проверок в установленном порядке с применением соответствующих мер ответственности по случаям несоблюдения муниципальными служащими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21206"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информации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000" w:type="pct"/>
          </w:tcPr>
          <w:p w:rsidR="003A2DCD" w:rsidRPr="009E5F74" w:rsidRDefault="003A2DCD" w:rsidP="00C2120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ознакомлению муниципальных служащих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21206"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Главы сельского поселения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соблюдению гражданами, замещавшими должности муниципальной службы в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2021-2023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000" w:type="pct"/>
          </w:tcPr>
          <w:p w:rsidR="003A2DCD" w:rsidRPr="009E5F74" w:rsidRDefault="003A2DCD" w:rsidP="00C2120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комиссии по противодействию коррупции в сельском поселении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мерах, направленных на снижение числа муниципальных служащих, допускающих представление недостоверных (неполных) сведений о доходах, расходах, об имуществе и обязательствах имущественного характера, и об их результатах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размещению сведений о доходах, расходах, об имуществе и обязательствах имущественного характера лиц, замещающих муниципальные должности, для которых федеральными законами не предусмотрено иное, муниципальных служащих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21206"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официальном сайте муниципального района Кинельский www.kinel.ru в информационно-телекоммуникационной сети «Интернет» в соответствии с законодательством, муниципальными нормативными правовыми актами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изменений в перечень должностей муниципальной службы, при замещении которых муниципальные служащие обязаны представлять сведения о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гражданами при назначении на должность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5000" w:type="pct"/>
            <w:gridSpan w:val="7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в установленном порядке антикоррупционной экспертизы при разработке проектов нормативных правовых актов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администрации, готовящие проекты нормативных правовых актов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C2120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проведение антикоррупционной экспертизы в Администрации сельского поселения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учета результатов антикоррупционной экспертизы проектов нормативных правовых актов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92" w:type="pct"/>
          </w:tcPr>
          <w:p w:rsidR="003A2DCD" w:rsidRPr="009E5F74" w:rsidRDefault="003A2DCD" w:rsidP="00C2120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проведение антикоррупционной экспертизы в Администрации сельского поселения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муниципальным правовым актом</w:t>
            </w:r>
          </w:p>
        </w:tc>
        <w:tc>
          <w:tcPr>
            <w:tcW w:w="1592" w:type="pct"/>
          </w:tcPr>
          <w:p w:rsidR="003A2DCD" w:rsidRPr="009E5F74" w:rsidRDefault="003A2DCD" w:rsidP="00C2120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проведение антикоррупционной экспертизы в Администрации сельского поселения </w:t>
            </w:r>
            <w:r w:rsidR="00C21206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опубликования нормативных правовых актов (проектов нормативных правовых актов) ОМС на официальном сайте муниципального района Кинельский www.kinel.ru в информационно-телекоммуникационной сети «Интернет» в целях проведения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независимой антикоррупционной экспертизы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размещение информации на официальном сайте Администрации</w:t>
            </w:r>
          </w:p>
        </w:tc>
      </w:tr>
      <w:tr w:rsidR="003A2DCD" w:rsidRPr="003A2DCD" w:rsidTr="003E1338">
        <w:tc>
          <w:tcPr>
            <w:tcW w:w="5000" w:type="pct"/>
            <w:gridSpan w:val="7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4. Антикоррупционный мониторинг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0267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анализа реализации мер по противодействию коррупции в ОМС, подготовка отчета о состоянии коррупции и реализации мер по противодействию коррупции в ОМС с последующим заслушиванием на плановом заседании комиссии по противодействию коррупции в сельском поселении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 квартал года, 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следующего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00" w:type="pct"/>
          </w:tcPr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размещения отчета о состоянии коррупции и реализации мер по противодействию коррупции в сельском поселении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Бобровка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Кинельский Самарской области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 муниципального района Кинельский www.kinel.ru в информационно-телекоммуникационной сети «Интернет»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размещение информации на официальном сайте Администрации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000" w:type="pct"/>
          </w:tcPr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анализа информации, представленной правоохранительными органами, о ставших им известными фактах несоблюдения муниципальными служащими сельского поселения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Бобровка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Кинельский Самарской области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случаев возникновения конфликта интересов, одной из сторон которого являются муниципальные служащие и осуществление мер по предотвращению и урегулированию конфликта интересов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ежегодно,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II и IV квартал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предоставлению </w:t>
            </w:r>
          </w:p>
        </w:tc>
      </w:tr>
      <w:tr w:rsidR="003A2DCD" w:rsidRPr="003A2DCD" w:rsidTr="003E1338">
        <w:tc>
          <w:tcPr>
            <w:tcW w:w="5000" w:type="pct"/>
            <w:gridSpan w:val="7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5.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000" w:type="pct"/>
          </w:tcPr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повышения квалификации муници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служащих Администрации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92" w:type="pct"/>
          </w:tcPr>
          <w:p w:rsidR="003A2DCD" w:rsidRPr="009E5F74" w:rsidRDefault="000267DA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первого года прохождения муниципальной службы</w:t>
            </w:r>
          </w:p>
        </w:tc>
        <w:tc>
          <w:tcPr>
            <w:tcW w:w="1592" w:type="pct"/>
          </w:tcPr>
          <w:p w:rsidR="000267DA" w:rsidRPr="009E5F74" w:rsidRDefault="000267DA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000" w:type="pct"/>
          </w:tcPr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в информационно-телекоммуникационной сети «Интернет» информации о деятельности комиссии по противодействию коррупции в сельском поселении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размещение информации на официальном сайте Администрации 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 Администрации в информационно-телекоммуникационной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должности, должности муниципальной службы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размещение информации на официальном сайте Администрации 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поддержанию подраздела официального сайта Администрации, посвященного вопросам противодействия коррупции, в актуальном состоянии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92" w:type="pct"/>
          </w:tcPr>
          <w:p w:rsidR="003A2DCD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  <w:p w:rsidR="000267DA" w:rsidRPr="009E5F74" w:rsidRDefault="000267DA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0267DA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размещение информации на официальном сайте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3A2DCD" w:rsidRPr="003A2DCD" w:rsidTr="003E1338">
        <w:tc>
          <w:tcPr>
            <w:tcW w:w="353" w:type="pct"/>
            <w:gridSpan w:val="2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2000" w:type="pct"/>
          </w:tcPr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анализа случаев возникновения конфликта интересов, одной из сторон которого являются муниципальные служащие Администрации 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5000" w:type="pct"/>
            <w:gridSpan w:val="7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Оптимизация и конкретизация полномочий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муниципальных услуг в соответствии с административными регламентами муниципальных услуг, исполняемых (предоставляемых) специалистами Администрации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специалисты, уполномоченные на предоставление муниципальных услуг </w:t>
            </w:r>
          </w:p>
        </w:tc>
      </w:tr>
      <w:tr w:rsidR="003A2DCD" w:rsidRPr="003A2DCD" w:rsidTr="003E1338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актуализации административных регламентов в соответствии с действующим законодательством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изменении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федеральных</w:t>
            </w:r>
            <w:proofErr w:type="gramEnd"/>
          </w:p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законов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специалисты, уполномоченные на предоставление муниципальных услуг</w:t>
            </w:r>
          </w:p>
        </w:tc>
      </w:tr>
      <w:tr w:rsidR="003A2DCD" w:rsidRPr="003A2DCD" w:rsidTr="003E1338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ведения реестра муниципальных функций и муниципальных услуг, исполняемых Администрацией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ведение реестра муниципальных функций и муниципальных услуг Администрации</w:t>
            </w:r>
          </w:p>
        </w:tc>
      </w:tr>
      <w:tr w:rsidR="003A2DCD" w:rsidRPr="003A2DCD" w:rsidTr="003E1338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поддержанию подразделов официального сайта Администрации, посвященных вопросам оказания муниципальных услуг, в актуальном состоянии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 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размещение информации на официальном сайте Администрации</w:t>
            </w:r>
          </w:p>
        </w:tc>
      </w:tr>
      <w:tr w:rsidR="003A2DCD" w:rsidRPr="003A2DCD" w:rsidTr="003E1338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предоставления муниципальных услуг, исполняемых Администрацией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</w:tc>
      </w:tr>
      <w:tr w:rsidR="003A2DCD" w:rsidRPr="003A2DCD" w:rsidTr="003E1338">
        <w:tc>
          <w:tcPr>
            <w:tcW w:w="5000" w:type="pct"/>
            <w:gridSpan w:val="7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законодательства в вопросах размещения муниципальных заказов на поставки товаров, выполнение работ, оказание услуг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закупок, особенно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части соответствия поставленного товара, выполненной работы (её результата) или оказанной услуги</w:t>
            </w:r>
          </w:p>
        </w:tc>
        <w:tc>
          <w:tcPr>
            <w:tcW w:w="1055" w:type="pct"/>
            <w:gridSpan w:val="3"/>
          </w:tcPr>
          <w:p w:rsidR="003A2DCD" w:rsidRPr="009E5F74" w:rsidRDefault="000267DA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3A2DCD"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Бобровка</w:t>
            </w: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анализа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муниципальными служащими, служащими, членами комиссии по осуществлению закупок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4992" w:type="pct"/>
            <w:gridSpan w:val="6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8. Совершенствование системы учета муниципального имущества и оценки его использования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000" w:type="pct"/>
          </w:tcPr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оценки эффективности распоряжения и управления имуществом сельского поселения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результатам проверок фактического наличия, использования по назначению и сохранности имущества сельского поселения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, переданного в установленном порядке заинтересованным лицам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июнь, декабрь</w:t>
            </w:r>
          </w:p>
        </w:tc>
        <w:tc>
          <w:tcPr>
            <w:tcW w:w="1592" w:type="pct"/>
          </w:tcPr>
          <w:p w:rsidR="003A2DCD" w:rsidRPr="009E5F74" w:rsidRDefault="000267DA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имущественных отношений</w:t>
            </w:r>
            <w:r w:rsidR="003A2DCD"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мер по обеспечению учета и сохранности имущества, находящегося в собственности сельского поселения, и осуществление проверок его эффективного использования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92" w:type="pct"/>
          </w:tcPr>
          <w:p w:rsidR="003A2DCD" w:rsidRPr="009E5F74" w:rsidRDefault="000267DA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тдел имущественных отношений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Бобровка</w:t>
            </w: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4992" w:type="pct"/>
            <w:gridSpan w:val="6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9. Иные меры по профилактике коррупции и повышению эффективности противодействия коррупции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000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 за работу с обращениями граждан</w:t>
            </w:r>
          </w:p>
        </w:tc>
      </w:tr>
      <w:tr w:rsidR="003A2DCD" w:rsidRPr="003A2DCD" w:rsidTr="003E1338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000" w:type="pct"/>
          </w:tcPr>
          <w:p w:rsidR="003A2DCD" w:rsidRPr="009E5F74" w:rsidRDefault="003A2DCD" w:rsidP="000267D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практики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рассмотрения обращений граждан и организаций </w:t>
            </w:r>
            <w:proofErr w:type="gramStart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по фактам коррупции с последующим представлением на плановом заседании комиссии по противодействию коррупции в сельском поселении</w:t>
            </w:r>
            <w:proofErr w:type="gramEnd"/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67DA">
              <w:rPr>
                <w:rFonts w:ascii="Times New Roman" w:hAnsi="Times New Roman"/>
                <w:sz w:val="24"/>
                <w:szCs w:val="24"/>
                <w:lang w:eastAsia="ru-RU"/>
              </w:rPr>
              <w:t>Бобровка муниципального района Кинельский Самарской области</w:t>
            </w:r>
            <w:bookmarkStart w:id="0" w:name="_GoBack"/>
            <w:bookmarkEnd w:id="0"/>
          </w:p>
        </w:tc>
        <w:tc>
          <w:tcPr>
            <w:tcW w:w="1055" w:type="pct"/>
            <w:gridSpan w:val="3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IV квартал</w:t>
            </w:r>
          </w:p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pct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специалист, ответственный </w:t>
            </w: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работу с обращениями граждан</w:t>
            </w:r>
          </w:p>
        </w:tc>
      </w:tr>
      <w:tr w:rsidR="003A2DCD" w:rsidRPr="003A2DCD" w:rsidTr="003E1338">
        <w:trPr>
          <w:gridBefore w:val="1"/>
          <w:wBefore w:w="8" w:type="pct"/>
          <w:trHeight w:val="1092"/>
        </w:trPr>
        <w:tc>
          <w:tcPr>
            <w:tcW w:w="345" w:type="pct"/>
            <w:vAlign w:val="center"/>
          </w:tcPr>
          <w:p w:rsidR="003A2DCD" w:rsidRPr="009E5F74" w:rsidRDefault="003A2DCD" w:rsidP="003A2DC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процедуры проведения публичных слушаний по вопросам, выносимым на публичные слушания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Глава поселения</w:t>
            </w:r>
          </w:p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DCD" w:rsidRPr="009E5F74" w:rsidRDefault="003A2DCD" w:rsidP="003A2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F7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специалисты, ответственные за организацию и проведение публичных слушаний</w:t>
            </w:r>
          </w:p>
        </w:tc>
      </w:tr>
    </w:tbl>
    <w:p w:rsidR="003A2DCD" w:rsidRPr="003A2DCD" w:rsidRDefault="003A2DCD" w:rsidP="003A2DCD">
      <w:pPr>
        <w:spacing w:after="0" w:line="240" w:lineRule="auto"/>
        <w:rPr>
          <w:rFonts w:ascii="Tahoma" w:eastAsia="Times New Roman" w:hAnsi="Tahoma"/>
          <w:sz w:val="24"/>
          <w:szCs w:val="20"/>
          <w:lang w:eastAsia="ru-RU"/>
        </w:rPr>
      </w:pPr>
    </w:p>
    <w:p w:rsidR="00E43528" w:rsidRDefault="00E43528" w:rsidP="003A2DCD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</w:pPr>
    </w:p>
    <w:sectPr w:rsidR="00E4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87C"/>
    <w:multiLevelType w:val="hybridMultilevel"/>
    <w:tmpl w:val="8BBE8FBC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017"/>
    <w:multiLevelType w:val="multilevel"/>
    <w:tmpl w:val="2160BA2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207732B6"/>
    <w:multiLevelType w:val="hybridMultilevel"/>
    <w:tmpl w:val="55AAC1FE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A728C"/>
    <w:multiLevelType w:val="hybridMultilevel"/>
    <w:tmpl w:val="6144E1E6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45EDA"/>
    <w:multiLevelType w:val="multilevel"/>
    <w:tmpl w:val="4B103BB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5">
    <w:nsid w:val="6A4A5472"/>
    <w:multiLevelType w:val="hybridMultilevel"/>
    <w:tmpl w:val="C7127CBC"/>
    <w:lvl w:ilvl="0" w:tplc="54F238DC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B5F40C7"/>
    <w:multiLevelType w:val="hybridMultilevel"/>
    <w:tmpl w:val="8AE89100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4E"/>
    <w:rsid w:val="000267DA"/>
    <w:rsid w:val="0024526E"/>
    <w:rsid w:val="003A2DCD"/>
    <w:rsid w:val="005C744E"/>
    <w:rsid w:val="009E5F74"/>
    <w:rsid w:val="00B82229"/>
    <w:rsid w:val="00BF45C0"/>
    <w:rsid w:val="00C21206"/>
    <w:rsid w:val="00E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6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45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7">
    <w:name w:val="Hyperlink"/>
    <w:basedOn w:val="a0"/>
    <w:uiPriority w:val="99"/>
    <w:unhideWhenUsed/>
    <w:rsid w:val="00245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6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45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7">
    <w:name w:val="Hyperlink"/>
    <w:basedOn w:val="a0"/>
    <w:uiPriority w:val="99"/>
    <w:unhideWhenUsed/>
    <w:rsid w:val="00245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2021-04-16T08:10:00Z</cp:lastPrinted>
  <dcterms:created xsi:type="dcterms:W3CDTF">2021-04-16T06:41:00Z</dcterms:created>
  <dcterms:modified xsi:type="dcterms:W3CDTF">2021-04-16T08:10:00Z</dcterms:modified>
</cp:coreProperties>
</file>