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53D6" w:rsidRDefault="007353D6">
      <w:pPr>
        <w:rPr>
          <w:sz w:val="28"/>
          <w:szCs w:val="28"/>
        </w:rPr>
      </w:pPr>
    </w:p>
    <w:p w:rsidR="007353D6" w:rsidRDefault="001B2B20">
      <w:pPr>
        <w:rPr>
          <w:sz w:val="28"/>
          <w:szCs w:val="28"/>
        </w:rPr>
      </w:pPr>
      <w:r>
        <w:rPr>
          <w:sz w:val="28"/>
          <w:szCs w:val="28"/>
        </w:rPr>
        <w:t xml:space="preserve">          Администрация                                                                                                                               </w:t>
      </w:r>
    </w:p>
    <w:p w:rsidR="007353D6" w:rsidRDefault="001B2B20">
      <w:pPr>
        <w:rPr>
          <w:sz w:val="28"/>
          <w:szCs w:val="28"/>
        </w:rPr>
      </w:pPr>
      <w:r>
        <w:rPr>
          <w:sz w:val="28"/>
          <w:szCs w:val="28"/>
        </w:rPr>
        <w:t xml:space="preserve">       сельского поселения</w:t>
      </w:r>
    </w:p>
    <w:p w:rsidR="007353D6" w:rsidRDefault="001B2B20">
      <w:pPr>
        <w:rPr>
          <w:sz w:val="28"/>
          <w:szCs w:val="28"/>
        </w:rPr>
      </w:pPr>
      <w:r>
        <w:rPr>
          <w:sz w:val="28"/>
          <w:szCs w:val="28"/>
        </w:rPr>
        <w:t xml:space="preserve">     КРАСНОСАМАРСКОЕ</w:t>
      </w:r>
    </w:p>
    <w:p w:rsidR="007353D6" w:rsidRDefault="001B2B20">
      <w:pPr>
        <w:rPr>
          <w:sz w:val="28"/>
          <w:szCs w:val="28"/>
        </w:rPr>
      </w:pPr>
      <w:r>
        <w:rPr>
          <w:sz w:val="28"/>
          <w:szCs w:val="28"/>
        </w:rPr>
        <w:t xml:space="preserve">     муниципального района </w:t>
      </w:r>
    </w:p>
    <w:p w:rsidR="007353D6" w:rsidRDefault="001B2B20">
      <w:pPr>
        <w:rPr>
          <w:sz w:val="28"/>
          <w:szCs w:val="28"/>
        </w:rPr>
      </w:pPr>
      <w:r>
        <w:rPr>
          <w:sz w:val="28"/>
          <w:szCs w:val="28"/>
        </w:rPr>
        <w:t xml:space="preserve">Кинельский Самарской </w:t>
      </w:r>
      <w:r>
        <w:rPr>
          <w:sz w:val="28"/>
          <w:szCs w:val="28"/>
        </w:rPr>
        <w:t>области</w:t>
      </w:r>
    </w:p>
    <w:p w:rsidR="007353D6" w:rsidRDefault="007353D6">
      <w:pPr>
        <w:rPr>
          <w:sz w:val="28"/>
          <w:szCs w:val="28"/>
        </w:rPr>
      </w:pPr>
    </w:p>
    <w:p w:rsidR="007353D6" w:rsidRDefault="001B2B2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ПОСТАНОВЛЕНИЕ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7353D6" w:rsidRDefault="001B2B20">
      <w:pPr>
        <w:tabs>
          <w:tab w:val="left" w:pos="2880"/>
        </w:tabs>
        <w:ind w:right="-2"/>
        <w:rPr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>
        <w:rPr>
          <w:sz w:val="28"/>
          <w:szCs w:val="28"/>
        </w:rPr>
        <w:t>от 29.12.2023 года  № 77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7353D6" w:rsidRDefault="001B2B20">
      <w:pPr>
        <w:pStyle w:val="FR4"/>
        <w:spacing w:before="120" w:after="120"/>
        <w:ind w:left="0" w:right="3544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        «О внесении изменений в Постановление от 23.01.2020 № 5 </w:t>
      </w:r>
      <w:r>
        <w:rPr>
          <w:rFonts w:ascii="Times New Roman" w:hAnsi="Times New Roman" w:cs="Times New Roman"/>
          <w:color w:val="000000"/>
          <w:sz w:val="26"/>
          <w:szCs w:val="26"/>
        </w:rPr>
        <w:t>«Об утверждении муниципальной программы «Информационное обеспечение деятельности органов местного самоуправления сельского п</w:t>
      </w:r>
      <w:r>
        <w:rPr>
          <w:rFonts w:ascii="Times New Roman" w:hAnsi="Times New Roman" w:cs="Times New Roman"/>
          <w:color w:val="000000"/>
          <w:sz w:val="26"/>
          <w:szCs w:val="26"/>
        </w:rPr>
        <w:t>оселения Красносамарское муниципального района Кинельский Самарской области» на 2020-2022 годы и на период до 2025 года»</w:t>
      </w:r>
    </w:p>
    <w:p w:rsidR="007353D6" w:rsidRDefault="001B2B20">
      <w:pPr>
        <w:pStyle w:val="a5"/>
        <w:ind w:right="-1" w:firstLine="709"/>
        <w:jc w:val="both"/>
        <w:rPr>
          <w:sz w:val="26"/>
          <w:szCs w:val="26"/>
          <w:lang w:val="ru-RU"/>
        </w:rPr>
      </w:pPr>
      <w:r>
        <w:rPr>
          <w:color w:val="000000"/>
          <w:sz w:val="26"/>
          <w:szCs w:val="26"/>
          <w:lang w:val="ru-RU"/>
        </w:rPr>
        <w:t>В соответствии с Федеральным законом от 06.10.2003 года № 131-ФЗ «Об общих принципах организации местного самоуправления в Российской Ф</w:t>
      </w:r>
      <w:r>
        <w:rPr>
          <w:color w:val="000000"/>
          <w:sz w:val="26"/>
          <w:szCs w:val="26"/>
          <w:lang w:val="ru-RU"/>
        </w:rPr>
        <w:t xml:space="preserve">едерации», Уставом сельского поселения Красносамарское муниципального района Кинельский Самарской области </w:t>
      </w:r>
      <w:r>
        <w:rPr>
          <w:sz w:val="26"/>
          <w:szCs w:val="26"/>
          <w:lang w:val="ru-RU"/>
        </w:rPr>
        <w:t>и в целях повышения уровня информированности населения сельского поселения Красносамарское муниципального района Кинельский Самарской области о деятел</w:t>
      </w:r>
      <w:r>
        <w:rPr>
          <w:sz w:val="26"/>
          <w:szCs w:val="26"/>
          <w:lang w:val="ru-RU"/>
        </w:rPr>
        <w:t>ьности органов местного самоуправления, администрация сельского поселения Красносамарское</w:t>
      </w:r>
    </w:p>
    <w:p w:rsidR="007353D6" w:rsidRDefault="001B2B20">
      <w:pPr>
        <w:pStyle w:val="a5"/>
        <w:spacing w:before="120" w:after="120"/>
        <w:ind w:right="0"/>
        <w:rPr>
          <w:b/>
          <w:sz w:val="26"/>
          <w:szCs w:val="26"/>
          <w:lang w:val="ru-RU"/>
        </w:rPr>
      </w:pPr>
      <w:r>
        <w:rPr>
          <w:b/>
          <w:sz w:val="26"/>
          <w:szCs w:val="26"/>
          <w:lang w:val="ru-RU"/>
        </w:rPr>
        <w:t>ПОСТАНОВЛЕТ:</w:t>
      </w:r>
    </w:p>
    <w:p w:rsidR="007353D6" w:rsidRDefault="001B2B20">
      <w:pPr>
        <w:pStyle w:val="a8"/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0" w:firstLine="35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Внести в Постановление от 23.01.220 № 5 </w:t>
      </w:r>
      <w:r>
        <w:rPr>
          <w:color w:val="000000"/>
          <w:sz w:val="26"/>
          <w:szCs w:val="26"/>
        </w:rPr>
        <w:t xml:space="preserve">«Об утверждении муниципальной программы «Информационное обеспечение деятельности органов местного самоуправления </w:t>
      </w:r>
      <w:r>
        <w:rPr>
          <w:color w:val="000000"/>
          <w:sz w:val="26"/>
          <w:szCs w:val="26"/>
        </w:rPr>
        <w:t>сельского поселения Красносамарское муниципального района Кинельский Самарской области» на 2020-2022 годы и на период до 2025 года следующие изменения:</w:t>
      </w:r>
    </w:p>
    <w:p w:rsidR="007353D6" w:rsidRDefault="001B2B20">
      <w:pPr>
        <w:pStyle w:val="a8"/>
        <w:widowControl w:val="0"/>
        <w:autoSpaceDE w:val="0"/>
        <w:autoSpaceDN w:val="0"/>
        <w:adjustRightInd w:val="0"/>
        <w:spacing w:before="120" w:after="120"/>
        <w:ind w:left="708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1.1. Продлить </w:t>
      </w:r>
      <w:r>
        <w:rPr>
          <w:b/>
          <w:color w:val="000000"/>
          <w:sz w:val="26"/>
          <w:szCs w:val="26"/>
        </w:rPr>
        <w:t>срок действия</w:t>
      </w:r>
      <w:r>
        <w:rPr>
          <w:color w:val="000000"/>
          <w:sz w:val="26"/>
          <w:szCs w:val="26"/>
        </w:rPr>
        <w:t xml:space="preserve"> муниципальной программы на период до 2026 года.</w:t>
      </w:r>
    </w:p>
    <w:p w:rsidR="007353D6" w:rsidRDefault="001B2B20">
      <w:pPr>
        <w:pStyle w:val="a8"/>
        <w:widowControl w:val="0"/>
        <w:autoSpaceDE w:val="0"/>
        <w:autoSpaceDN w:val="0"/>
        <w:adjustRightInd w:val="0"/>
        <w:spacing w:before="120" w:after="120"/>
        <w:ind w:left="714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1.2. </w:t>
      </w:r>
      <w:r w:rsidRPr="00AF2F1F">
        <w:rPr>
          <w:color w:val="000000"/>
          <w:sz w:val="28"/>
          <w:szCs w:val="28"/>
        </w:rPr>
        <w:t xml:space="preserve">В паспорте программы </w:t>
      </w:r>
      <w:r w:rsidRPr="00AF2F1F">
        <w:rPr>
          <w:rFonts w:eastAsia="Arial"/>
          <w:sz w:val="28"/>
          <w:szCs w:val="28"/>
        </w:rPr>
        <w:t>изложить в следующей редакции:</w:t>
      </w:r>
    </w:p>
    <w:tbl>
      <w:tblPr>
        <w:tblW w:w="10065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57" w:type="dxa"/>
          <w:bottom w:w="28" w:type="dxa"/>
          <w:right w:w="57" w:type="dxa"/>
        </w:tblCellMar>
        <w:tblLook w:val="04A0" w:firstRow="1" w:lastRow="0" w:firstColumn="1" w:lastColumn="0" w:noHBand="0" w:noVBand="1"/>
      </w:tblPr>
      <w:tblGrid>
        <w:gridCol w:w="2431"/>
        <w:gridCol w:w="7634"/>
      </w:tblGrid>
      <w:tr w:rsidR="00AF2F1F" w:rsidTr="00AF2F1F">
        <w:trPr>
          <w:trHeight w:val="1595"/>
        </w:trPr>
        <w:tc>
          <w:tcPr>
            <w:tcW w:w="2431" w:type="dxa"/>
          </w:tcPr>
          <w:p w:rsidR="00AF2F1F" w:rsidRPr="00685A42" w:rsidRDefault="00AF2F1F" w:rsidP="00AA1D39">
            <w:pPr>
              <w:overflowPunct w:val="0"/>
              <w:autoSpaceDE w:val="0"/>
              <w:snapToGrid w:val="0"/>
              <w:textAlignment w:val="baseline"/>
              <w:rPr>
                <w:rFonts w:eastAsia="Arial"/>
              </w:rPr>
            </w:pPr>
            <w:r w:rsidRPr="00685A42">
              <w:rPr>
                <w:rFonts w:eastAsia="Arial"/>
              </w:rPr>
              <w:t>Наименование муниципальной программы</w:t>
            </w:r>
          </w:p>
        </w:tc>
        <w:tc>
          <w:tcPr>
            <w:tcW w:w="7634" w:type="dxa"/>
            <w:shd w:val="clear" w:color="auto" w:fill="FFFFFF"/>
          </w:tcPr>
          <w:p w:rsidR="00AF2F1F" w:rsidRPr="00685A42" w:rsidRDefault="00AF2F1F" w:rsidP="00AA1D39">
            <w:pPr>
              <w:ind w:right="-5"/>
              <w:jc w:val="both"/>
            </w:pPr>
            <w:r w:rsidRPr="00685A42">
              <w:t xml:space="preserve">Муниципальная программа </w:t>
            </w:r>
            <w:r w:rsidRPr="00685A42">
              <w:rPr>
                <w:color w:val="000000"/>
              </w:rPr>
              <w:t>«Информационное обеспечение деятельности органов местного самоуправления сельского поселения Красносамарское муниципального района Кинельский Самарской области» на 2020-2022 годы и на период до 202</w:t>
            </w:r>
            <w:r>
              <w:rPr>
                <w:color w:val="000000"/>
              </w:rPr>
              <w:t>6</w:t>
            </w:r>
            <w:r w:rsidRPr="00685A42">
              <w:rPr>
                <w:color w:val="000000"/>
              </w:rPr>
              <w:t xml:space="preserve"> года </w:t>
            </w:r>
            <w:r w:rsidRPr="00685A42">
              <w:t>(далее – Программа)</w:t>
            </w:r>
          </w:p>
        </w:tc>
      </w:tr>
      <w:tr w:rsidR="00366F69" w:rsidTr="00366F69">
        <w:trPr>
          <w:trHeight w:val="924"/>
        </w:trPr>
        <w:tc>
          <w:tcPr>
            <w:tcW w:w="2431" w:type="dxa"/>
          </w:tcPr>
          <w:p w:rsidR="00366F69" w:rsidRPr="00685A42" w:rsidRDefault="00366F69" w:rsidP="00AA1D39">
            <w:pPr>
              <w:overflowPunct w:val="0"/>
              <w:autoSpaceDE w:val="0"/>
              <w:snapToGrid w:val="0"/>
              <w:textAlignment w:val="baseline"/>
              <w:rPr>
                <w:rFonts w:eastAsia="Arial"/>
              </w:rPr>
            </w:pPr>
            <w:r w:rsidRPr="00685A42">
              <w:rPr>
                <w:rFonts w:eastAsia="Arial"/>
              </w:rPr>
              <w:lastRenderedPageBreak/>
              <w:t xml:space="preserve">Этапы и сроки реализации Программы </w:t>
            </w:r>
          </w:p>
        </w:tc>
        <w:tc>
          <w:tcPr>
            <w:tcW w:w="7634" w:type="dxa"/>
            <w:shd w:val="clear" w:color="auto" w:fill="FFFFFF"/>
          </w:tcPr>
          <w:p w:rsidR="00366F69" w:rsidRPr="00685A42" w:rsidRDefault="00366F69" w:rsidP="00AA1D39">
            <w:pPr>
              <w:overflowPunct w:val="0"/>
              <w:autoSpaceDE w:val="0"/>
              <w:snapToGrid w:val="0"/>
              <w:textAlignment w:val="baseline"/>
              <w:rPr>
                <w:rFonts w:eastAsia="Arial"/>
              </w:rPr>
            </w:pPr>
            <w:r w:rsidRPr="00685A42">
              <w:rPr>
                <w:rFonts w:eastAsia="Arial"/>
              </w:rPr>
              <w:t>Этапы не предусмотрены.</w:t>
            </w:r>
          </w:p>
          <w:p w:rsidR="00366F69" w:rsidRPr="00685A42" w:rsidRDefault="00366F69" w:rsidP="00AA1D39">
            <w:pPr>
              <w:overflowPunct w:val="0"/>
              <w:autoSpaceDE w:val="0"/>
              <w:snapToGrid w:val="0"/>
              <w:textAlignment w:val="baseline"/>
              <w:rPr>
                <w:rFonts w:eastAsia="Arial"/>
              </w:rPr>
            </w:pPr>
            <w:r>
              <w:rPr>
                <w:rFonts w:eastAsia="Arial"/>
              </w:rPr>
              <w:t>Срок реализации 2020-2026</w:t>
            </w:r>
            <w:r w:rsidRPr="00685A42">
              <w:rPr>
                <w:rFonts w:eastAsia="Arial"/>
              </w:rPr>
              <w:t xml:space="preserve"> годы</w:t>
            </w:r>
          </w:p>
        </w:tc>
      </w:tr>
      <w:tr w:rsidR="00366F69">
        <w:trPr>
          <w:trHeight w:val="2224"/>
        </w:trPr>
        <w:tc>
          <w:tcPr>
            <w:tcW w:w="2431" w:type="dxa"/>
          </w:tcPr>
          <w:p w:rsidR="00366F69" w:rsidRDefault="00366F69" w:rsidP="00B50F14">
            <w:pPr>
              <w:overflowPunct w:val="0"/>
              <w:autoSpaceDE w:val="0"/>
              <w:snapToGrid w:val="0"/>
              <w:textAlignment w:val="baseline"/>
              <w:rPr>
                <w:rFonts w:eastAsia="Arial"/>
              </w:rPr>
            </w:pPr>
            <w:r>
              <w:rPr>
                <w:rFonts w:eastAsia="Arial"/>
              </w:rPr>
              <w:t>Объемы бюджетных ассигнований Программы</w:t>
            </w:r>
          </w:p>
        </w:tc>
        <w:tc>
          <w:tcPr>
            <w:tcW w:w="7634" w:type="dxa"/>
            <w:shd w:val="clear" w:color="auto" w:fill="FFFFFF"/>
          </w:tcPr>
          <w:p w:rsidR="00366F69" w:rsidRDefault="00366F69" w:rsidP="00B50F14">
            <w:pPr>
              <w:overflowPunct w:val="0"/>
              <w:autoSpaceDE w:val="0"/>
              <w:snapToGrid w:val="0"/>
              <w:jc w:val="both"/>
              <w:textAlignment w:val="baseline"/>
              <w:rPr>
                <w:rFonts w:eastAsia="Arial"/>
              </w:rPr>
            </w:pPr>
            <w:r>
              <w:rPr>
                <w:rFonts w:eastAsia="Arial"/>
              </w:rPr>
              <w:t xml:space="preserve">Общий объем финансирования Программы  составляет –  123,0 тыс. рублей, в том числе:                         </w:t>
            </w:r>
          </w:p>
          <w:p w:rsidR="00366F69" w:rsidRDefault="00366F69" w:rsidP="00B50F14">
            <w:pPr>
              <w:overflowPunct w:val="0"/>
              <w:autoSpaceDE w:val="0"/>
              <w:jc w:val="both"/>
              <w:textAlignment w:val="baseline"/>
              <w:rPr>
                <w:rFonts w:eastAsia="Arial"/>
              </w:rPr>
            </w:pPr>
            <w:r>
              <w:rPr>
                <w:rFonts w:eastAsia="Arial"/>
              </w:rPr>
              <w:t xml:space="preserve">средства местного бюджета сельского поселения </w:t>
            </w:r>
            <w:r>
              <w:rPr>
                <w:rFonts w:eastAsia="Arial"/>
                <w:bCs/>
              </w:rPr>
              <w:t>Красносамарское</w:t>
            </w:r>
            <w:r>
              <w:rPr>
                <w:rFonts w:eastAsia="Arial"/>
              </w:rPr>
              <w:t xml:space="preserve"> – 123,0 тыс. рублей</w:t>
            </w:r>
          </w:p>
          <w:p w:rsidR="00366F69" w:rsidRDefault="00366F69" w:rsidP="00B50F14">
            <w:pPr>
              <w:overflowPunct w:val="0"/>
              <w:autoSpaceDE w:val="0"/>
              <w:jc w:val="both"/>
              <w:textAlignment w:val="baseline"/>
              <w:rPr>
                <w:rFonts w:eastAsia="Arial"/>
              </w:rPr>
            </w:pPr>
            <w:r>
              <w:rPr>
                <w:rFonts w:eastAsia="Arial"/>
              </w:rPr>
              <w:t>Объем финансирования по годам:</w:t>
            </w:r>
          </w:p>
          <w:p w:rsidR="00366F69" w:rsidRDefault="00366F69" w:rsidP="00B50F14">
            <w:pPr>
              <w:overflowPunct w:val="0"/>
              <w:autoSpaceDE w:val="0"/>
              <w:jc w:val="both"/>
              <w:textAlignment w:val="baseline"/>
              <w:rPr>
                <w:rFonts w:eastAsia="Arial"/>
              </w:rPr>
            </w:pPr>
            <w:r>
              <w:rPr>
                <w:rFonts w:eastAsia="Arial"/>
              </w:rPr>
              <w:t>2020 год –  30,0 тыс. рублей;</w:t>
            </w:r>
          </w:p>
          <w:p w:rsidR="00366F69" w:rsidRDefault="00366F69" w:rsidP="00B50F14">
            <w:pPr>
              <w:overflowPunct w:val="0"/>
              <w:autoSpaceDE w:val="0"/>
              <w:jc w:val="both"/>
              <w:textAlignment w:val="baseline"/>
              <w:rPr>
                <w:rFonts w:eastAsia="Arial"/>
              </w:rPr>
            </w:pPr>
            <w:r>
              <w:rPr>
                <w:rFonts w:eastAsia="Arial"/>
              </w:rPr>
              <w:t>2021 год –  16,5 тыс. рублей;</w:t>
            </w:r>
          </w:p>
          <w:p w:rsidR="00366F69" w:rsidRDefault="00366F69" w:rsidP="00B50F14">
            <w:pPr>
              <w:overflowPunct w:val="0"/>
              <w:autoSpaceDE w:val="0"/>
              <w:jc w:val="both"/>
              <w:textAlignment w:val="baseline"/>
              <w:rPr>
                <w:rFonts w:eastAsia="Arial"/>
              </w:rPr>
            </w:pPr>
            <w:r>
              <w:rPr>
                <w:rFonts w:eastAsia="Arial"/>
              </w:rPr>
              <w:t>2022 год –  25,0 тыс. рублей.</w:t>
            </w:r>
          </w:p>
          <w:p w:rsidR="00366F69" w:rsidRDefault="00366F69" w:rsidP="00B50F14">
            <w:pPr>
              <w:overflowPunct w:val="0"/>
              <w:autoSpaceDE w:val="0"/>
              <w:jc w:val="both"/>
              <w:textAlignment w:val="baseline"/>
              <w:rPr>
                <w:rFonts w:eastAsia="Arial"/>
              </w:rPr>
            </w:pPr>
            <w:r>
              <w:rPr>
                <w:rFonts w:eastAsia="Arial"/>
              </w:rPr>
              <w:t>2023 год   - 22,0 тыс. рублей;</w:t>
            </w:r>
          </w:p>
          <w:p w:rsidR="00366F69" w:rsidRDefault="00366F69" w:rsidP="00B50F14">
            <w:pPr>
              <w:overflowPunct w:val="0"/>
              <w:autoSpaceDE w:val="0"/>
              <w:jc w:val="both"/>
              <w:textAlignment w:val="baseline"/>
              <w:rPr>
                <w:rFonts w:eastAsia="Arial"/>
              </w:rPr>
            </w:pPr>
            <w:r>
              <w:rPr>
                <w:rFonts w:eastAsia="Arial"/>
              </w:rPr>
              <w:t>2024 год –  20,0 тыс. рублей;</w:t>
            </w:r>
          </w:p>
          <w:p w:rsidR="00366F69" w:rsidRDefault="00366F69" w:rsidP="00B50F14">
            <w:pPr>
              <w:overflowPunct w:val="0"/>
              <w:autoSpaceDE w:val="0"/>
              <w:jc w:val="both"/>
              <w:textAlignment w:val="baseline"/>
              <w:rPr>
                <w:rFonts w:eastAsia="Arial"/>
              </w:rPr>
            </w:pPr>
            <w:r>
              <w:rPr>
                <w:rFonts w:eastAsia="Arial"/>
              </w:rPr>
              <w:t>2025 год –  5,0 тыс. рублей;</w:t>
            </w:r>
          </w:p>
          <w:p w:rsidR="00366F69" w:rsidRDefault="00366F69" w:rsidP="00B50F14">
            <w:pPr>
              <w:overflowPunct w:val="0"/>
              <w:autoSpaceDE w:val="0"/>
              <w:jc w:val="both"/>
              <w:textAlignment w:val="baseline"/>
              <w:rPr>
                <w:rFonts w:eastAsia="Arial"/>
              </w:rPr>
            </w:pPr>
            <w:r>
              <w:rPr>
                <w:rFonts w:eastAsia="Arial"/>
              </w:rPr>
              <w:t>2026 год –  5,0 тыс. рублей.</w:t>
            </w:r>
          </w:p>
        </w:tc>
      </w:tr>
      <w:tr w:rsidR="004408F3" w:rsidTr="004408F3">
        <w:trPr>
          <w:trHeight w:val="980"/>
        </w:trPr>
        <w:tc>
          <w:tcPr>
            <w:tcW w:w="2431" w:type="dxa"/>
          </w:tcPr>
          <w:p w:rsidR="004408F3" w:rsidRPr="00685A42" w:rsidRDefault="004408F3" w:rsidP="00AA1D39">
            <w:pPr>
              <w:overflowPunct w:val="0"/>
              <w:autoSpaceDE w:val="0"/>
              <w:snapToGrid w:val="0"/>
              <w:textAlignment w:val="baseline"/>
              <w:rPr>
                <w:rFonts w:eastAsia="Arial"/>
              </w:rPr>
            </w:pPr>
            <w:r w:rsidRPr="00685A42">
              <w:rPr>
                <w:rFonts w:eastAsia="Arial"/>
              </w:rPr>
              <w:t xml:space="preserve">Этапы и сроки реализации Программы </w:t>
            </w:r>
          </w:p>
        </w:tc>
        <w:tc>
          <w:tcPr>
            <w:tcW w:w="7634" w:type="dxa"/>
            <w:shd w:val="clear" w:color="auto" w:fill="FFFFFF"/>
          </w:tcPr>
          <w:p w:rsidR="004408F3" w:rsidRPr="00685A42" w:rsidRDefault="004408F3" w:rsidP="00AA1D39">
            <w:pPr>
              <w:overflowPunct w:val="0"/>
              <w:autoSpaceDE w:val="0"/>
              <w:snapToGrid w:val="0"/>
              <w:textAlignment w:val="baseline"/>
              <w:rPr>
                <w:rFonts w:eastAsia="Arial"/>
              </w:rPr>
            </w:pPr>
            <w:r w:rsidRPr="00685A42">
              <w:rPr>
                <w:rFonts w:eastAsia="Arial"/>
              </w:rPr>
              <w:t>Этапы не предусмотрены.</w:t>
            </w:r>
          </w:p>
          <w:p w:rsidR="004408F3" w:rsidRPr="00685A42" w:rsidRDefault="004408F3" w:rsidP="00AA1D39">
            <w:pPr>
              <w:overflowPunct w:val="0"/>
              <w:autoSpaceDE w:val="0"/>
              <w:snapToGrid w:val="0"/>
              <w:textAlignment w:val="baseline"/>
              <w:rPr>
                <w:rFonts w:eastAsia="Arial"/>
              </w:rPr>
            </w:pPr>
            <w:r>
              <w:rPr>
                <w:rFonts w:eastAsia="Arial"/>
              </w:rPr>
              <w:t>Срок реализации 2020-2026</w:t>
            </w:r>
            <w:r w:rsidRPr="00685A42">
              <w:rPr>
                <w:rFonts w:eastAsia="Arial"/>
              </w:rPr>
              <w:t xml:space="preserve"> годы</w:t>
            </w:r>
          </w:p>
        </w:tc>
      </w:tr>
    </w:tbl>
    <w:p w:rsidR="004408F3" w:rsidRDefault="00AF2F1F" w:rsidP="00AF2F1F">
      <w:pPr>
        <w:pStyle w:val="a8"/>
        <w:suppressAutoHyphens/>
        <w:spacing w:before="120" w:after="120"/>
        <w:ind w:left="35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1.2. </w:t>
      </w:r>
      <w:r w:rsidR="004408F3">
        <w:rPr>
          <w:sz w:val="26"/>
          <w:szCs w:val="26"/>
        </w:rPr>
        <w:t>Статью 4 «</w:t>
      </w:r>
      <w:r w:rsidR="004408F3" w:rsidRPr="004408F3">
        <w:rPr>
          <w:sz w:val="26"/>
          <w:szCs w:val="26"/>
        </w:rPr>
        <w:t>Сро</w:t>
      </w:r>
      <w:r w:rsidR="004408F3">
        <w:rPr>
          <w:sz w:val="26"/>
          <w:szCs w:val="26"/>
        </w:rPr>
        <w:t xml:space="preserve">ки и этапы реализации Программы» программы </w:t>
      </w:r>
      <w:r w:rsidR="004408F3" w:rsidRPr="004408F3">
        <w:rPr>
          <w:sz w:val="26"/>
          <w:szCs w:val="26"/>
        </w:rPr>
        <w:t>изложить в следующей редакции</w:t>
      </w:r>
      <w:r w:rsidR="004408F3">
        <w:rPr>
          <w:sz w:val="26"/>
          <w:szCs w:val="26"/>
        </w:rPr>
        <w:t>: с 2020 по 2026</w:t>
      </w:r>
      <w:r w:rsidR="004408F3" w:rsidRPr="004408F3">
        <w:rPr>
          <w:sz w:val="26"/>
          <w:szCs w:val="26"/>
        </w:rPr>
        <w:t xml:space="preserve"> годы.</w:t>
      </w:r>
    </w:p>
    <w:p w:rsidR="004408F3" w:rsidRDefault="004408F3" w:rsidP="00AF2F1F">
      <w:pPr>
        <w:pStyle w:val="a8"/>
        <w:suppressAutoHyphens/>
        <w:spacing w:before="120" w:after="120"/>
        <w:ind w:left="35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1.3. Статью 6 «Ресурсное обеспечение Программы» </w:t>
      </w:r>
      <w:r w:rsidRPr="004408F3">
        <w:rPr>
          <w:sz w:val="26"/>
          <w:szCs w:val="26"/>
        </w:rPr>
        <w:t>программы изложить в следующей редакции</w:t>
      </w:r>
      <w:r>
        <w:rPr>
          <w:sz w:val="26"/>
          <w:szCs w:val="26"/>
        </w:rPr>
        <w:t xml:space="preserve">: </w:t>
      </w:r>
    </w:p>
    <w:p w:rsidR="004408F3" w:rsidRPr="004408F3" w:rsidRDefault="004408F3" w:rsidP="004408F3">
      <w:pPr>
        <w:pStyle w:val="a8"/>
        <w:suppressAutoHyphens/>
        <w:spacing w:before="120" w:after="120"/>
        <w:ind w:left="357"/>
        <w:jc w:val="both"/>
        <w:rPr>
          <w:sz w:val="26"/>
          <w:szCs w:val="26"/>
        </w:rPr>
      </w:pPr>
      <w:r w:rsidRPr="004408F3">
        <w:rPr>
          <w:sz w:val="26"/>
          <w:szCs w:val="26"/>
        </w:rPr>
        <w:t xml:space="preserve">Общий объем финансирования Программы  составляет –  86,5 тыс. рублей, в том числе:                         </w:t>
      </w:r>
    </w:p>
    <w:p w:rsidR="004408F3" w:rsidRPr="004408F3" w:rsidRDefault="004408F3" w:rsidP="004408F3">
      <w:pPr>
        <w:pStyle w:val="a8"/>
        <w:suppressAutoHyphens/>
        <w:spacing w:before="120" w:after="120"/>
        <w:ind w:left="357"/>
        <w:jc w:val="both"/>
        <w:rPr>
          <w:sz w:val="26"/>
          <w:szCs w:val="26"/>
        </w:rPr>
      </w:pPr>
      <w:r w:rsidRPr="004408F3">
        <w:rPr>
          <w:sz w:val="26"/>
          <w:szCs w:val="26"/>
        </w:rPr>
        <w:t>средства местного бюджета сельского поселения Красносамарское – 86,5 тыс. рублей</w:t>
      </w:r>
    </w:p>
    <w:p w:rsidR="004408F3" w:rsidRPr="004408F3" w:rsidRDefault="004408F3" w:rsidP="004408F3">
      <w:pPr>
        <w:pStyle w:val="a8"/>
        <w:suppressAutoHyphens/>
        <w:spacing w:before="120" w:after="120"/>
        <w:ind w:left="357"/>
        <w:jc w:val="both"/>
        <w:rPr>
          <w:sz w:val="26"/>
          <w:szCs w:val="26"/>
        </w:rPr>
      </w:pPr>
      <w:r w:rsidRPr="004408F3">
        <w:rPr>
          <w:sz w:val="26"/>
          <w:szCs w:val="26"/>
        </w:rPr>
        <w:t>Объем финансирования по годам:</w:t>
      </w:r>
    </w:p>
    <w:p w:rsidR="004408F3" w:rsidRPr="004408F3" w:rsidRDefault="004408F3" w:rsidP="004408F3">
      <w:pPr>
        <w:pStyle w:val="a8"/>
        <w:suppressAutoHyphens/>
        <w:spacing w:before="120" w:after="120"/>
        <w:ind w:left="357"/>
        <w:jc w:val="both"/>
        <w:rPr>
          <w:sz w:val="26"/>
          <w:szCs w:val="26"/>
        </w:rPr>
      </w:pPr>
      <w:r w:rsidRPr="004408F3">
        <w:rPr>
          <w:sz w:val="26"/>
          <w:szCs w:val="26"/>
        </w:rPr>
        <w:t>2020 год –  30,0 тыс. рублей;</w:t>
      </w:r>
    </w:p>
    <w:p w:rsidR="004408F3" w:rsidRPr="004408F3" w:rsidRDefault="004408F3" w:rsidP="004408F3">
      <w:pPr>
        <w:pStyle w:val="a8"/>
        <w:suppressAutoHyphens/>
        <w:spacing w:before="120" w:after="120"/>
        <w:ind w:left="357"/>
        <w:jc w:val="both"/>
        <w:rPr>
          <w:sz w:val="26"/>
          <w:szCs w:val="26"/>
        </w:rPr>
      </w:pPr>
      <w:r w:rsidRPr="004408F3">
        <w:rPr>
          <w:sz w:val="26"/>
          <w:szCs w:val="26"/>
        </w:rPr>
        <w:t>2021 год –  16,5 тыс. рублей;</w:t>
      </w:r>
    </w:p>
    <w:p w:rsidR="004408F3" w:rsidRPr="004408F3" w:rsidRDefault="004408F3" w:rsidP="004408F3">
      <w:pPr>
        <w:pStyle w:val="a8"/>
        <w:suppressAutoHyphens/>
        <w:spacing w:before="120" w:after="120"/>
        <w:ind w:left="357"/>
        <w:jc w:val="both"/>
        <w:rPr>
          <w:sz w:val="26"/>
          <w:szCs w:val="26"/>
        </w:rPr>
      </w:pPr>
      <w:r w:rsidRPr="004408F3">
        <w:rPr>
          <w:sz w:val="26"/>
          <w:szCs w:val="26"/>
        </w:rPr>
        <w:t>2022 год –  25,0 тыс. рублей.</w:t>
      </w:r>
    </w:p>
    <w:p w:rsidR="004408F3" w:rsidRPr="004408F3" w:rsidRDefault="004408F3" w:rsidP="004408F3">
      <w:pPr>
        <w:pStyle w:val="a8"/>
        <w:suppressAutoHyphens/>
        <w:spacing w:before="120" w:after="120"/>
        <w:ind w:left="357"/>
        <w:jc w:val="both"/>
        <w:rPr>
          <w:sz w:val="26"/>
          <w:szCs w:val="26"/>
        </w:rPr>
      </w:pPr>
      <w:r w:rsidRPr="004408F3">
        <w:rPr>
          <w:sz w:val="26"/>
          <w:szCs w:val="26"/>
        </w:rPr>
        <w:t>2023 год   - 5,0 тыс. рублей</w:t>
      </w:r>
    </w:p>
    <w:p w:rsidR="004408F3" w:rsidRPr="004408F3" w:rsidRDefault="004408F3" w:rsidP="004408F3">
      <w:pPr>
        <w:pStyle w:val="a8"/>
        <w:suppressAutoHyphens/>
        <w:spacing w:before="120" w:after="120"/>
        <w:ind w:left="357"/>
        <w:jc w:val="both"/>
        <w:rPr>
          <w:sz w:val="26"/>
          <w:szCs w:val="26"/>
        </w:rPr>
      </w:pPr>
      <w:r w:rsidRPr="004408F3">
        <w:rPr>
          <w:sz w:val="26"/>
          <w:szCs w:val="26"/>
        </w:rPr>
        <w:t>2024 год –  5,0 тыс. рублей</w:t>
      </w:r>
    </w:p>
    <w:p w:rsidR="004408F3" w:rsidRPr="004408F3" w:rsidRDefault="004408F3" w:rsidP="004408F3">
      <w:pPr>
        <w:pStyle w:val="a8"/>
        <w:suppressAutoHyphens/>
        <w:spacing w:before="120" w:after="120"/>
        <w:ind w:left="357"/>
        <w:jc w:val="both"/>
        <w:rPr>
          <w:sz w:val="26"/>
          <w:szCs w:val="26"/>
        </w:rPr>
      </w:pPr>
      <w:r w:rsidRPr="004408F3">
        <w:rPr>
          <w:sz w:val="26"/>
          <w:szCs w:val="26"/>
        </w:rPr>
        <w:t>2025 год –  5,0 тыс. рублей</w:t>
      </w:r>
    </w:p>
    <w:p w:rsidR="00AF2F1F" w:rsidRDefault="004408F3" w:rsidP="00AF2F1F">
      <w:pPr>
        <w:pStyle w:val="a8"/>
        <w:suppressAutoHyphens/>
        <w:spacing w:before="120" w:after="120"/>
        <w:ind w:left="357"/>
        <w:jc w:val="both"/>
        <w:rPr>
          <w:sz w:val="26"/>
          <w:szCs w:val="26"/>
        </w:rPr>
      </w:pPr>
      <w:r w:rsidRPr="004408F3">
        <w:rPr>
          <w:sz w:val="26"/>
          <w:szCs w:val="26"/>
        </w:rPr>
        <w:t>2026 год –  5,0 тыс. рублей.</w:t>
      </w:r>
    </w:p>
    <w:p w:rsidR="00AE10BF" w:rsidRDefault="00AE10BF" w:rsidP="00AF2F1F">
      <w:pPr>
        <w:pStyle w:val="a8"/>
        <w:suppressAutoHyphens/>
        <w:spacing w:before="120" w:after="120"/>
        <w:ind w:left="35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1.4. </w:t>
      </w:r>
      <w:r w:rsidRPr="00AE10BF">
        <w:rPr>
          <w:sz w:val="26"/>
          <w:szCs w:val="26"/>
        </w:rPr>
        <w:t>Приложение № 1 к Программе изложить в редакции согласно приложению.</w:t>
      </w:r>
    </w:p>
    <w:p w:rsidR="007353D6" w:rsidRDefault="001B2B20" w:rsidP="00AF2F1F">
      <w:pPr>
        <w:pStyle w:val="a8"/>
        <w:suppressAutoHyphens/>
        <w:spacing w:before="120" w:after="120"/>
        <w:ind w:left="35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Опубликовать настоящее постановление на официальном сайте администрации муниципального района Кинельский  в информационно-телекоммуникационной сети «Интернет» и газете «Вестник сельского </w:t>
      </w:r>
      <w:r>
        <w:rPr>
          <w:sz w:val="26"/>
          <w:szCs w:val="26"/>
        </w:rPr>
        <w:t>поселения Красносамарское».</w:t>
      </w:r>
    </w:p>
    <w:p w:rsidR="007353D6" w:rsidRDefault="001B2B20">
      <w:pPr>
        <w:pStyle w:val="a5"/>
        <w:numPr>
          <w:ilvl w:val="0"/>
          <w:numId w:val="1"/>
        </w:numPr>
        <w:spacing w:before="120" w:after="120"/>
        <w:ind w:left="0" w:right="-1" w:firstLine="357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Настоящее постановление вступает в силу с момента его официального опубликования.</w:t>
      </w:r>
    </w:p>
    <w:p w:rsidR="007353D6" w:rsidRDefault="001B2B20">
      <w:pPr>
        <w:pStyle w:val="a5"/>
        <w:numPr>
          <w:ilvl w:val="0"/>
          <w:numId w:val="1"/>
        </w:numPr>
        <w:spacing w:before="120" w:after="120"/>
        <w:ind w:left="0" w:right="-1" w:firstLine="357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Контроль за выполнением настоящего Постановления оставляю за собой.</w:t>
      </w:r>
    </w:p>
    <w:p w:rsidR="007353D6" w:rsidRDefault="007353D6">
      <w:pPr>
        <w:pStyle w:val="a8"/>
        <w:ind w:right="-5"/>
        <w:rPr>
          <w:b/>
          <w:sz w:val="26"/>
          <w:szCs w:val="26"/>
        </w:rPr>
      </w:pPr>
    </w:p>
    <w:p w:rsidR="007353D6" w:rsidRDefault="001B2B20">
      <w:pPr>
        <w:pStyle w:val="a8"/>
        <w:ind w:right="-5"/>
        <w:rPr>
          <w:b/>
          <w:sz w:val="26"/>
          <w:szCs w:val="26"/>
        </w:rPr>
      </w:pPr>
      <w:r>
        <w:rPr>
          <w:b/>
          <w:sz w:val="26"/>
          <w:szCs w:val="26"/>
        </w:rPr>
        <w:t>Глава сельского поселения Красносамарское</w:t>
      </w:r>
    </w:p>
    <w:p w:rsidR="007353D6" w:rsidRDefault="001B2B20">
      <w:pPr>
        <w:pStyle w:val="a8"/>
        <w:ind w:right="-5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муниципального района Кинельский </w:t>
      </w:r>
    </w:p>
    <w:p w:rsidR="007353D6" w:rsidRDefault="001B2B20">
      <w:pPr>
        <w:pStyle w:val="a8"/>
        <w:ind w:right="-5"/>
        <w:rPr>
          <w:b/>
          <w:sz w:val="26"/>
          <w:szCs w:val="26"/>
        </w:rPr>
      </w:pPr>
      <w:r>
        <w:rPr>
          <w:b/>
          <w:sz w:val="26"/>
          <w:szCs w:val="26"/>
        </w:rPr>
        <w:t>С</w:t>
      </w:r>
      <w:r>
        <w:rPr>
          <w:b/>
          <w:sz w:val="26"/>
          <w:szCs w:val="26"/>
        </w:rPr>
        <w:t xml:space="preserve">амарской области </w:t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r>
        <w:rPr>
          <w:b/>
          <w:sz w:val="26"/>
          <w:szCs w:val="26"/>
        </w:rPr>
        <w:tab/>
      </w:r>
      <w:proofErr w:type="spellStart"/>
      <w:r>
        <w:rPr>
          <w:b/>
          <w:sz w:val="26"/>
          <w:szCs w:val="26"/>
        </w:rPr>
        <w:t>И.В.Стряпкина</w:t>
      </w:r>
      <w:proofErr w:type="spellEnd"/>
    </w:p>
    <w:p w:rsidR="007353D6" w:rsidRDefault="007353D6">
      <w:pPr>
        <w:shd w:val="clear" w:color="auto" w:fill="FFFFFF"/>
        <w:ind w:left="4301"/>
        <w:jc w:val="center"/>
        <w:rPr>
          <w:sz w:val="27"/>
          <w:szCs w:val="27"/>
        </w:rPr>
      </w:pPr>
    </w:p>
    <w:p w:rsidR="007353D6" w:rsidRDefault="007353D6">
      <w:pPr>
        <w:shd w:val="clear" w:color="auto" w:fill="FFFFFF"/>
        <w:ind w:left="4301"/>
        <w:jc w:val="center"/>
        <w:rPr>
          <w:color w:val="000000"/>
          <w:spacing w:val="-12"/>
          <w:sz w:val="28"/>
          <w:szCs w:val="28"/>
        </w:rPr>
      </w:pPr>
    </w:p>
    <w:p w:rsidR="007353D6" w:rsidRDefault="007353D6">
      <w:pPr>
        <w:shd w:val="clear" w:color="auto" w:fill="FFFFFF"/>
        <w:ind w:left="4301"/>
        <w:jc w:val="right"/>
        <w:rPr>
          <w:color w:val="000000"/>
          <w:spacing w:val="-12"/>
          <w:sz w:val="20"/>
          <w:szCs w:val="20"/>
        </w:rPr>
      </w:pPr>
    </w:p>
    <w:p w:rsidR="001B2B20" w:rsidRDefault="001B2B20">
      <w:pPr>
        <w:shd w:val="clear" w:color="auto" w:fill="FFFFFF"/>
        <w:ind w:left="4301"/>
        <w:jc w:val="right"/>
        <w:rPr>
          <w:color w:val="000000"/>
          <w:spacing w:val="-12"/>
          <w:sz w:val="20"/>
          <w:szCs w:val="20"/>
        </w:rPr>
      </w:pPr>
    </w:p>
    <w:p w:rsidR="001B2B20" w:rsidRDefault="001B2B20">
      <w:pPr>
        <w:shd w:val="clear" w:color="auto" w:fill="FFFFFF"/>
        <w:ind w:left="4301"/>
        <w:jc w:val="right"/>
        <w:rPr>
          <w:color w:val="000000"/>
          <w:spacing w:val="-12"/>
          <w:sz w:val="20"/>
          <w:szCs w:val="20"/>
        </w:rPr>
      </w:pPr>
    </w:p>
    <w:p w:rsidR="001B2B20" w:rsidRDefault="001B2B20">
      <w:pPr>
        <w:shd w:val="clear" w:color="auto" w:fill="FFFFFF"/>
        <w:ind w:left="4301"/>
        <w:jc w:val="right"/>
        <w:rPr>
          <w:color w:val="000000"/>
          <w:spacing w:val="-12"/>
          <w:sz w:val="20"/>
          <w:szCs w:val="20"/>
        </w:rPr>
      </w:pPr>
    </w:p>
    <w:p w:rsidR="001B2B20" w:rsidRDefault="001B2B20">
      <w:pPr>
        <w:shd w:val="clear" w:color="auto" w:fill="FFFFFF"/>
        <w:ind w:left="4301"/>
        <w:jc w:val="right"/>
        <w:rPr>
          <w:color w:val="000000"/>
          <w:spacing w:val="-12"/>
          <w:sz w:val="20"/>
          <w:szCs w:val="20"/>
        </w:rPr>
      </w:pPr>
    </w:p>
    <w:p w:rsidR="001B2B20" w:rsidRDefault="001B2B20">
      <w:pPr>
        <w:shd w:val="clear" w:color="auto" w:fill="FFFFFF"/>
        <w:ind w:left="4301"/>
        <w:jc w:val="right"/>
        <w:rPr>
          <w:color w:val="000000"/>
          <w:spacing w:val="-12"/>
          <w:sz w:val="20"/>
          <w:szCs w:val="20"/>
        </w:rPr>
      </w:pPr>
    </w:p>
    <w:p w:rsidR="001B2B20" w:rsidRDefault="001B2B20">
      <w:pPr>
        <w:shd w:val="clear" w:color="auto" w:fill="FFFFFF"/>
        <w:ind w:left="4301"/>
        <w:jc w:val="right"/>
        <w:rPr>
          <w:color w:val="000000"/>
          <w:spacing w:val="-12"/>
          <w:sz w:val="20"/>
          <w:szCs w:val="20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</w:p>
    <w:p w:rsidR="001B2B20" w:rsidRPr="00685A42" w:rsidRDefault="001B2B20" w:rsidP="001B2B20">
      <w:pPr>
        <w:widowControl w:val="0"/>
        <w:tabs>
          <w:tab w:val="left" w:pos="4500"/>
        </w:tabs>
        <w:autoSpaceDE w:val="0"/>
        <w:jc w:val="right"/>
        <w:rPr>
          <w:sz w:val="22"/>
          <w:szCs w:val="22"/>
        </w:rPr>
      </w:pPr>
      <w:bookmarkStart w:id="0" w:name="_GoBack"/>
      <w:bookmarkEnd w:id="0"/>
      <w:r w:rsidRPr="00685A42">
        <w:rPr>
          <w:sz w:val="22"/>
          <w:szCs w:val="22"/>
        </w:rPr>
        <w:lastRenderedPageBreak/>
        <w:t>Приложение № 1</w:t>
      </w: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color w:val="000000"/>
          <w:sz w:val="22"/>
          <w:szCs w:val="22"/>
        </w:rPr>
      </w:pPr>
      <w:r w:rsidRPr="00685A42">
        <w:rPr>
          <w:sz w:val="22"/>
          <w:szCs w:val="22"/>
        </w:rPr>
        <w:tab/>
      </w:r>
      <w:r>
        <w:rPr>
          <w:sz w:val="22"/>
          <w:szCs w:val="22"/>
        </w:rPr>
        <w:t>к</w:t>
      </w:r>
      <w:r w:rsidRPr="00685A42">
        <w:rPr>
          <w:sz w:val="22"/>
          <w:szCs w:val="22"/>
        </w:rPr>
        <w:t xml:space="preserve"> муниципальной программе </w:t>
      </w:r>
      <w:r w:rsidRPr="00685A42">
        <w:rPr>
          <w:color w:val="000000"/>
          <w:sz w:val="22"/>
          <w:szCs w:val="22"/>
        </w:rPr>
        <w:t xml:space="preserve">«Информационное обеспечение деятельности </w:t>
      </w: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color w:val="000000"/>
          <w:sz w:val="22"/>
          <w:szCs w:val="22"/>
        </w:rPr>
      </w:pPr>
      <w:r w:rsidRPr="00685A42">
        <w:rPr>
          <w:color w:val="000000"/>
          <w:sz w:val="22"/>
          <w:szCs w:val="22"/>
        </w:rPr>
        <w:t xml:space="preserve">органов местного самоуправления сельского поселения Красносамарское </w:t>
      </w:r>
    </w:p>
    <w:p w:rsidR="001B2B20" w:rsidRDefault="001B2B20" w:rsidP="001B2B20">
      <w:pPr>
        <w:widowControl w:val="0"/>
        <w:tabs>
          <w:tab w:val="left" w:pos="4500"/>
        </w:tabs>
        <w:autoSpaceDE w:val="0"/>
        <w:jc w:val="right"/>
        <w:rPr>
          <w:color w:val="000000"/>
          <w:sz w:val="22"/>
          <w:szCs w:val="22"/>
        </w:rPr>
      </w:pPr>
      <w:r w:rsidRPr="00685A42">
        <w:rPr>
          <w:color w:val="000000"/>
          <w:sz w:val="22"/>
          <w:szCs w:val="22"/>
        </w:rPr>
        <w:t xml:space="preserve">муниципального района Кинельский Самарской области» </w:t>
      </w:r>
    </w:p>
    <w:p w:rsidR="001B2B20" w:rsidRPr="00412322" w:rsidRDefault="001B2B20" w:rsidP="001B2B20">
      <w:pPr>
        <w:widowControl w:val="0"/>
        <w:tabs>
          <w:tab w:val="left" w:pos="4500"/>
        </w:tabs>
        <w:autoSpaceDE w:val="0"/>
        <w:jc w:val="right"/>
        <w:rPr>
          <w:rFonts w:eastAsia="Calibri"/>
          <w:b/>
          <w:bCs/>
          <w:sz w:val="22"/>
          <w:szCs w:val="22"/>
          <w:lang w:eastAsia="en-US"/>
        </w:rPr>
      </w:pPr>
      <w:r w:rsidRPr="00685A42">
        <w:rPr>
          <w:color w:val="000000"/>
          <w:sz w:val="22"/>
          <w:szCs w:val="22"/>
        </w:rPr>
        <w:t>на 2020-2022 годы и на пер</w:t>
      </w:r>
      <w:r>
        <w:rPr>
          <w:color w:val="000000"/>
          <w:sz w:val="22"/>
          <w:szCs w:val="22"/>
        </w:rPr>
        <w:t>иод до 2026</w:t>
      </w:r>
      <w:r w:rsidRPr="00685A42">
        <w:rPr>
          <w:color w:val="000000"/>
          <w:sz w:val="22"/>
          <w:szCs w:val="22"/>
        </w:rPr>
        <w:t xml:space="preserve"> года</w:t>
      </w:r>
      <w:r w:rsidRPr="00412322">
        <w:rPr>
          <w:rFonts w:eastAsia="Calibri"/>
          <w:sz w:val="22"/>
          <w:szCs w:val="22"/>
          <w:lang w:eastAsia="en-US"/>
        </w:rPr>
        <w:t xml:space="preserve">.                               </w:t>
      </w:r>
    </w:p>
    <w:p w:rsidR="001B2B20" w:rsidRDefault="001B2B20" w:rsidP="001B2B20">
      <w:pPr>
        <w:jc w:val="center"/>
        <w:rPr>
          <w:rFonts w:eastAsia="Calibri"/>
          <w:b/>
          <w:lang w:eastAsia="en-US"/>
        </w:rPr>
      </w:pPr>
    </w:p>
    <w:p w:rsidR="001B2B20" w:rsidRPr="001305D4" w:rsidRDefault="001B2B20" w:rsidP="001B2B20">
      <w:pPr>
        <w:jc w:val="center"/>
        <w:rPr>
          <w:rFonts w:eastAsia="Calibri"/>
          <w:b/>
          <w:lang w:eastAsia="en-US"/>
        </w:rPr>
      </w:pPr>
      <w:r w:rsidRPr="001305D4">
        <w:rPr>
          <w:rFonts w:eastAsia="Calibri"/>
          <w:b/>
          <w:lang w:eastAsia="en-US"/>
        </w:rPr>
        <w:t>ПЛАН МЕРОПРИЯТИЙ</w:t>
      </w:r>
    </w:p>
    <w:p w:rsidR="001B2B20" w:rsidRPr="001305D4" w:rsidRDefault="001B2B20" w:rsidP="001B2B20">
      <w:pPr>
        <w:ind w:firstLine="709"/>
        <w:jc w:val="center"/>
        <w:rPr>
          <w:rFonts w:eastAsia="Calibri"/>
          <w:b/>
          <w:lang w:eastAsia="en-US"/>
        </w:rPr>
      </w:pPr>
      <w:r w:rsidRPr="001305D4">
        <w:rPr>
          <w:rFonts w:eastAsia="Calibri"/>
          <w:b/>
          <w:lang w:eastAsia="en-US"/>
        </w:rPr>
        <w:t>по реализации муниципальной программы «Информационное обеспечение деятельности органов местного самоуправления сельского поселения Красносамарское муниципального района Кинельский Самарской области</w:t>
      </w:r>
    </w:p>
    <w:p w:rsidR="001B2B20" w:rsidRDefault="001B2B20" w:rsidP="001B2B20">
      <w:pPr>
        <w:ind w:firstLine="709"/>
        <w:jc w:val="center"/>
        <w:rPr>
          <w:rFonts w:eastAsia="Calibri"/>
          <w:b/>
          <w:lang w:eastAsia="en-US"/>
        </w:rPr>
      </w:pPr>
      <w:r w:rsidRPr="001305D4">
        <w:rPr>
          <w:rFonts w:eastAsia="Calibri"/>
          <w:b/>
          <w:lang w:eastAsia="en-US"/>
        </w:rPr>
        <w:t>на 20</w:t>
      </w:r>
      <w:r>
        <w:rPr>
          <w:rFonts w:eastAsia="Calibri"/>
          <w:b/>
          <w:lang w:eastAsia="en-US"/>
        </w:rPr>
        <w:t>20</w:t>
      </w:r>
      <w:r w:rsidRPr="001305D4">
        <w:rPr>
          <w:rFonts w:eastAsia="Calibri"/>
          <w:b/>
          <w:lang w:eastAsia="en-US"/>
        </w:rPr>
        <w:t>-202</w:t>
      </w:r>
      <w:r>
        <w:rPr>
          <w:rFonts w:eastAsia="Calibri"/>
          <w:b/>
          <w:lang w:eastAsia="en-US"/>
        </w:rPr>
        <w:t>2</w:t>
      </w:r>
      <w:r w:rsidRPr="001305D4">
        <w:rPr>
          <w:rFonts w:eastAsia="Calibri"/>
          <w:b/>
          <w:lang w:eastAsia="en-US"/>
        </w:rPr>
        <w:t xml:space="preserve"> годы</w:t>
      </w:r>
      <w:r>
        <w:rPr>
          <w:rFonts w:eastAsia="Calibri"/>
          <w:b/>
          <w:lang w:eastAsia="en-US"/>
        </w:rPr>
        <w:t xml:space="preserve"> и на период до 2026 года</w:t>
      </w:r>
      <w:r w:rsidRPr="001305D4">
        <w:rPr>
          <w:rFonts w:eastAsia="Calibri"/>
          <w:b/>
          <w:lang w:eastAsia="en-US"/>
        </w:rPr>
        <w:t>»</w:t>
      </w:r>
    </w:p>
    <w:p w:rsidR="001B2B20" w:rsidRPr="001305D4" w:rsidRDefault="001B2B20" w:rsidP="001B2B20">
      <w:pPr>
        <w:ind w:firstLine="709"/>
        <w:jc w:val="center"/>
        <w:rPr>
          <w:rFonts w:eastAsia="Calibri"/>
          <w:b/>
          <w:lang w:eastAsia="en-US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616"/>
        <w:gridCol w:w="5234"/>
        <w:gridCol w:w="1798"/>
        <w:gridCol w:w="1247"/>
        <w:gridCol w:w="1769"/>
        <w:gridCol w:w="616"/>
        <w:gridCol w:w="616"/>
        <w:gridCol w:w="616"/>
        <w:gridCol w:w="616"/>
        <w:gridCol w:w="616"/>
        <w:gridCol w:w="616"/>
        <w:gridCol w:w="616"/>
      </w:tblGrid>
      <w:tr w:rsidR="001B2B20" w:rsidRPr="007F3D4B" w:rsidTr="00AA1D39">
        <w:trPr>
          <w:trHeight w:val="466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 xml:space="preserve">№  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Наименование   мероприятия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Исполнитель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Срок реализации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0" w:type="auto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Объем финансирования по годам (тыс. руб.)</w:t>
            </w:r>
          </w:p>
        </w:tc>
      </w:tr>
      <w:tr w:rsidR="001B2B20" w:rsidRPr="007F3D4B" w:rsidTr="00AA1D39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B20" w:rsidRPr="007F3D4B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B20" w:rsidRPr="007F3D4B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B20" w:rsidRPr="007F3D4B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B20" w:rsidRPr="007F3D4B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B20" w:rsidRPr="007F3D4B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2021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2023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2024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2025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2026</w:t>
            </w:r>
          </w:p>
        </w:tc>
      </w:tr>
      <w:tr w:rsidR="001B2B20" w:rsidRPr="007F3D4B" w:rsidTr="00AA1D39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</w:t>
            </w:r>
          </w:p>
        </w:tc>
      </w:tr>
      <w:tr w:rsidR="001B2B20" w:rsidRPr="007F3D4B" w:rsidTr="00AA1D39">
        <w:trPr>
          <w:trHeight w:val="9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0" w:type="auto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Задача: Обеспечение требований законодательства Российской Федерации по своевременному опубликованию в средствах массовой информации и размещению на официальном сайте муниципального образования в сети Интернет официальных документов, издаваемых органами местного самоуправления сельского поселения Красносамарское, и иной официальной информации;</w:t>
            </w:r>
          </w:p>
        </w:tc>
      </w:tr>
      <w:tr w:rsidR="001B2B20" w:rsidRPr="007F3D4B" w:rsidTr="00AA1D39">
        <w:trPr>
          <w:trHeight w:val="143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1.1.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ind w:firstLineChars="100" w:firstLine="200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Публикация информации о деятельности администрации сельского поселения Красносамарское, а также отдельных видов информации в соответствии с законодательством Российской Федерации, муниципальных правовых актов  органов местного самоуправления сельского поселения Красносамарское в  печатных средствах массовой информации.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2020-2026</w:t>
            </w:r>
            <w:r w:rsidRPr="007F3D4B">
              <w:rPr>
                <w:color w:val="000000"/>
                <w:sz w:val="20"/>
                <w:szCs w:val="20"/>
              </w:rPr>
              <w:t xml:space="preserve"> годы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Бюджет сельского поселения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645786">
              <w:rPr>
                <w:color w:val="000000"/>
                <w:sz w:val="20"/>
                <w:szCs w:val="20"/>
              </w:rPr>
              <w:t>30,0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16,5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645786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645786"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645786">
              <w:rPr>
                <w:color w:val="000000"/>
                <w:sz w:val="20"/>
                <w:szCs w:val="20"/>
              </w:rPr>
              <w:t> 5,0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645786">
              <w:rPr>
                <w:color w:val="000000"/>
                <w:sz w:val="20"/>
                <w:szCs w:val="20"/>
              </w:rPr>
              <w:t> </w:t>
            </w:r>
            <w:r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0" w:type="auto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1B2B20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B2B20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B2B20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B2B20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B2B20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5,0</w:t>
            </w:r>
          </w:p>
        </w:tc>
      </w:tr>
      <w:tr w:rsidR="001B2B20" w:rsidRPr="007F3D4B" w:rsidTr="00AA1D39">
        <w:trPr>
          <w:trHeight w:val="7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1.1.1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ind w:firstLineChars="100" w:firstLine="200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Перечисление субсидий бюджетным учреждениям для публикации информации о деятельности администрации сельского поселения Красносамарское.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B20" w:rsidRPr="007F3D4B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B20" w:rsidRPr="007F3D4B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B20" w:rsidRPr="007F3D4B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B20" w:rsidRPr="00645786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B20" w:rsidRPr="00645786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B20" w:rsidRPr="00645786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B20" w:rsidRPr="00645786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2B20" w:rsidRPr="00645786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B2B20" w:rsidRPr="00645786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1B2B20" w:rsidRPr="00645786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</w:tr>
      <w:tr w:rsidR="001B2B20" w:rsidRPr="007F3D4B" w:rsidTr="00AA1D39">
        <w:trPr>
          <w:trHeight w:val="85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1.2.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ind w:firstLineChars="100" w:firstLine="200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Освещение деятельности органов местного самоуправления сельского поселения Красносамарское на официальном сайте муниципального образования в сети «Интернет».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7F3D4B">
              <w:rPr>
                <w:color w:val="000000"/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2020-2026</w:t>
            </w:r>
            <w:r w:rsidRPr="007F3D4B">
              <w:rPr>
                <w:color w:val="000000"/>
                <w:sz w:val="20"/>
                <w:szCs w:val="20"/>
              </w:rPr>
              <w:t xml:space="preserve"> годы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2B20" w:rsidRPr="007F3D4B" w:rsidRDefault="001B2B20" w:rsidP="00AA1D39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64578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64578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64578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64578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645786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B2B20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B2B20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B2B20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0,0</w:t>
            </w:r>
          </w:p>
        </w:tc>
      </w:tr>
      <w:tr w:rsidR="001B2B20" w:rsidRPr="007F3D4B" w:rsidTr="00AA1D39">
        <w:trPr>
          <w:trHeight w:val="300"/>
        </w:trPr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B2B20" w:rsidRPr="007F3D4B" w:rsidRDefault="001B2B20" w:rsidP="00AA1D39">
            <w:pPr>
              <w:ind w:firstLineChars="400" w:firstLine="803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F3D4B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645786">
              <w:rPr>
                <w:color w:val="000000"/>
                <w:sz w:val="20"/>
                <w:szCs w:val="20"/>
              </w:rPr>
              <w:t>30,0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645786">
              <w:rPr>
                <w:color w:val="000000"/>
                <w:sz w:val="20"/>
                <w:szCs w:val="20"/>
              </w:rPr>
              <w:t>25,0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645786"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 w:rsidRPr="00645786"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2B20" w:rsidRPr="00645786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B2B20" w:rsidRDefault="001B2B20" w:rsidP="00AA1D3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5,0</w:t>
            </w:r>
          </w:p>
        </w:tc>
      </w:tr>
    </w:tbl>
    <w:p w:rsidR="001B2B20" w:rsidRDefault="001B2B20" w:rsidP="001B2B20">
      <w:pPr>
        <w:jc w:val="both"/>
        <w:rPr>
          <w:sz w:val="28"/>
          <w:szCs w:val="28"/>
        </w:rPr>
        <w:sectPr w:rsidR="001B2B20" w:rsidSect="00FB2EA1">
          <w:pgSz w:w="16838" w:h="11906" w:orient="landscape"/>
          <w:pgMar w:top="1276" w:right="1134" w:bottom="851" w:left="851" w:header="709" w:footer="709" w:gutter="0"/>
          <w:cols w:space="708"/>
          <w:docGrid w:linePitch="360"/>
        </w:sectPr>
      </w:pPr>
    </w:p>
    <w:p w:rsidR="007353D6" w:rsidRDefault="007353D6">
      <w:pPr>
        <w:shd w:val="clear" w:color="auto" w:fill="FFFFFF"/>
        <w:ind w:left="4301"/>
        <w:jc w:val="right"/>
        <w:rPr>
          <w:sz w:val="28"/>
          <w:szCs w:val="28"/>
        </w:rPr>
      </w:pPr>
    </w:p>
    <w:sectPr w:rsidR="007353D6">
      <w:pgSz w:w="11906" w:h="16838"/>
      <w:pgMar w:top="567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95817"/>
    <w:multiLevelType w:val="multilevel"/>
    <w:tmpl w:val="08F9581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0F3"/>
    <w:rsid w:val="00070977"/>
    <w:rsid w:val="000A6C35"/>
    <w:rsid w:val="000B274D"/>
    <w:rsid w:val="001207A4"/>
    <w:rsid w:val="001305D4"/>
    <w:rsid w:val="00150DB4"/>
    <w:rsid w:val="00167D1C"/>
    <w:rsid w:val="00170ED6"/>
    <w:rsid w:val="00174EA8"/>
    <w:rsid w:val="001B2B20"/>
    <w:rsid w:val="001C1292"/>
    <w:rsid w:val="001C436D"/>
    <w:rsid w:val="00257BE5"/>
    <w:rsid w:val="00260B3A"/>
    <w:rsid w:val="0026642D"/>
    <w:rsid w:val="00284AD1"/>
    <w:rsid w:val="0031320B"/>
    <w:rsid w:val="00324285"/>
    <w:rsid w:val="00335A94"/>
    <w:rsid w:val="003571A6"/>
    <w:rsid w:val="00366F69"/>
    <w:rsid w:val="003726A0"/>
    <w:rsid w:val="00375969"/>
    <w:rsid w:val="003D2245"/>
    <w:rsid w:val="0041733A"/>
    <w:rsid w:val="00423A2A"/>
    <w:rsid w:val="00426303"/>
    <w:rsid w:val="00436EA8"/>
    <w:rsid w:val="004408F3"/>
    <w:rsid w:val="00455254"/>
    <w:rsid w:val="00455A8A"/>
    <w:rsid w:val="00484C51"/>
    <w:rsid w:val="004903C2"/>
    <w:rsid w:val="004E437F"/>
    <w:rsid w:val="005245FB"/>
    <w:rsid w:val="00547797"/>
    <w:rsid w:val="005A21C0"/>
    <w:rsid w:val="005F0D55"/>
    <w:rsid w:val="00643563"/>
    <w:rsid w:val="00661EE7"/>
    <w:rsid w:val="00685A42"/>
    <w:rsid w:val="006A2517"/>
    <w:rsid w:val="006D3B12"/>
    <w:rsid w:val="007353D6"/>
    <w:rsid w:val="0076365A"/>
    <w:rsid w:val="00775BDD"/>
    <w:rsid w:val="00796012"/>
    <w:rsid w:val="007A5AD9"/>
    <w:rsid w:val="007F3D4B"/>
    <w:rsid w:val="00824650"/>
    <w:rsid w:val="008737B4"/>
    <w:rsid w:val="0089608A"/>
    <w:rsid w:val="008D269E"/>
    <w:rsid w:val="008D3EA2"/>
    <w:rsid w:val="00931482"/>
    <w:rsid w:val="00956D8D"/>
    <w:rsid w:val="00962880"/>
    <w:rsid w:val="009A306C"/>
    <w:rsid w:val="009B04C0"/>
    <w:rsid w:val="00A24573"/>
    <w:rsid w:val="00A4488F"/>
    <w:rsid w:val="00A51A51"/>
    <w:rsid w:val="00A929E5"/>
    <w:rsid w:val="00AA7FE5"/>
    <w:rsid w:val="00AE10BF"/>
    <w:rsid w:val="00AF2F1F"/>
    <w:rsid w:val="00AF5207"/>
    <w:rsid w:val="00AF6732"/>
    <w:rsid w:val="00B1447D"/>
    <w:rsid w:val="00B2715C"/>
    <w:rsid w:val="00B8144E"/>
    <w:rsid w:val="00B910F3"/>
    <w:rsid w:val="00BD78A7"/>
    <w:rsid w:val="00BF594D"/>
    <w:rsid w:val="00C40AF7"/>
    <w:rsid w:val="00C61DA2"/>
    <w:rsid w:val="00C67D36"/>
    <w:rsid w:val="00CA1308"/>
    <w:rsid w:val="00D33DD9"/>
    <w:rsid w:val="00D3588F"/>
    <w:rsid w:val="00D47627"/>
    <w:rsid w:val="00D62B76"/>
    <w:rsid w:val="00DA3BA6"/>
    <w:rsid w:val="00E03F5A"/>
    <w:rsid w:val="00E1237F"/>
    <w:rsid w:val="00E27386"/>
    <w:rsid w:val="00E372A7"/>
    <w:rsid w:val="00E62AEB"/>
    <w:rsid w:val="00E9084B"/>
    <w:rsid w:val="00E95808"/>
    <w:rsid w:val="00EC57CF"/>
    <w:rsid w:val="00F4687D"/>
    <w:rsid w:val="00F71756"/>
    <w:rsid w:val="00FB2EA1"/>
    <w:rsid w:val="00FB2ED9"/>
    <w:rsid w:val="00FF2A19"/>
    <w:rsid w:val="00FF5586"/>
    <w:rsid w:val="1A3342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 w:qFormat="1"/>
    <w:lsdException w:name="Subtitle" w:semiHidden="0" w:uiPriority="11" w:unhideWhenUsed="0" w:qFormat="1"/>
    <w:lsdException w:name="Body Text Indent 3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0" w:unhideWhenUsed="0"/>
    <w:lsdException w:name="List Paragraph" w:semiHidden="0" w:uiPriority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rFonts w:ascii="Tahoma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unhideWhenUsed/>
    <w:qFormat/>
    <w:pPr>
      <w:spacing w:after="120"/>
      <w:ind w:left="283"/>
    </w:pPr>
    <w:rPr>
      <w:sz w:val="16"/>
      <w:szCs w:val="16"/>
    </w:rPr>
  </w:style>
  <w:style w:type="paragraph" w:styleId="a5">
    <w:name w:val="Body Text"/>
    <w:basedOn w:val="a"/>
    <w:link w:val="a6"/>
    <w:qFormat/>
    <w:pPr>
      <w:suppressAutoHyphens/>
      <w:ind w:right="5954"/>
      <w:jc w:val="center"/>
    </w:pPr>
    <w:rPr>
      <w:szCs w:val="20"/>
      <w:lang w:val="en-US" w:eastAsia="ar-SA"/>
    </w:rPr>
  </w:style>
  <w:style w:type="table" w:styleId="a7">
    <w:name w:val="Table Grid"/>
    <w:basedOn w:val="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qFormat/>
    <w:pPr>
      <w:ind w:left="720"/>
      <w:contextualSpacing/>
    </w:pPr>
  </w:style>
  <w:style w:type="character" w:customStyle="1" w:styleId="a6">
    <w:name w:val="Основной текст Знак"/>
    <w:basedOn w:val="a0"/>
    <w:link w:val="a5"/>
    <w:qFormat/>
    <w:rPr>
      <w:sz w:val="24"/>
      <w:lang w:val="en-US" w:eastAsia="ar-SA"/>
    </w:rPr>
  </w:style>
  <w:style w:type="paragraph" w:customStyle="1" w:styleId="ConsPlusNormal">
    <w:name w:val="ConsPlusNormal"/>
    <w:qFormat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qFormat/>
    <w:rPr>
      <w:sz w:val="16"/>
      <w:szCs w:val="16"/>
    </w:rPr>
  </w:style>
  <w:style w:type="paragraph" w:customStyle="1" w:styleId="FR4">
    <w:name w:val="FR4"/>
    <w:qFormat/>
    <w:pPr>
      <w:widowControl w:val="0"/>
      <w:suppressAutoHyphens/>
      <w:spacing w:before="20"/>
      <w:ind w:left="7160"/>
      <w:jc w:val="both"/>
    </w:pPr>
    <w:rPr>
      <w:rFonts w:ascii="Arial" w:eastAsia="Arial" w:hAnsi="Arial" w:cs="Arial"/>
      <w:b/>
      <w:bCs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semiHidden="0" w:uiPriority="0" w:unhideWhenUsed="0" w:qFormat="1"/>
    <w:lsdException w:name="Subtitle" w:semiHidden="0" w:uiPriority="11" w:unhideWhenUsed="0" w:qFormat="1"/>
    <w:lsdException w:name="Body Text Indent 3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0" w:unhideWhenUsed="0"/>
    <w:lsdException w:name="List Paragraph" w:semiHidden="0" w:uiPriority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rFonts w:ascii="Tahoma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unhideWhenUsed/>
    <w:qFormat/>
    <w:pPr>
      <w:spacing w:after="120"/>
      <w:ind w:left="283"/>
    </w:pPr>
    <w:rPr>
      <w:sz w:val="16"/>
      <w:szCs w:val="16"/>
    </w:rPr>
  </w:style>
  <w:style w:type="paragraph" w:styleId="a5">
    <w:name w:val="Body Text"/>
    <w:basedOn w:val="a"/>
    <w:link w:val="a6"/>
    <w:qFormat/>
    <w:pPr>
      <w:suppressAutoHyphens/>
      <w:ind w:right="5954"/>
      <w:jc w:val="center"/>
    </w:pPr>
    <w:rPr>
      <w:szCs w:val="20"/>
      <w:lang w:val="en-US" w:eastAsia="ar-SA"/>
    </w:rPr>
  </w:style>
  <w:style w:type="table" w:styleId="a7">
    <w:name w:val="Table Grid"/>
    <w:basedOn w:val="a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qFormat/>
    <w:pPr>
      <w:ind w:left="720"/>
      <w:contextualSpacing/>
    </w:pPr>
  </w:style>
  <w:style w:type="character" w:customStyle="1" w:styleId="a6">
    <w:name w:val="Основной текст Знак"/>
    <w:basedOn w:val="a0"/>
    <w:link w:val="a5"/>
    <w:qFormat/>
    <w:rPr>
      <w:sz w:val="24"/>
      <w:lang w:val="en-US" w:eastAsia="ar-SA"/>
    </w:rPr>
  </w:style>
  <w:style w:type="paragraph" w:customStyle="1" w:styleId="ConsPlusNormal">
    <w:name w:val="ConsPlusNormal"/>
    <w:qFormat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qFormat/>
    <w:rPr>
      <w:sz w:val="16"/>
      <w:szCs w:val="16"/>
    </w:rPr>
  </w:style>
  <w:style w:type="paragraph" w:customStyle="1" w:styleId="FR4">
    <w:name w:val="FR4"/>
    <w:qFormat/>
    <w:pPr>
      <w:widowControl w:val="0"/>
      <w:suppressAutoHyphens/>
      <w:spacing w:before="20"/>
      <w:ind w:left="7160"/>
      <w:jc w:val="both"/>
    </w:pPr>
    <w:rPr>
      <w:rFonts w:ascii="Arial" w:eastAsia="Arial" w:hAnsi="Arial" w:cs="Arial"/>
      <w:b/>
      <w:bCs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5</Pages>
  <Words>846</Words>
  <Characters>4826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Самарская область</vt:lpstr>
    </vt:vector>
  </TitlesOfParts>
  <Company/>
  <LinksUpToDate>false</LinksUpToDate>
  <CharactersWithSpaces>5661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Самарская область</dc:title>
  <dc:creator>1</dc:creator>
  <cp:lastModifiedBy>Елена</cp:lastModifiedBy>
  <cp:revision>4</cp:revision>
  <cp:lastPrinted>2024-07-04T07:06:00Z</cp:lastPrinted>
  <dcterms:created xsi:type="dcterms:W3CDTF">2024-01-22T05:54:00Z</dcterms:created>
  <dcterms:modified xsi:type="dcterms:W3CDTF">2024-07-04T07:06:00Z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1049-12.2.0.16909</vt:lpwstr>
  </property>
  <property fmtid="{D5CDD505-2E9C-101B-9397-08002B2CF9AE}" pid="3" name="ICV">
    <vt:lpwstr>241875248CA34AA1964F1F5C32F72CFA_12</vt:lpwstr>
  </property>
</Properties>
</file>