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737"/>
      </w:tblGrid>
      <w:tr w:rsidR="00B9499F" w:rsidRPr="00A71791" w14:paraId="706D5E2C" w14:textId="77777777" w:rsidTr="002E5DC6">
        <w:tc>
          <w:tcPr>
            <w:tcW w:w="4785" w:type="dxa"/>
          </w:tcPr>
          <w:p w14:paraId="6D9AD714" w14:textId="77777777" w:rsidR="00B9499F" w:rsidRDefault="00B9499F" w:rsidP="002E5DC6">
            <w:r>
              <w:t xml:space="preserve">                  Российская Федерация</w:t>
            </w:r>
          </w:p>
          <w:p w14:paraId="683A112D" w14:textId="77777777" w:rsidR="00B9499F" w:rsidRDefault="00B9499F" w:rsidP="00B9499F">
            <w:pPr>
              <w:jc w:val="center"/>
            </w:pPr>
            <w:r>
              <w:t>С</w:t>
            </w:r>
            <w:r w:rsidRPr="002466E7">
              <w:t>амарская область</w:t>
            </w:r>
          </w:p>
          <w:p w14:paraId="16B1CF61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</w:p>
          <w:p w14:paraId="3E6D8285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0A3510B2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0CE311D" w14:textId="77777777" w:rsidR="00B9499F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713F0511" w14:textId="77777777" w:rsidR="004114E4" w:rsidRDefault="00B9499F" w:rsidP="00B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19B24DB9" w14:textId="77777777" w:rsidR="00B9499F" w:rsidRDefault="00B9499F" w:rsidP="00B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Кинельский </w:t>
            </w:r>
          </w:p>
          <w:p w14:paraId="685C5F16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Самарской области </w:t>
            </w:r>
          </w:p>
          <w:p w14:paraId="3AB8C7A1" w14:textId="77777777" w:rsidR="00B9499F" w:rsidRPr="00151A54" w:rsidRDefault="00B9499F" w:rsidP="002E5DC6"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785" w:type="dxa"/>
          </w:tcPr>
          <w:p w14:paraId="5DCF2FE5" w14:textId="0A55E1C3" w:rsidR="00B9499F" w:rsidRPr="00A71791" w:rsidRDefault="00991CBC" w:rsidP="008F14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</w:p>
        </w:tc>
      </w:tr>
    </w:tbl>
    <w:p w14:paraId="2EC2B319" w14:textId="77777777" w:rsidR="00B9499F" w:rsidRPr="002466E7" w:rsidRDefault="00B9499F" w:rsidP="00B9499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E5D9C52" w14:textId="77777777" w:rsidR="00B9499F" w:rsidRDefault="00B9499F" w:rsidP="00B9499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B9499F" w:rsidRPr="00A71791" w14:paraId="342C7138" w14:textId="77777777" w:rsidTr="002E5DC6">
        <w:tc>
          <w:tcPr>
            <w:tcW w:w="3108" w:type="dxa"/>
          </w:tcPr>
          <w:p w14:paraId="6842F89D" w14:textId="22D971D2" w:rsidR="00B9499F" w:rsidRPr="00A71791" w:rsidRDefault="00991CBC" w:rsidP="0002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794109">
              <w:rPr>
                <w:sz w:val="28"/>
                <w:szCs w:val="28"/>
              </w:rPr>
              <w:t>29 апреля</w:t>
            </w:r>
            <w:r w:rsidR="005C497F">
              <w:rPr>
                <w:sz w:val="28"/>
                <w:szCs w:val="28"/>
              </w:rPr>
              <w:t xml:space="preserve"> 2022</w:t>
            </w:r>
            <w:r w:rsidR="008F1449">
              <w:rPr>
                <w:sz w:val="28"/>
                <w:szCs w:val="28"/>
              </w:rPr>
              <w:t xml:space="preserve"> </w:t>
            </w:r>
            <w:r w:rsidR="00B9499F"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6C487E91" w14:textId="27210264" w:rsidR="00B9499F" w:rsidRPr="00A71791" w:rsidRDefault="00B9499F" w:rsidP="000259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794109">
              <w:rPr>
                <w:sz w:val="28"/>
                <w:szCs w:val="28"/>
              </w:rPr>
              <w:t>83</w:t>
            </w:r>
            <w:proofErr w:type="gramEnd"/>
          </w:p>
        </w:tc>
      </w:tr>
    </w:tbl>
    <w:p w14:paraId="28004497" w14:textId="77777777" w:rsidR="00B9499F" w:rsidRDefault="00B9499F" w:rsidP="00B9499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2D542721" w14:textId="77777777" w:rsidR="00BF7352" w:rsidRDefault="00BF7352" w:rsidP="00B9499F">
      <w:pPr>
        <w:rPr>
          <w:sz w:val="22"/>
          <w:szCs w:val="22"/>
        </w:rPr>
      </w:pPr>
    </w:p>
    <w:p w14:paraId="106DE167" w14:textId="77777777" w:rsidR="00BF7352" w:rsidRPr="00D10525" w:rsidRDefault="00BF7352" w:rsidP="00B9499F">
      <w:pPr>
        <w:rPr>
          <w:sz w:val="22"/>
          <w:szCs w:val="22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B9499F" w14:paraId="0539823F" w14:textId="77777777" w:rsidTr="00BF7352">
        <w:tc>
          <w:tcPr>
            <w:tcW w:w="5688" w:type="dxa"/>
          </w:tcPr>
          <w:p w14:paraId="04E7909A" w14:textId="1B5CC130" w:rsidR="00B9499F" w:rsidRPr="002810DD" w:rsidRDefault="002810DD" w:rsidP="002810DD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/>
                <w:sz w:val="28"/>
                <w:szCs w:val="28"/>
              </w:rPr>
            </w:pPr>
            <w:bookmarkStart w:id="0" w:name="_Hlk96428588"/>
            <w:bookmarkStart w:id="1" w:name="_Hlk101519216"/>
            <w:r>
              <w:rPr>
                <w:b/>
                <w:sz w:val="28"/>
              </w:rPr>
              <w:t>«О проведении оценки эффективности управления муниципальным предприятием сельского поселения Малая Малышевка муниципального района Кинельский Самарской области, осуществляющим деятельность в сфере жилищно-коммунального хозяйства»</w:t>
            </w:r>
            <w:r w:rsidR="00CA6D36"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4355" w:type="dxa"/>
          </w:tcPr>
          <w:p w14:paraId="42A313C0" w14:textId="77777777" w:rsidR="00B9499F" w:rsidRDefault="00B9499F" w:rsidP="002E5DC6"/>
        </w:tc>
      </w:tr>
      <w:bookmarkEnd w:id="1"/>
    </w:tbl>
    <w:p w14:paraId="56050FDD" w14:textId="77777777" w:rsidR="002810DD" w:rsidRDefault="002810DD" w:rsidP="002810DD">
      <w:pPr>
        <w:spacing w:line="360" w:lineRule="auto"/>
        <w:jc w:val="both"/>
        <w:rPr>
          <w:sz w:val="28"/>
        </w:rPr>
      </w:pPr>
    </w:p>
    <w:p w14:paraId="0376EA73" w14:textId="77777777" w:rsidR="002810DD" w:rsidRDefault="002810DD" w:rsidP="00281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 Федеральным законом от 06.02.2003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07.07.2014 г. № 373/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 xml:space="preserve"> и приказом Министерства строительства и жилищно-коммунального хозяйства Российской Федерации от 07.07.2014 г. № 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осуществляющими деятельность в сфере жилищно-коммунального хозяйства»</w:t>
      </w:r>
      <w:r w:rsidRPr="00A84E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сельского поселения Малая Малышевка муниципального района Кинельский Самарской области, </w:t>
      </w:r>
    </w:p>
    <w:p w14:paraId="2FA91720" w14:textId="77777777" w:rsidR="002810DD" w:rsidRDefault="002810DD" w:rsidP="002810DD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</w:p>
    <w:p w14:paraId="1B3E801B" w14:textId="2BD629C7" w:rsidR="002810DD" w:rsidRDefault="002810DD" w:rsidP="002810DD">
      <w:pPr>
        <w:autoSpaceDE w:val="0"/>
        <w:autoSpaceDN w:val="0"/>
        <w:adjustRightInd w:val="0"/>
        <w:spacing w:line="324" w:lineRule="auto"/>
        <w:ind w:firstLine="709"/>
        <w:jc w:val="center"/>
        <w:rPr>
          <w:b/>
          <w:sz w:val="28"/>
          <w:szCs w:val="28"/>
        </w:rPr>
      </w:pPr>
      <w:r w:rsidRPr="00281845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281845">
        <w:rPr>
          <w:b/>
          <w:sz w:val="28"/>
          <w:szCs w:val="28"/>
        </w:rPr>
        <w:t>:</w:t>
      </w:r>
    </w:p>
    <w:p w14:paraId="520D8CDC" w14:textId="77777777" w:rsidR="002810DD" w:rsidRPr="00281845" w:rsidRDefault="002810DD" w:rsidP="002810DD">
      <w:pPr>
        <w:autoSpaceDE w:val="0"/>
        <w:autoSpaceDN w:val="0"/>
        <w:adjustRightInd w:val="0"/>
        <w:spacing w:line="324" w:lineRule="auto"/>
        <w:ind w:firstLine="709"/>
        <w:jc w:val="center"/>
        <w:rPr>
          <w:b/>
          <w:sz w:val="28"/>
          <w:szCs w:val="28"/>
        </w:rPr>
      </w:pPr>
    </w:p>
    <w:p w14:paraId="47C55816" w14:textId="4C05F38A" w:rsidR="002810DD" w:rsidRDefault="002810DD" w:rsidP="002810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показатели эффективности управления муниципальным предприятием сельского поселения Малая Малышевка муниципального района Кинельский Самарской области, осуществляющим деятельность в сфере жилищно-коммунального хозяйства, согласно Приложению № 1.</w:t>
      </w:r>
    </w:p>
    <w:p w14:paraId="78D11A62" w14:textId="4026D9E6" w:rsidR="002810DD" w:rsidRDefault="002810DD" w:rsidP="002810D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Утвердить критерии оценки эффективности управления муниципальным предприятием </w:t>
      </w:r>
      <w:bookmarkStart w:id="2" w:name="_Hlk101517187"/>
      <w:r>
        <w:rPr>
          <w:color w:val="000000"/>
          <w:sz w:val="28"/>
          <w:szCs w:val="28"/>
        </w:rPr>
        <w:t xml:space="preserve">сельского поселения Малая </w:t>
      </w:r>
      <w:proofErr w:type="gramStart"/>
      <w:r>
        <w:rPr>
          <w:color w:val="000000"/>
          <w:sz w:val="28"/>
          <w:szCs w:val="28"/>
        </w:rPr>
        <w:t>Малышевка  муниципального</w:t>
      </w:r>
      <w:proofErr w:type="gramEnd"/>
      <w:r>
        <w:rPr>
          <w:color w:val="000000"/>
          <w:sz w:val="28"/>
          <w:szCs w:val="28"/>
        </w:rPr>
        <w:t xml:space="preserve"> района Кинельский Самарской области</w:t>
      </w:r>
      <w:bookmarkEnd w:id="2"/>
      <w:r>
        <w:rPr>
          <w:color w:val="000000"/>
          <w:sz w:val="28"/>
          <w:szCs w:val="28"/>
        </w:rPr>
        <w:t>, осуществляющим деятельность в сфере жилищно-коммунального хозяйства, согласно Приложению № 2.</w:t>
      </w:r>
    </w:p>
    <w:p w14:paraId="2D822280" w14:textId="77777777" w:rsidR="002810DD" w:rsidRDefault="002810DD" w:rsidP="002810D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14:paraId="08EE0C01" w14:textId="4552F040" w:rsidR="002810DD" w:rsidRDefault="002810DD" w:rsidP="002810D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Порядок проведения оценки эффективности управления муниципальным предприятием сельского поселения Малая </w:t>
      </w:r>
      <w:proofErr w:type="gramStart"/>
      <w:r>
        <w:rPr>
          <w:color w:val="000000"/>
          <w:sz w:val="28"/>
          <w:szCs w:val="28"/>
        </w:rPr>
        <w:t>Малышевка  муниципального</w:t>
      </w:r>
      <w:proofErr w:type="gramEnd"/>
      <w:r>
        <w:rPr>
          <w:color w:val="000000"/>
          <w:sz w:val="28"/>
          <w:szCs w:val="28"/>
        </w:rPr>
        <w:t xml:space="preserve"> района Кинельский Самарской области, осуществляющим деятельность в сфере жилищно-коммунального хозяйства, согласно Приложению № 3.</w:t>
      </w:r>
    </w:p>
    <w:p w14:paraId="19D78F7C" w14:textId="77777777" w:rsidR="002810DD" w:rsidRPr="006F4D8F" w:rsidRDefault="002810DD" w:rsidP="002810D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14:paraId="2F4F3325" w14:textId="0C223896" w:rsidR="002810DD" w:rsidRDefault="002810DD" w:rsidP="002810D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05567">
        <w:rPr>
          <w:color w:val="000000"/>
          <w:sz w:val="28"/>
          <w:szCs w:val="28"/>
        </w:rPr>
        <w:t xml:space="preserve">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>
        <w:rPr>
          <w:color w:val="000000"/>
          <w:sz w:val="28"/>
          <w:szCs w:val="28"/>
        </w:rPr>
        <w:t>в Вестнике Малой Малышевки и</w:t>
      </w:r>
      <w:r w:rsidRPr="00CA5B37">
        <w:rPr>
          <w:color w:val="000000"/>
          <w:sz w:val="28"/>
          <w:szCs w:val="28"/>
        </w:rPr>
        <w:t xml:space="preserve"> разме</w:t>
      </w:r>
      <w:r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</w:t>
      </w:r>
      <w:r w:rsidR="00773E06">
        <w:rPr>
          <w:color w:val="000000"/>
          <w:sz w:val="28"/>
          <w:szCs w:val="28"/>
        </w:rPr>
        <w:t xml:space="preserve"> сельских поселений</w:t>
      </w:r>
      <w:r w:rsidRPr="00CA5B37">
        <w:rPr>
          <w:color w:val="000000"/>
          <w:sz w:val="28"/>
          <w:szCs w:val="28"/>
        </w:rPr>
        <w:t>».</w:t>
      </w:r>
    </w:p>
    <w:p w14:paraId="17E18BE4" w14:textId="77777777" w:rsidR="00773E06" w:rsidRDefault="00773E06" w:rsidP="002810D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14:paraId="0C69CF70" w14:textId="699181F4" w:rsidR="002810DD" w:rsidRDefault="002810DD" w:rsidP="002810D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после официального опубликования.</w:t>
      </w:r>
    </w:p>
    <w:p w14:paraId="0E335977" w14:textId="77777777" w:rsidR="00773E06" w:rsidRDefault="00773E06" w:rsidP="002810D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14:paraId="0A466808" w14:textId="0633AC60" w:rsidR="00BF7352" w:rsidRDefault="002810DD" w:rsidP="00773E0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главы </w:t>
      </w:r>
      <w:r w:rsidR="00773E06" w:rsidRPr="00773E06">
        <w:rPr>
          <w:color w:val="000000"/>
          <w:sz w:val="28"/>
          <w:szCs w:val="28"/>
        </w:rPr>
        <w:t xml:space="preserve">сельского </w:t>
      </w:r>
      <w:proofErr w:type="gramStart"/>
      <w:r w:rsidR="00773E06" w:rsidRPr="00773E06">
        <w:rPr>
          <w:color w:val="000000"/>
          <w:sz w:val="28"/>
          <w:szCs w:val="28"/>
        </w:rPr>
        <w:t xml:space="preserve">поселения </w:t>
      </w:r>
      <w:r w:rsidR="00773E06">
        <w:rPr>
          <w:color w:val="000000"/>
          <w:sz w:val="28"/>
          <w:szCs w:val="28"/>
        </w:rPr>
        <w:t xml:space="preserve"> Давлетову</w:t>
      </w:r>
      <w:proofErr w:type="gramEnd"/>
      <w:r w:rsidR="00773E06">
        <w:rPr>
          <w:color w:val="000000"/>
          <w:sz w:val="28"/>
          <w:szCs w:val="28"/>
        </w:rPr>
        <w:t xml:space="preserve"> У.Т.</w:t>
      </w:r>
    </w:p>
    <w:p w14:paraId="0768A1B7" w14:textId="77777777" w:rsidR="00773E06" w:rsidRDefault="00773E06" w:rsidP="00773E0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2D2B30EF" w14:textId="77777777" w:rsidR="00024FB5" w:rsidRDefault="00024FB5" w:rsidP="00BF7352">
      <w:pPr>
        <w:spacing w:line="360" w:lineRule="auto"/>
        <w:jc w:val="both"/>
        <w:rPr>
          <w:color w:val="000000"/>
          <w:sz w:val="28"/>
          <w:szCs w:val="28"/>
        </w:rPr>
      </w:pPr>
    </w:p>
    <w:p w14:paraId="6D01023C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сельского поселения </w:t>
      </w:r>
    </w:p>
    <w:p w14:paraId="5ABFA797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Малая Малышевка </w:t>
      </w:r>
    </w:p>
    <w:p w14:paraId="058D2600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</w:t>
      </w:r>
    </w:p>
    <w:p w14:paraId="12F76ED2" w14:textId="77777777" w:rsidR="00BF7352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Самарской области                                                                       С.В.Курапов</w:t>
      </w:r>
    </w:p>
    <w:p w14:paraId="39633732" w14:textId="77777777" w:rsidR="00BF7352" w:rsidRPr="00DA6E3A" w:rsidRDefault="00BF7352" w:rsidP="00BF7352">
      <w:pPr>
        <w:spacing w:line="360" w:lineRule="auto"/>
        <w:jc w:val="both"/>
        <w:rPr>
          <w:color w:val="000000"/>
        </w:rPr>
      </w:pPr>
    </w:p>
    <w:p w14:paraId="2E4948E4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4C7E107E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1B4B9E6C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3F09573F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6464E6B3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0DF34090" w14:textId="6D3E4DE5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0A3F2D7A" w14:textId="34C0485C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4FA4BD40" w14:textId="7DFD1331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70D641EC" w14:textId="66ABF624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6E0EA335" w14:textId="42982A2E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6296FF59" w14:textId="55CEF4F6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7F987654" w14:textId="1700631D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04E706E9" w14:textId="2E00D50A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70F9A38B" w14:textId="3403ED34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15AFB856" w14:textId="2AECBD51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tbl>
      <w:tblPr>
        <w:tblStyle w:val="a4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962"/>
      </w:tblGrid>
      <w:tr w:rsidR="00773E06" w14:paraId="4BDEA297" w14:textId="77777777" w:rsidTr="00AF41AC">
        <w:tc>
          <w:tcPr>
            <w:tcW w:w="4394" w:type="dxa"/>
          </w:tcPr>
          <w:p w14:paraId="313433BD" w14:textId="77777777" w:rsidR="00773E06" w:rsidRDefault="00773E06" w:rsidP="00773E06">
            <w:pPr>
              <w:ind w:left="-4508" w:firstLine="45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328AE55" w14:textId="77777777" w:rsidR="00773E06" w:rsidRPr="00773E06" w:rsidRDefault="00773E06" w:rsidP="00773E06">
            <w:pPr>
              <w:jc w:val="center"/>
              <w:rPr>
                <w:bCs/>
                <w:color w:val="000000"/>
                <w:kern w:val="36"/>
              </w:rPr>
            </w:pPr>
            <w:r w:rsidRPr="00773E06">
              <w:rPr>
                <w:bCs/>
                <w:color w:val="000000"/>
                <w:kern w:val="36"/>
              </w:rPr>
              <w:t>Приложение № 1</w:t>
            </w:r>
          </w:p>
          <w:p w14:paraId="2AB4D2B7" w14:textId="77777777" w:rsidR="00773E06" w:rsidRPr="00773E06" w:rsidRDefault="00773E06" w:rsidP="00773E06">
            <w:pPr>
              <w:jc w:val="center"/>
            </w:pPr>
            <w:r w:rsidRPr="00773E06">
              <w:t xml:space="preserve">к Постановлению </w:t>
            </w:r>
            <w:r w:rsidRPr="00773E06">
              <w:rPr>
                <w:color w:val="000000"/>
              </w:rPr>
              <w:t>сельского поселения Малая Малышевка муниципального района Кинельский Самарской области</w:t>
            </w:r>
          </w:p>
          <w:p w14:paraId="7604762B" w14:textId="2795853E" w:rsidR="00773E06" w:rsidRPr="00773E06" w:rsidRDefault="00773E06" w:rsidP="00773E06">
            <w:pPr>
              <w:jc w:val="center"/>
              <w:rPr>
                <w:u w:val="single"/>
              </w:rPr>
            </w:pPr>
            <w:r w:rsidRPr="00773E06">
              <w:t xml:space="preserve">от </w:t>
            </w:r>
            <w:r w:rsidR="00794109">
              <w:t>29.04.2022</w:t>
            </w:r>
            <w:r w:rsidRPr="00773E06">
              <w:t xml:space="preserve"> г.  № </w:t>
            </w:r>
            <w:r w:rsidR="00794109">
              <w:t>83</w:t>
            </w:r>
          </w:p>
          <w:p w14:paraId="3AB1A39D" w14:textId="77777777" w:rsidR="00773E06" w:rsidRDefault="00773E06" w:rsidP="00BF73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7279D6C" w14:textId="77777777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p w14:paraId="1CD9C529" w14:textId="77777777" w:rsidR="00773E06" w:rsidRDefault="00773E06" w:rsidP="00773E06">
      <w:pPr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14:paraId="696D8863" w14:textId="77777777" w:rsidR="00773E06" w:rsidRDefault="00773E06" w:rsidP="00773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14:paraId="2A163DA5" w14:textId="7B5651E9" w:rsidR="00773E06" w:rsidRPr="004061EE" w:rsidRDefault="00773E06" w:rsidP="00773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управления муниципальным предприяти</w:t>
      </w:r>
      <w:r w:rsidR="00AF41AC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="00AF41AC">
        <w:rPr>
          <w:b/>
          <w:sz w:val="28"/>
          <w:szCs w:val="28"/>
        </w:rPr>
        <w:t xml:space="preserve">сельского поселения Малая Малышевка </w:t>
      </w:r>
      <w:r>
        <w:rPr>
          <w:b/>
          <w:sz w:val="28"/>
          <w:szCs w:val="28"/>
        </w:rPr>
        <w:t xml:space="preserve">муниципального района Кинельский, </w:t>
      </w:r>
      <w:r w:rsidR="00AF41AC">
        <w:rPr>
          <w:b/>
          <w:sz w:val="28"/>
          <w:szCs w:val="28"/>
        </w:rPr>
        <w:t xml:space="preserve">Самарской области </w:t>
      </w:r>
      <w:r>
        <w:rPr>
          <w:b/>
          <w:sz w:val="28"/>
          <w:szCs w:val="28"/>
        </w:rPr>
        <w:t>осуществляющим деятельность в сфере жилищно-коммунального хозяйства</w:t>
      </w:r>
    </w:p>
    <w:p w14:paraId="3247AA33" w14:textId="77777777" w:rsidR="00773E06" w:rsidRDefault="00773E06" w:rsidP="00773E06">
      <w:pPr>
        <w:ind w:firstLine="709"/>
        <w:jc w:val="both"/>
        <w:rPr>
          <w:sz w:val="28"/>
          <w:szCs w:val="28"/>
        </w:rPr>
      </w:pPr>
    </w:p>
    <w:p w14:paraId="02593668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C5508">
        <w:rPr>
          <w:color w:val="000000"/>
          <w:sz w:val="28"/>
          <w:szCs w:val="28"/>
        </w:rPr>
        <w:t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за отчетный период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14:paraId="3388D906" w14:textId="611028F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C55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 xml:space="preserve">ри наличии производственной и (или) инвестиционной программы муниципального предприятия </w:t>
      </w:r>
      <w:bookmarkStart w:id="3" w:name="_Hlk101517736"/>
      <w:r>
        <w:rPr>
          <w:color w:val="000000"/>
          <w:sz w:val="28"/>
          <w:szCs w:val="28"/>
        </w:rPr>
        <w:t xml:space="preserve">сельского поселения Малая Малышевка </w:t>
      </w:r>
      <w:r w:rsidRPr="003C5508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Кинельский Самарской области</w:t>
      </w:r>
      <w:bookmarkEnd w:id="3"/>
      <w:r w:rsidRPr="003C5508">
        <w:rPr>
          <w:color w:val="000000"/>
          <w:sz w:val="28"/>
          <w:szCs w:val="28"/>
        </w:rPr>
        <w:t xml:space="preserve">, осуществляющего деятельность в сфере жилищно-коммунального хозяйства (далее </w:t>
      </w:r>
      <w:r>
        <w:rPr>
          <w:color w:val="000000"/>
          <w:sz w:val="28"/>
          <w:szCs w:val="28"/>
        </w:rPr>
        <w:t>–</w:t>
      </w:r>
      <w:r w:rsidRPr="003C55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редприятие), содержащей показатели надежности, качества и энергетической эффективности:</w:t>
      </w:r>
    </w:p>
    <w:p w14:paraId="23FA793A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в ходе реализации производственной и (или) инвестиционной программы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не достигнуты показатели надежности, качества и энергетической эффективности за отчетный период;</w:t>
      </w:r>
    </w:p>
    <w:p w14:paraId="5B095978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в ходе реализации производственной и (или) инвестиционной программы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достигнуты показатели надежности, качества и энергетической эффективности за отчетный период;</w:t>
      </w:r>
    </w:p>
    <w:p w14:paraId="10BA41AA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C55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 xml:space="preserve">ри отсутствии инвестиционной программы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 xml:space="preserve">редприятия либо в случае, если инвестиционная и (или) производственная программа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не содержит показатели надежности, качества и энергетической эффективности:</w:t>
      </w:r>
    </w:p>
    <w:p w14:paraId="5475CDE7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</w:r>
    </w:p>
    <w:p w14:paraId="46690B22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</w:r>
    </w:p>
    <w:p w14:paraId="46DCE6A0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>2. Показатель, характеризующий наличие нецелевого использования бюджетных средств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нецелев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14:paraId="238868B6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нецелев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год;</w:t>
      </w:r>
    </w:p>
    <w:p w14:paraId="4325C6C3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нецелев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проверка целевого использования бюджетных средств, </w:t>
      </w:r>
      <w:r w:rsidRPr="003C5508">
        <w:rPr>
          <w:color w:val="000000"/>
          <w:sz w:val="28"/>
          <w:szCs w:val="28"/>
        </w:rPr>
        <w:lastRenderedPageBreak/>
        <w:t>проведенная в отчетный год, выявила нецелевое использование бюджетных средств за отчетный год.</w:t>
      </w:r>
    </w:p>
    <w:p w14:paraId="1B470CF8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3. Показатель, характеризующий соблюдение установленных в соответствии с законодательством Российской Федерации сроков рассмотрения жалоб от потребителей на ненадлежащее качество услуг, оказываемых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редприятием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14:paraId="0FC94FAD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</w:t>
      </w:r>
      <w:proofErr w:type="gramStart"/>
      <w:r>
        <w:rPr>
          <w:color w:val="000000"/>
          <w:sz w:val="28"/>
          <w:szCs w:val="28"/>
          <w:lang w:val="en-US"/>
        </w:rPr>
        <w:t>N</w:t>
      </w:r>
      <w:proofErr w:type="spellStart"/>
      <w:r w:rsidRPr="001D7561">
        <w:rPr>
          <w:color w:val="000000"/>
          <w:sz w:val="28"/>
          <w:szCs w:val="28"/>
          <w:vertAlign w:val="subscript"/>
        </w:rPr>
        <w:t>обр.нар.ср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proofErr w:type="gramEnd"/>
      <w:r>
        <w:rPr>
          <w:color w:val="000000"/>
          <w:sz w:val="28"/>
          <w:szCs w:val="28"/>
        </w:rPr>
        <w:t>,</w:t>
      </w:r>
    </w:p>
    <w:p w14:paraId="3902618F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14:paraId="2B659041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показатель соблюдения установленных сроков рассмотрения жалоб от заявителей на ненадлежащее качество услуг, оказываемых Предприятиями.</w:t>
      </w:r>
    </w:p>
    <w:p w14:paraId="725BD744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proofErr w:type="spellStart"/>
      <w:r w:rsidRPr="001D7561">
        <w:rPr>
          <w:color w:val="000000"/>
          <w:sz w:val="28"/>
          <w:szCs w:val="28"/>
          <w:vertAlign w:val="subscript"/>
        </w:rPr>
        <w:t>обр.нар.ср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число жалоб потребителей услуг на ненадлежащее качество услуг, по которым Предприятиями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указанных Предприятий, организационно-распорядительными документами (шт.).</w:t>
      </w:r>
    </w:p>
    <w:p w14:paraId="485E3ABF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gramStart"/>
      <w:r>
        <w:rPr>
          <w:color w:val="000000"/>
          <w:sz w:val="28"/>
          <w:szCs w:val="28"/>
          <w:lang w:val="en-US"/>
        </w:rPr>
        <w:t>N</w:t>
      </w:r>
      <w:proofErr w:type="spellStart"/>
      <w:r w:rsidRPr="001D7561">
        <w:rPr>
          <w:color w:val="000000"/>
          <w:sz w:val="28"/>
          <w:szCs w:val="28"/>
          <w:vertAlign w:val="subscript"/>
        </w:rPr>
        <w:t>обр.нар.ср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proofErr w:type="gramEnd"/>
      <w:r>
        <w:rPr>
          <w:color w:val="000000"/>
          <w:sz w:val="28"/>
          <w:szCs w:val="28"/>
        </w:rPr>
        <w:t xml:space="preserve"> = 0, то </w:t>
      </w:r>
      <w:proofErr w:type="spellStart"/>
      <w:r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1.</w:t>
      </w:r>
    </w:p>
    <w:p w14:paraId="620092B8" w14:textId="77777777" w:rsidR="00773E06" w:rsidRPr="002A4834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gramStart"/>
      <w:r>
        <w:rPr>
          <w:color w:val="000000"/>
          <w:sz w:val="28"/>
          <w:szCs w:val="28"/>
          <w:lang w:val="en-US"/>
        </w:rPr>
        <w:t>N</w:t>
      </w:r>
      <w:proofErr w:type="spellStart"/>
      <w:r w:rsidRPr="002C07A4">
        <w:rPr>
          <w:color w:val="000000"/>
          <w:sz w:val="28"/>
          <w:szCs w:val="28"/>
          <w:vertAlign w:val="subscript"/>
        </w:rPr>
        <w:t>обр.нар.ср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proofErr w:type="gramEnd"/>
      <w:r>
        <w:rPr>
          <w:color w:val="000000"/>
          <w:sz w:val="28"/>
          <w:szCs w:val="28"/>
        </w:rPr>
        <w:t xml:space="preserve"> ≥ 1, то </w:t>
      </w: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обр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0.</w:t>
      </w:r>
    </w:p>
    <w:p w14:paraId="4B0974CF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4. Показатель, характеризующий оборачиваемость кредиторской задолженности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</w:t>
      </w:r>
      <w:r>
        <w:rPr>
          <w:color w:val="000000"/>
          <w:sz w:val="28"/>
          <w:szCs w:val="28"/>
        </w:rPr>
        <w:t xml:space="preserve"> </w:t>
      </w:r>
      <w:r w:rsidRPr="003C5508">
        <w:rPr>
          <w:color w:val="000000"/>
          <w:sz w:val="28"/>
          <w:szCs w:val="28"/>
        </w:rPr>
        <w:t>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о.к.з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), определяемый </w:t>
      </w:r>
      <w:r>
        <w:rPr>
          <w:color w:val="000000"/>
          <w:sz w:val="28"/>
          <w:szCs w:val="28"/>
        </w:rPr>
        <w:t>в следующем порядке</w:t>
      </w:r>
      <w:r w:rsidRPr="003C5508">
        <w:rPr>
          <w:color w:val="000000"/>
          <w:sz w:val="28"/>
          <w:szCs w:val="28"/>
        </w:rPr>
        <w:t>:</w:t>
      </w:r>
    </w:p>
    <w:p w14:paraId="44D30C7B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о.к.з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оборачиваемость кредиторской задолженности </w:t>
      </w:r>
      <w:proofErr w:type="gramStart"/>
      <w:r w:rsidRPr="003C5508">
        <w:rPr>
          <w:color w:val="000000"/>
          <w:sz w:val="28"/>
          <w:szCs w:val="28"/>
        </w:rPr>
        <w:t>предприятия &gt;</w:t>
      </w:r>
      <w:proofErr w:type="gramEnd"/>
      <w:r w:rsidRPr="003C5508">
        <w:rPr>
          <w:color w:val="000000"/>
          <w:sz w:val="28"/>
          <w:szCs w:val="28"/>
        </w:rPr>
        <w:t xml:space="preserve"> 40 </w:t>
      </w:r>
      <w:r>
        <w:rPr>
          <w:color w:val="000000"/>
          <w:sz w:val="28"/>
          <w:szCs w:val="28"/>
        </w:rPr>
        <w:t>(</w:t>
      </w:r>
      <w:r w:rsidRPr="003C5508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>)</w:t>
      </w:r>
      <w:r w:rsidRPr="003C5508">
        <w:rPr>
          <w:color w:val="000000"/>
          <w:sz w:val="28"/>
          <w:szCs w:val="28"/>
        </w:rPr>
        <w:t>;</w:t>
      </w:r>
    </w:p>
    <w:p w14:paraId="6F929802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о.к.з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оборачиваемость кредиторской задолженности предприятия </w:t>
      </w:r>
      <w:r>
        <w:rPr>
          <w:color w:val="000000"/>
          <w:sz w:val="28"/>
          <w:szCs w:val="28"/>
        </w:rPr>
        <w:t>≤</w:t>
      </w:r>
      <w:r w:rsidRPr="003C5508">
        <w:rPr>
          <w:color w:val="000000"/>
          <w:sz w:val="28"/>
          <w:szCs w:val="28"/>
        </w:rPr>
        <w:t xml:space="preserve"> 40 </w:t>
      </w:r>
      <w:r>
        <w:rPr>
          <w:color w:val="000000"/>
          <w:sz w:val="28"/>
          <w:szCs w:val="28"/>
        </w:rPr>
        <w:t>(дней)</w:t>
      </w:r>
      <w:r w:rsidRPr="003C5508">
        <w:rPr>
          <w:color w:val="000000"/>
          <w:sz w:val="28"/>
          <w:szCs w:val="28"/>
        </w:rPr>
        <w:t>.</w:t>
      </w:r>
    </w:p>
    <w:p w14:paraId="65DE6FF2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14:paraId="2179946C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о.к.з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показатель, характеризующий 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</w:r>
    </w:p>
    <w:p w14:paraId="503FB03A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>5. 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14:paraId="3658755E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ав.нар.ср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>,</w:t>
      </w:r>
    </w:p>
    <w:p w14:paraId="7A9B57E2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14:paraId="348776E8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показатель, характеризующий отсутствие аварийных ситуаций, ликвидированных с нарушением нормативных сроков за отчетный период;</w:t>
      </w:r>
    </w:p>
    <w:p w14:paraId="4BE97B39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ав.нар.ср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количество аварийных ситуаций, ликвидированных с нарушением нормативных сроков за отчетный период (не учитываются ситуации, возникновение которых обусловлено обстоятельствами непреодолимой силы).</w:t>
      </w:r>
    </w:p>
    <w:p w14:paraId="5729047C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ав.нар.ср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0, то </w:t>
      </w: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1.</w:t>
      </w:r>
    </w:p>
    <w:p w14:paraId="5B9DED86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ав.нар.ср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≥ 1, то </w:t>
      </w: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0.</w:t>
      </w:r>
    </w:p>
    <w:p w14:paraId="54AE1DC5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6. Показатель, характеризующий соблюдение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 xml:space="preserve">редприятием требований </w:t>
      </w:r>
      <w:r w:rsidRPr="003C5508">
        <w:rPr>
          <w:color w:val="000000"/>
          <w:sz w:val="28"/>
          <w:szCs w:val="28"/>
        </w:rPr>
        <w:lastRenderedPageBreak/>
        <w:t>к раскрытию информации в соответствии со стандартами раскрытия информации, утвержденными Правительством Российской Федерации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станд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14:paraId="36B90494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станд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</w:r>
    </w:p>
    <w:p w14:paraId="72F17ED3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станд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период.</w:t>
      </w:r>
    </w:p>
    <w:p w14:paraId="359B556C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7. Показатель, характеризующий наличие финансовой поддержки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за счет средств бюджета муниципального района</w:t>
      </w:r>
      <w:r>
        <w:rPr>
          <w:color w:val="000000"/>
          <w:sz w:val="28"/>
          <w:szCs w:val="28"/>
        </w:rPr>
        <w:t xml:space="preserve"> Кинельский</w:t>
      </w:r>
      <w:r w:rsidRPr="003C5508">
        <w:rPr>
          <w:color w:val="000000"/>
          <w:sz w:val="28"/>
          <w:szCs w:val="28"/>
        </w:rPr>
        <w:t xml:space="preserve"> на покрытие операционных расходов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за отчетный период (</w:t>
      </w:r>
      <w:proofErr w:type="spellStart"/>
      <w:proofErr w:type="gram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ф.подд</w:t>
      </w:r>
      <w:proofErr w:type="spellEnd"/>
      <w:proofErr w:type="gram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), за исключением установленных законодательством Российской Федерации случаев возмещения недополученных доходов, при осуществлении регулируемых видов деятельности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редприятием, определяемый в следующем порядке:</w:t>
      </w:r>
    </w:p>
    <w:p w14:paraId="2328D1F3" w14:textId="77777777" w:rsidR="00773E06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ф.подд</w:t>
      </w:r>
      <w:proofErr w:type="spellEnd"/>
      <w:proofErr w:type="gramEnd"/>
      <w:r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за счет средств бюджета муниципального района</w:t>
      </w:r>
      <w:r>
        <w:rPr>
          <w:color w:val="000000"/>
          <w:sz w:val="28"/>
          <w:szCs w:val="28"/>
        </w:rPr>
        <w:t xml:space="preserve"> Кинельский</w:t>
      </w:r>
      <w:r w:rsidRPr="003C5508">
        <w:rPr>
          <w:color w:val="000000"/>
          <w:sz w:val="28"/>
          <w:szCs w:val="28"/>
        </w:rPr>
        <w:t xml:space="preserve"> в отчетном периоде оказывалась финансовая поддержка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</w:t>
      </w:r>
      <w:r>
        <w:rPr>
          <w:color w:val="000000"/>
          <w:sz w:val="28"/>
          <w:szCs w:val="28"/>
        </w:rPr>
        <w:t>я</w:t>
      </w:r>
      <w:r w:rsidRPr="003C5508">
        <w:rPr>
          <w:color w:val="000000"/>
          <w:sz w:val="28"/>
          <w:szCs w:val="28"/>
        </w:rPr>
        <w:t xml:space="preserve"> на покрытие операционных расходов</w:t>
      </w:r>
      <w:r>
        <w:rPr>
          <w:color w:val="000000"/>
          <w:sz w:val="28"/>
          <w:szCs w:val="28"/>
        </w:rPr>
        <w:t xml:space="preserve"> Предприятия</w:t>
      </w:r>
      <w:r w:rsidRPr="003C5508">
        <w:rPr>
          <w:color w:val="000000"/>
          <w:sz w:val="28"/>
          <w:szCs w:val="28"/>
        </w:rPr>
        <w:t xml:space="preserve"> два и более раза;</w:t>
      </w:r>
    </w:p>
    <w:p w14:paraId="700B1637" w14:textId="77777777" w:rsidR="00773E06" w:rsidRPr="003C5508" w:rsidRDefault="00773E06" w:rsidP="00773E0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proofErr w:type="gramStart"/>
      <w:r w:rsidRPr="003C5508">
        <w:rPr>
          <w:color w:val="000000"/>
          <w:sz w:val="28"/>
          <w:szCs w:val="28"/>
        </w:rPr>
        <w:t>П</w:t>
      </w:r>
      <w:r w:rsidRPr="00677F99">
        <w:rPr>
          <w:color w:val="000000"/>
          <w:sz w:val="28"/>
          <w:szCs w:val="28"/>
          <w:vertAlign w:val="subscript"/>
        </w:rPr>
        <w:t>ф.подд</w:t>
      </w:r>
      <w:proofErr w:type="spellEnd"/>
      <w:proofErr w:type="gramEnd"/>
      <w:r w:rsidRPr="00677F99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финансовая поддержка </w:t>
      </w:r>
      <w:r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</w:t>
      </w:r>
      <w:r>
        <w:rPr>
          <w:color w:val="000000"/>
          <w:sz w:val="28"/>
          <w:szCs w:val="28"/>
        </w:rPr>
        <w:t>я</w:t>
      </w:r>
      <w:r w:rsidRPr="003C5508">
        <w:rPr>
          <w:color w:val="000000"/>
          <w:sz w:val="28"/>
          <w:szCs w:val="28"/>
        </w:rPr>
        <w:t xml:space="preserve"> на покрытие </w:t>
      </w:r>
      <w:r>
        <w:rPr>
          <w:color w:val="000000"/>
          <w:sz w:val="28"/>
          <w:szCs w:val="28"/>
        </w:rPr>
        <w:t xml:space="preserve">его </w:t>
      </w:r>
      <w:r w:rsidRPr="003C5508">
        <w:rPr>
          <w:color w:val="000000"/>
          <w:sz w:val="28"/>
          <w:szCs w:val="28"/>
        </w:rPr>
        <w:t>операционных расходов</w:t>
      </w:r>
      <w:r>
        <w:rPr>
          <w:color w:val="000000"/>
          <w:sz w:val="28"/>
          <w:szCs w:val="28"/>
        </w:rPr>
        <w:t xml:space="preserve"> за счет средств бюджета муниципального района Кинельский в отчетном периоде </w:t>
      </w:r>
      <w:r w:rsidRPr="003C5508">
        <w:rPr>
          <w:color w:val="000000"/>
          <w:sz w:val="28"/>
          <w:szCs w:val="28"/>
        </w:rPr>
        <w:t>не оказывалась или оказывалась не более одного раза.</w:t>
      </w:r>
    </w:p>
    <w:p w14:paraId="74602BFF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2884C4C2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87D0858" w14:textId="77777777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3FB5BE7B" w14:textId="77777777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3A595C76" w14:textId="77777777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113CE44D" w14:textId="61927DB0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4BECB25C" w14:textId="52836310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157C4F61" w14:textId="5CFE0BA9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191240EB" w14:textId="6C5127C6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006FBDCF" w14:textId="59D170CF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2E1A165" w14:textId="34F99016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65196126" w14:textId="19B0E1BF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31D1284A" w14:textId="400378CC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603E02BF" w14:textId="45FC5505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7C566F6A" w14:textId="1AFD241B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7C5ED72D" w14:textId="5D71E277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7509D8A7" w14:textId="15C96E50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6B99BF69" w14:textId="045122DF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37B38514" w14:textId="7D050F5A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462AEDA6" w14:textId="77EBE02E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2F042D9D" w14:textId="4E569EE6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4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962"/>
      </w:tblGrid>
      <w:tr w:rsidR="00AF41AC" w14:paraId="4D2B33E6" w14:textId="77777777" w:rsidTr="008F5B8D">
        <w:tc>
          <w:tcPr>
            <w:tcW w:w="4394" w:type="dxa"/>
          </w:tcPr>
          <w:p w14:paraId="5F498EC5" w14:textId="77777777" w:rsidR="00AF41AC" w:rsidRDefault="00AF41AC" w:rsidP="008F5B8D">
            <w:pPr>
              <w:ind w:left="-4508" w:firstLine="45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3F6FD93" w14:textId="18AC5B06" w:rsidR="00AF41AC" w:rsidRPr="00773E06" w:rsidRDefault="00AF41AC" w:rsidP="008F5B8D">
            <w:pPr>
              <w:jc w:val="center"/>
              <w:rPr>
                <w:bCs/>
                <w:color w:val="000000"/>
                <w:kern w:val="36"/>
              </w:rPr>
            </w:pPr>
            <w:r w:rsidRPr="00773E06">
              <w:rPr>
                <w:bCs/>
                <w:color w:val="000000"/>
                <w:kern w:val="36"/>
              </w:rPr>
              <w:t xml:space="preserve">Приложение № </w:t>
            </w:r>
            <w:r>
              <w:rPr>
                <w:bCs/>
                <w:color w:val="000000"/>
                <w:kern w:val="36"/>
              </w:rPr>
              <w:t>2</w:t>
            </w:r>
          </w:p>
          <w:p w14:paraId="7EC30FE2" w14:textId="77777777" w:rsidR="00AF41AC" w:rsidRDefault="00AF41AC" w:rsidP="008F5B8D">
            <w:pPr>
              <w:jc w:val="center"/>
              <w:rPr>
                <w:color w:val="000000"/>
              </w:rPr>
            </w:pPr>
            <w:r w:rsidRPr="00773E06">
              <w:t xml:space="preserve">к Постановлению </w:t>
            </w:r>
            <w:r w:rsidRPr="00773E06">
              <w:rPr>
                <w:color w:val="000000"/>
              </w:rPr>
              <w:t xml:space="preserve">сельского поселения </w:t>
            </w:r>
          </w:p>
          <w:p w14:paraId="2B21A584" w14:textId="77777777" w:rsidR="00AF41AC" w:rsidRDefault="00AF41AC" w:rsidP="008F5B8D">
            <w:pPr>
              <w:jc w:val="center"/>
              <w:rPr>
                <w:color w:val="000000"/>
              </w:rPr>
            </w:pPr>
            <w:r w:rsidRPr="00773E06">
              <w:rPr>
                <w:color w:val="000000"/>
              </w:rPr>
              <w:t xml:space="preserve">Малая Малышевка </w:t>
            </w:r>
          </w:p>
          <w:p w14:paraId="556ABA5B" w14:textId="1C4556DA" w:rsidR="00AF41AC" w:rsidRPr="00773E06" w:rsidRDefault="00AF41AC" w:rsidP="008F5B8D">
            <w:pPr>
              <w:jc w:val="center"/>
            </w:pPr>
            <w:r w:rsidRPr="00773E06">
              <w:rPr>
                <w:color w:val="000000"/>
              </w:rPr>
              <w:t>муниципального района Кинельский Самарской области</w:t>
            </w:r>
          </w:p>
          <w:p w14:paraId="7A7C199C" w14:textId="4E626949" w:rsidR="00AF41AC" w:rsidRPr="00773E06" w:rsidRDefault="00AF41AC" w:rsidP="008F5B8D">
            <w:pPr>
              <w:jc w:val="center"/>
              <w:rPr>
                <w:u w:val="single"/>
              </w:rPr>
            </w:pPr>
            <w:proofErr w:type="gramStart"/>
            <w:r w:rsidRPr="00773E06">
              <w:t xml:space="preserve">от  </w:t>
            </w:r>
            <w:r w:rsidR="00794109">
              <w:rPr>
                <w:u w:val="single"/>
              </w:rPr>
              <w:t>29.04.2022</w:t>
            </w:r>
            <w:proofErr w:type="gramEnd"/>
            <w:r w:rsidRPr="00773E06">
              <w:rPr>
                <w:u w:val="single"/>
              </w:rPr>
              <w:t xml:space="preserve"> </w:t>
            </w:r>
            <w:r w:rsidRPr="00773E06">
              <w:t xml:space="preserve"> г.  № </w:t>
            </w:r>
            <w:r w:rsidR="00794109">
              <w:t>83</w:t>
            </w:r>
          </w:p>
          <w:p w14:paraId="05EF6CBD" w14:textId="77777777" w:rsidR="00AF41AC" w:rsidRDefault="00AF41AC" w:rsidP="008F5B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C1AC69A" w14:textId="5A41F51C" w:rsidR="00773E06" w:rsidRDefault="00773E06" w:rsidP="00773E0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3F714C0F" w14:textId="77777777" w:rsidR="00773E06" w:rsidRDefault="00773E06" w:rsidP="00AF41AC">
      <w:pPr>
        <w:outlineLvl w:val="0"/>
        <w:rPr>
          <w:bCs/>
          <w:color w:val="000000"/>
          <w:kern w:val="36"/>
          <w:sz w:val="28"/>
          <w:szCs w:val="28"/>
        </w:rPr>
      </w:pPr>
    </w:p>
    <w:p w14:paraId="74E29C2B" w14:textId="77777777" w:rsidR="00773E06" w:rsidRDefault="00773E06" w:rsidP="00773E06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КРИТЕРИИ</w:t>
      </w:r>
    </w:p>
    <w:p w14:paraId="348E0D0A" w14:textId="039395C2" w:rsidR="00773E06" w:rsidRDefault="00773E06" w:rsidP="00773E06">
      <w:pPr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оценки эффективности управления муниципальным предприяти</w:t>
      </w:r>
      <w:r w:rsidR="00AF41AC">
        <w:rPr>
          <w:b/>
          <w:bCs/>
          <w:color w:val="000000"/>
          <w:kern w:val="36"/>
          <w:sz w:val="28"/>
          <w:szCs w:val="28"/>
        </w:rPr>
        <w:t>ем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AF41AC" w:rsidRPr="00AF41AC">
        <w:rPr>
          <w:b/>
          <w:bCs/>
          <w:color w:val="000000"/>
          <w:kern w:val="36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>
        <w:rPr>
          <w:b/>
          <w:bCs/>
          <w:color w:val="000000"/>
          <w:kern w:val="36"/>
          <w:sz w:val="28"/>
          <w:szCs w:val="28"/>
        </w:rPr>
        <w:t>, осуществляющи</w:t>
      </w:r>
      <w:r w:rsidR="00AF41AC">
        <w:rPr>
          <w:b/>
          <w:bCs/>
          <w:color w:val="000000"/>
          <w:kern w:val="36"/>
          <w:sz w:val="28"/>
          <w:szCs w:val="28"/>
        </w:rPr>
        <w:t>м</w:t>
      </w:r>
      <w:r>
        <w:rPr>
          <w:b/>
          <w:bCs/>
          <w:color w:val="000000"/>
          <w:kern w:val="36"/>
          <w:sz w:val="28"/>
          <w:szCs w:val="28"/>
        </w:rPr>
        <w:t xml:space="preserve"> деятельность в сфере жилищно-коммунального хозяйства</w:t>
      </w:r>
    </w:p>
    <w:p w14:paraId="4897165E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6741F6E7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Оценка эффективности управления Предприятием, осуществляющим деятельность в сфере жилищно-коммунального хозяйства, за отчетный период, с учетом полученных показателей эффективности управления Предприятием, осуществляется по </w:t>
      </w:r>
      <w:proofErr w:type="spellStart"/>
      <w:r>
        <w:rPr>
          <w:bCs/>
          <w:color w:val="000000"/>
          <w:kern w:val="36"/>
          <w:sz w:val="28"/>
          <w:szCs w:val="28"/>
        </w:rPr>
        <w:t>однобалльной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системе значений на основании следующих критериев:</w:t>
      </w:r>
    </w:p>
    <w:p w14:paraId="68A9E531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от 1 до 0,8 баллов – эффективное управление Предприятием;</w:t>
      </w:r>
    </w:p>
    <w:p w14:paraId="58CA6A82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от 0,8 до 0,6 баллов – достаточно эффективное управление Предприятием;</w:t>
      </w:r>
    </w:p>
    <w:p w14:paraId="6864D1AB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от 0,6 до 0,4 баллов – условно-эффективное управление Предприятием с необходимостью совершенствования по отдельным направлениям деятельности;</w:t>
      </w:r>
    </w:p>
    <w:p w14:paraId="7ECC8228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от 0,4 до 0,2 баллов – низкий уровень эффективности управления Предприятием;</w:t>
      </w:r>
    </w:p>
    <w:p w14:paraId="06AA2E19" w14:textId="77777777" w:rsidR="00773E06" w:rsidRDefault="00773E06" w:rsidP="00773E06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ниже 0,2 баллов – неэффективное управление Предприятием.</w:t>
      </w:r>
    </w:p>
    <w:p w14:paraId="49B72868" w14:textId="77777777" w:rsidR="00773E06" w:rsidRDefault="00773E06" w:rsidP="00773E06">
      <w:pPr>
        <w:ind w:firstLine="709"/>
        <w:jc w:val="both"/>
        <w:rPr>
          <w:sz w:val="28"/>
          <w:szCs w:val="28"/>
        </w:rPr>
      </w:pPr>
    </w:p>
    <w:p w14:paraId="129607E2" w14:textId="77777777" w:rsidR="00773E06" w:rsidRDefault="00773E06" w:rsidP="00773E06">
      <w:pPr>
        <w:ind w:firstLine="709"/>
        <w:jc w:val="both"/>
        <w:rPr>
          <w:sz w:val="28"/>
          <w:szCs w:val="28"/>
        </w:rPr>
      </w:pPr>
    </w:p>
    <w:p w14:paraId="20B9245F" w14:textId="77777777" w:rsidR="00773E06" w:rsidRDefault="00773E06" w:rsidP="00773E06">
      <w:pPr>
        <w:ind w:firstLine="709"/>
        <w:jc w:val="both"/>
        <w:rPr>
          <w:sz w:val="28"/>
          <w:szCs w:val="28"/>
        </w:rPr>
      </w:pPr>
    </w:p>
    <w:p w14:paraId="79B51DFC" w14:textId="77777777" w:rsidR="00773E06" w:rsidRDefault="00773E06" w:rsidP="00773E06">
      <w:pPr>
        <w:ind w:firstLine="709"/>
        <w:jc w:val="both"/>
        <w:rPr>
          <w:sz w:val="28"/>
          <w:szCs w:val="28"/>
        </w:rPr>
      </w:pPr>
    </w:p>
    <w:p w14:paraId="344C45B5" w14:textId="77777777" w:rsidR="00773E06" w:rsidRDefault="00773E06" w:rsidP="00773E06">
      <w:pPr>
        <w:ind w:firstLine="709"/>
        <w:jc w:val="both"/>
        <w:rPr>
          <w:sz w:val="28"/>
          <w:szCs w:val="28"/>
        </w:rPr>
      </w:pPr>
    </w:p>
    <w:p w14:paraId="6D1AFFA7" w14:textId="272CA2E3" w:rsidR="00773E06" w:rsidRDefault="00773E06" w:rsidP="00773E06">
      <w:pPr>
        <w:ind w:firstLine="709"/>
        <w:jc w:val="both"/>
        <w:rPr>
          <w:sz w:val="28"/>
          <w:szCs w:val="28"/>
        </w:rPr>
      </w:pPr>
    </w:p>
    <w:p w14:paraId="7671B0A8" w14:textId="02932734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6253A744" w14:textId="3E44D072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70FD6FBE" w14:textId="45B4AD0E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3F5FD49E" w14:textId="5A6C85C4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10549E47" w14:textId="1948B6C1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1597BCFE" w14:textId="793A1C8F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4566944F" w14:textId="0B546601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3FD9FCE5" w14:textId="28C7B070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0FC88AF6" w14:textId="1B87C3C7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426E7CEA" w14:textId="23BAEBC2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54F347A5" w14:textId="14105A70" w:rsidR="00AF41AC" w:rsidRDefault="00AF41AC" w:rsidP="00773E06">
      <w:pPr>
        <w:ind w:firstLine="709"/>
        <w:jc w:val="both"/>
        <w:rPr>
          <w:sz w:val="28"/>
          <w:szCs w:val="28"/>
        </w:rPr>
      </w:pPr>
    </w:p>
    <w:p w14:paraId="526A37D4" w14:textId="4FECA23F" w:rsidR="00AF41AC" w:rsidRDefault="00AF41AC" w:rsidP="00773E0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275"/>
      </w:tblGrid>
      <w:tr w:rsidR="00AF41AC" w14:paraId="74C7C814" w14:textId="77777777" w:rsidTr="00AF41AC">
        <w:tc>
          <w:tcPr>
            <w:tcW w:w="4815" w:type="dxa"/>
          </w:tcPr>
          <w:p w14:paraId="121872C1" w14:textId="77777777" w:rsidR="00AF41AC" w:rsidRDefault="00AF41AC" w:rsidP="00773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tbl>
            <w:tblPr>
              <w:tblStyle w:val="a4"/>
              <w:tblW w:w="9356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4"/>
              <w:gridCol w:w="4962"/>
            </w:tblGrid>
            <w:tr w:rsidR="00AF41AC" w14:paraId="145B3880" w14:textId="77777777" w:rsidTr="008F5B8D">
              <w:tc>
                <w:tcPr>
                  <w:tcW w:w="4394" w:type="dxa"/>
                </w:tcPr>
                <w:p w14:paraId="3FF750EA" w14:textId="77777777" w:rsidR="00AF41AC" w:rsidRDefault="00AF41AC" w:rsidP="00AF41AC">
                  <w:pPr>
                    <w:ind w:left="-4508" w:firstLine="45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0DE8027E" w14:textId="5C9A8B93" w:rsidR="00AF41AC" w:rsidRPr="00773E06" w:rsidRDefault="00AF41AC" w:rsidP="00AF41AC">
                  <w:pPr>
                    <w:jc w:val="center"/>
                    <w:rPr>
                      <w:bCs/>
                      <w:color w:val="000000"/>
                      <w:kern w:val="36"/>
                    </w:rPr>
                  </w:pPr>
                  <w:r w:rsidRPr="00773E06">
                    <w:rPr>
                      <w:bCs/>
                      <w:color w:val="000000"/>
                      <w:kern w:val="36"/>
                    </w:rPr>
                    <w:t xml:space="preserve">Приложение № </w:t>
                  </w:r>
                  <w:r>
                    <w:rPr>
                      <w:bCs/>
                      <w:color w:val="000000"/>
                      <w:kern w:val="36"/>
                    </w:rPr>
                    <w:t>3</w:t>
                  </w:r>
                </w:p>
                <w:p w14:paraId="18B45B51" w14:textId="77777777" w:rsidR="00AF41AC" w:rsidRPr="00773E06" w:rsidRDefault="00AF41AC" w:rsidP="00AF41AC">
                  <w:pPr>
                    <w:jc w:val="center"/>
                  </w:pPr>
                  <w:r w:rsidRPr="00773E06">
                    <w:t xml:space="preserve">к Постановлению </w:t>
                  </w:r>
                  <w:r w:rsidRPr="00773E06">
                    <w:rPr>
                      <w:color w:val="000000"/>
                    </w:rPr>
                    <w:t>сельского поселения Малая Малышевка муниципального района Кинельский Самарской области</w:t>
                  </w:r>
                </w:p>
                <w:p w14:paraId="5A1FE719" w14:textId="6822E8D4" w:rsidR="00AF41AC" w:rsidRPr="00773E06" w:rsidRDefault="00AF41AC" w:rsidP="00AF41AC">
                  <w:pPr>
                    <w:jc w:val="center"/>
                    <w:rPr>
                      <w:u w:val="single"/>
                    </w:rPr>
                  </w:pPr>
                  <w:proofErr w:type="gramStart"/>
                  <w:r w:rsidRPr="00773E06">
                    <w:t xml:space="preserve">от  </w:t>
                  </w:r>
                  <w:r w:rsidR="00794109">
                    <w:rPr>
                      <w:u w:val="single"/>
                    </w:rPr>
                    <w:t>29.04.2022</w:t>
                  </w:r>
                  <w:proofErr w:type="gramEnd"/>
                  <w:r w:rsidRPr="00773E06">
                    <w:t xml:space="preserve"> г.  № </w:t>
                  </w:r>
                  <w:r w:rsidR="00794109">
                    <w:t>83</w:t>
                  </w:r>
                </w:p>
                <w:p w14:paraId="14F19E86" w14:textId="77777777" w:rsidR="00AF41AC" w:rsidRDefault="00AF41AC" w:rsidP="00AF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EF6FFFF" w14:textId="77777777" w:rsidR="00AF41AC" w:rsidRDefault="00AF41AC" w:rsidP="00773E06">
            <w:pPr>
              <w:jc w:val="both"/>
              <w:rPr>
                <w:sz w:val="28"/>
                <w:szCs w:val="28"/>
              </w:rPr>
            </w:pPr>
          </w:p>
        </w:tc>
      </w:tr>
    </w:tbl>
    <w:p w14:paraId="17C1CE53" w14:textId="77777777" w:rsidR="00773E06" w:rsidRDefault="00773E06" w:rsidP="00773E06">
      <w:pPr>
        <w:rPr>
          <w:sz w:val="28"/>
          <w:szCs w:val="28"/>
        </w:rPr>
      </w:pPr>
    </w:p>
    <w:p w14:paraId="0114F583" w14:textId="77777777" w:rsidR="00773E06" w:rsidRPr="0097515C" w:rsidRDefault="00773E06" w:rsidP="00773E06">
      <w:pPr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 w:rsidRPr="0097515C">
        <w:rPr>
          <w:b/>
          <w:bCs/>
          <w:color w:val="000000"/>
          <w:kern w:val="36"/>
          <w:sz w:val="28"/>
          <w:szCs w:val="28"/>
        </w:rPr>
        <w:t>ПОРЯДОК</w:t>
      </w:r>
    </w:p>
    <w:p w14:paraId="1C1B4E47" w14:textId="3BFE86FF" w:rsidR="00773E06" w:rsidRPr="0097515C" w:rsidRDefault="00773E06" w:rsidP="00773E06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97515C">
        <w:rPr>
          <w:b/>
          <w:bCs/>
          <w:color w:val="000000"/>
          <w:kern w:val="36"/>
          <w:sz w:val="28"/>
          <w:szCs w:val="28"/>
        </w:rPr>
        <w:t>проведения оценки эффективности управления муниципальным Предприяти</w:t>
      </w:r>
      <w:r w:rsidR="00AF41AC">
        <w:rPr>
          <w:b/>
          <w:bCs/>
          <w:color w:val="000000"/>
          <w:kern w:val="36"/>
          <w:sz w:val="28"/>
          <w:szCs w:val="28"/>
        </w:rPr>
        <w:t>ем</w:t>
      </w:r>
      <w:r w:rsidRPr="0097515C">
        <w:rPr>
          <w:b/>
          <w:bCs/>
          <w:color w:val="000000"/>
          <w:kern w:val="36"/>
          <w:sz w:val="28"/>
          <w:szCs w:val="28"/>
        </w:rPr>
        <w:t xml:space="preserve"> </w:t>
      </w:r>
      <w:r w:rsidR="00AF41AC" w:rsidRPr="00AF41AC">
        <w:rPr>
          <w:b/>
          <w:bCs/>
          <w:color w:val="000000"/>
          <w:kern w:val="36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97515C">
        <w:rPr>
          <w:b/>
          <w:bCs/>
          <w:color w:val="000000"/>
          <w:kern w:val="36"/>
          <w:sz w:val="28"/>
          <w:szCs w:val="28"/>
        </w:rPr>
        <w:t>, осуществляющим деятельность в сфере жилищно-коммунального хозяйства</w:t>
      </w:r>
    </w:p>
    <w:p w14:paraId="5E96A94C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54E9B418" w14:textId="05147C0B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1. Настоящий Порядок устанавливает порядок проведения оценки эффективности управления муниципальным Предприятиям </w:t>
      </w:r>
      <w:r w:rsidR="00587928" w:rsidRPr="00587928">
        <w:rPr>
          <w:bCs/>
          <w:color w:val="000000"/>
          <w:kern w:val="36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>
        <w:rPr>
          <w:bCs/>
          <w:color w:val="000000"/>
          <w:kern w:val="36"/>
          <w:sz w:val="28"/>
          <w:szCs w:val="28"/>
        </w:rPr>
        <w:t>, осуществляющим деятельность в сфере жилищно-коммунального хозяйства (далее – проведение оценки эффективности).</w:t>
      </w:r>
    </w:p>
    <w:p w14:paraId="24AED908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2. Проведение оценки эффективности осуществляется </w:t>
      </w:r>
      <w:r w:rsidRPr="009D403F">
        <w:rPr>
          <w:bCs/>
          <w:kern w:val="36"/>
          <w:sz w:val="28"/>
          <w:szCs w:val="28"/>
        </w:rPr>
        <w:t>МБУ «Управление строительства, архитектуры и ЖКХ» (далее</w:t>
      </w:r>
      <w:r>
        <w:rPr>
          <w:bCs/>
          <w:color w:val="000000"/>
          <w:kern w:val="36"/>
          <w:sz w:val="28"/>
          <w:szCs w:val="28"/>
        </w:rPr>
        <w:t xml:space="preserve"> – уполномоченный орган) путем расчета фактических значений показателей эффективности управления Предприятием на основании данных, полученных за соответствующий отчетный период, и расчета итогового показателя эффективности управления Предприятием. Оценка эффективности осуществляется на основании утвержденных критериев оценки эффективности управления Предприятием.</w:t>
      </w:r>
    </w:p>
    <w:p w14:paraId="62C8D95A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3. Проведение оценки эффективности осуществляется уполномоченным органом в отношении каждого Предприятия в срок не позднее 1 июня каждого года, следующего за отчетным.</w:t>
      </w:r>
    </w:p>
    <w:p w14:paraId="4E473C8B" w14:textId="77777777" w:rsidR="00773E06" w:rsidRPr="005276DD" w:rsidRDefault="00773E06" w:rsidP="00773E06">
      <w:pPr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4. Расчет фактических значений показателей эффективности управления Предприятием осуществляется на основании данных, предоставляемых Предприятием в уполномоченный орган в срок не позднее 1 мая каждого года, следующего за </w:t>
      </w:r>
      <w:r w:rsidRPr="005276DD">
        <w:rPr>
          <w:bCs/>
          <w:kern w:val="36"/>
          <w:sz w:val="28"/>
          <w:szCs w:val="28"/>
        </w:rPr>
        <w:t>отчетным по форме согласно Приложению №4.</w:t>
      </w:r>
    </w:p>
    <w:p w14:paraId="1DEA7B16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5. Руководитель Предприятия несет персональную ответственность за нарушение сроков предоставления уполномоченному органу данных, необходимых для расчета фактических значений показателей эффективности управления Предприятием.</w:t>
      </w:r>
    </w:p>
    <w:p w14:paraId="4780C59F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6. Расчет итогового показателя эффективности управления Предприятием определяется уполномоченных органом по формуле:</w:t>
      </w:r>
    </w:p>
    <w:p w14:paraId="322A3B4E" w14:textId="77777777" w:rsidR="00773E06" w:rsidRDefault="00773E06" w:rsidP="00773E06">
      <w:pPr>
        <w:ind w:firstLine="709"/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31375F80" wp14:editId="345777C9">
            <wp:extent cx="1390650" cy="609600"/>
            <wp:effectExtent l="0" t="0" r="0" b="0"/>
            <wp:docPr id="4" name="Рисунок 4" descr="C:\TEMP\SvhLp5b0wKBaPv4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SvhLp5b0wKBaPv4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F14F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где:</w:t>
      </w:r>
    </w:p>
    <w:p w14:paraId="2C03329A" w14:textId="77777777" w:rsidR="00773E06" w:rsidRPr="009D403F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</w:t>
      </w:r>
      <w:proofErr w:type="spellStart"/>
      <w:r w:rsidRPr="009D403F">
        <w:rPr>
          <w:bCs/>
          <w:color w:val="000000"/>
          <w:kern w:val="36"/>
          <w:sz w:val="28"/>
          <w:szCs w:val="28"/>
          <w:vertAlign w:val="subscript"/>
          <w:lang w:val="en-US"/>
        </w:rPr>
        <w:t>i</w:t>
      </w:r>
      <w:proofErr w:type="spellEnd"/>
      <w:r w:rsidRPr="009D403F">
        <w:rPr>
          <w:bCs/>
          <w:color w:val="000000"/>
          <w:kern w:val="36"/>
          <w:sz w:val="28"/>
          <w:szCs w:val="28"/>
        </w:rPr>
        <w:t xml:space="preserve"> – </w:t>
      </w:r>
      <w:r>
        <w:rPr>
          <w:bCs/>
          <w:color w:val="000000"/>
          <w:kern w:val="36"/>
          <w:sz w:val="28"/>
          <w:szCs w:val="28"/>
        </w:rPr>
        <w:t>показатель эффективности управления за отчетный период;</w:t>
      </w:r>
    </w:p>
    <w:p w14:paraId="11B8FBB0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  <w:lang w:val="en-US"/>
        </w:rPr>
        <w:t>n</w:t>
      </w:r>
      <w:r>
        <w:rPr>
          <w:bCs/>
          <w:color w:val="000000"/>
          <w:kern w:val="36"/>
          <w:sz w:val="28"/>
          <w:szCs w:val="28"/>
        </w:rPr>
        <w:t xml:space="preserve"> – количество показателей.</w:t>
      </w:r>
    </w:p>
    <w:p w14:paraId="009C5C31" w14:textId="77777777" w:rsidR="00773E06" w:rsidRDefault="00773E06" w:rsidP="00773E06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Рекомендуемый показатель считается исполненным, если П</w:t>
      </w:r>
      <w:proofErr w:type="spellStart"/>
      <w:proofErr w:type="gramStart"/>
      <w:r>
        <w:rPr>
          <w:bCs/>
          <w:color w:val="000000"/>
          <w:kern w:val="36"/>
          <w:sz w:val="28"/>
          <w:szCs w:val="28"/>
          <w:vertAlign w:val="subscript"/>
          <w:lang w:val="en-US"/>
        </w:rPr>
        <w:t>i</w:t>
      </w:r>
      <w:proofErr w:type="spellEnd"/>
      <w:r w:rsidRPr="0018505A">
        <w:rPr>
          <w:bCs/>
          <w:color w:val="000000"/>
          <w:kern w:val="36"/>
          <w:sz w:val="28"/>
          <w:szCs w:val="28"/>
          <w:vertAlign w:val="subscript"/>
        </w:rPr>
        <w:t xml:space="preserve"> </w:t>
      </w:r>
      <w:r w:rsidRPr="0018505A">
        <w:rPr>
          <w:sz w:val="28"/>
          <w:szCs w:val="28"/>
        </w:rPr>
        <w:t xml:space="preserve"> =</w:t>
      </w:r>
      <w:proofErr w:type="gramEnd"/>
      <w:r w:rsidRPr="0018505A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14:paraId="098981B2" w14:textId="77777777" w:rsidR="00773E06" w:rsidRDefault="00773E06" w:rsidP="00773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показатель считается неисполненным, если </w:t>
      </w:r>
      <w:r>
        <w:rPr>
          <w:bCs/>
          <w:color w:val="000000"/>
          <w:kern w:val="36"/>
          <w:sz w:val="28"/>
          <w:szCs w:val="28"/>
        </w:rPr>
        <w:t>П</w:t>
      </w:r>
      <w:proofErr w:type="spellStart"/>
      <w:proofErr w:type="gramStart"/>
      <w:r>
        <w:rPr>
          <w:bCs/>
          <w:color w:val="000000"/>
          <w:kern w:val="36"/>
          <w:sz w:val="28"/>
          <w:szCs w:val="28"/>
          <w:vertAlign w:val="subscript"/>
          <w:lang w:val="en-US"/>
        </w:rPr>
        <w:t>i</w:t>
      </w:r>
      <w:proofErr w:type="spellEnd"/>
      <w:r w:rsidRPr="0018505A">
        <w:rPr>
          <w:bCs/>
          <w:color w:val="000000"/>
          <w:kern w:val="36"/>
          <w:sz w:val="28"/>
          <w:szCs w:val="28"/>
          <w:vertAlign w:val="subscript"/>
        </w:rPr>
        <w:t xml:space="preserve"> </w:t>
      </w:r>
      <w:r w:rsidRPr="0018505A">
        <w:rPr>
          <w:sz w:val="28"/>
          <w:szCs w:val="28"/>
        </w:rPr>
        <w:t xml:space="preserve"> =</w:t>
      </w:r>
      <w:proofErr w:type="gramEnd"/>
      <w:r w:rsidRPr="0018505A">
        <w:rPr>
          <w:sz w:val="28"/>
          <w:szCs w:val="28"/>
        </w:rPr>
        <w:t xml:space="preserve"> </w:t>
      </w:r>
      <w:r>
        <w:rPr>
          <w:sz w:val="28"/>
          <w:szCs w:val="28"/>
        </w:rPr>
        <w:t>0.</w:t>
      </w:r>
    </w:p>
    <w:p w14:paraId="7B413E7D" w14:textId="77777777" w:rsidR="00773E06" w:rsidRDefault="00773E06" w:rsidP="00773E06">
      <w:pPr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7. Уполномоченный орган проводит сопоставление значений показателей за отчетный период и оценку эффективности деятельности Предприятий в соответствии с критериями, указанными в Приложении №2. Результат проверки эффективности управления по каждому муниципальному Предприятию с указанием значений показателей утверждается </w:t>
      </w:r>
      <w:r>
        <w:rPr>
          <w:bCs/>
          <w:kern w:val="36"/>
          <w:sz w:val="28"/>
          <w:szCs w:val="28"/>
        </w:rPr>
        <w:t>постановлением администрации муниципального района Кинельский до 10 июня каждого года, следующего за отчетным.</w:t>
      </w:r>
    </w:p>
    <w:p w14:paraId="110728ED" w14:textId="77777777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8. Результат оценки</w:t>
      </w:r>
      <w:r>
        <w:rPr>
          <w:bCs/>
          <w:color w:val="000000"/>
          <w:kern w:val="36"/>
          <w:sz w:val="28"/>
          <w:szCs w:val="28"/>
        </w:rPr>
        <w:t xml:space="preserve"> размещается </w:t>
      </w:r>
      <w:r w:rsidRPr="00CA5B37">
        <w:rPr>
          <w:color w:val="000000"/>
          <w:sz w:val="28"/>
          <w:szCs w:val="28"/>
        </w:rPr>
        <w:t xml:space="preserve">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14:paraId="5AB9D05B" w14:textId="2FE980AE" w:rsidR="00773E06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9. Итоги оценки эффективности управления Предприятием направляются уполномоченным органом в </w:t>
      </w:r>
      <w:r>
        <w:rPr>
          <w:bCs/>
          <w:kern w:val="36"/>
          <w:sz w:val="28"/>
          <w:szCs w:val="28"/>
        </w:rPr>
        <w:t>администрацию муниципального района Кинельский до 10 июля каждого года, следующего за отчетным</w:t>
      </w:r>
      <w:r>
        <w:rPr>
          <w:bCs/>
          <w:color w:val="000000"/>
          <w:kern w:val="36"/>
          <w:sz w:val="28"/>
          <w:szCs w:val="28"/>
        </w:rPr>
        <w:t xml:space="preserve"> и в Министерство энергетики и жилищно-коммунального хозяйства Самарской области в установленные сроки.</w:t>
      </w:r>
    </w:p>
    <w:p w14:paraId="2BFA6ABB" w14:textId="40DD4167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322F279" w14:textId="6EBCCE91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5C4D7CE0" w14:textId="23BC7305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F9551E6" w14:textId="6E73982E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63A1FC51" w14:textId="5859A6EF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266142A" w14:textId="212053F8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70421A39" w14:textId="32F4F857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7AE7F05A" w14:textId="2EFCA93A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2DF4EBB7" w14:textId="2803968F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2CB3C5F1" w14:textId="07BD67CD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843CE43" w14:textId="2C4C88F4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F2EBD5A" w14:textId="0F22EED4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4A30F948" w14:textId="53D816D2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23F06410" w14:textId="583B7142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7B74DAB2" w14:textId="4CF6EA2E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3782C8F1" w14:textId="2F63A469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1CA72856" w14:textId="53C33D10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40A7625" w14:textId="20630910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125F7751" w14:textId="7371235B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56665E75" w14:textId="304286D8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33BEC3B" w14:textId="2CE24C28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00906145" w14:textId="3DF04A2A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465A0CA5" w14:textId="07A3DDA7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347AFCA0" w14:textId="6D3A5F5D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7369596F" w14:textId="2B98F1D5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2582519F" w14:textId="1382010E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7D6F23B7" w14:textId="2BBA1513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1CC73B78" w14:textId="22411B99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36CC8E7B" w14:textId="6082CC9D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14F08B43" w14:textId="6B1B5637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12C763C2" w14:textId="064AD2FC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7F8CC849" w14:textId="56ECA84E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5001A80E" w14:textId="6A98F441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tbl>
      <w:tblPr>
        <w:tblStyle w:val="a4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962"/>
      </w:tblGrid>
      <w:tr w:rsidR="00AF41AC" w14:paraId="244AD7B6" w14:textId="77777777" w:rsidTr="008F5B8D">
        <w:tc>
          <w:tcPr>
            <w:tcW w:w="4394" w:type="dxa"/>
          </w:tcPr>
          <w:p w14:paraId="7A8AB9AF" w14:textId="77777777" w:rsidR="00AF41AC" w:rsidRDefault="00AF41AC" w:rsidP="008F5B8D">
            <w:pPr>
              <w:ind w:left="-4508" w:firstLine="45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702682F" w14:textId="1497C94B" w:rsidR="00AF41AC" w:rsidRPr="00773E06" w:rsidRDefault="00AF41AC" w:rsidP="008F5B8D">
            <w:pPr>
              <w:jc w:val="center"/>
              <w:rPr>
                <w:bCs/>
                <w:color w:val="000000"/>
                <w:kern w:val="36"/>
              </w:rPr>
            </w:pPr>
            <w:r w:rsidRPr="00773E06">
              <w:rPr>
                <w:bCs/>
                <w:color w:val="000000"/>
                <w:kern w:val="36"/>
              </w:rPr>
              <w:t xml:space="preserve">Приложение № </w:t>
            </w:r>
            <w:r>
              <w:rPr>
                <w:bCs/>
                <w:color w:val="000000"/>
                <w:kern w:val="36"/>
              </w:rPr>
              <w:t>4</w:t>
            </w:r>
          </w:p>
          <w:p w14:paraId="7263A56B" w14:textId="77777777" w:rsidR="00AF41AC" w:rsidRPr="00773E06" w:rsidRDefault="00AF41AC" w:rsidP="008F5B8D">
            <w:pPr>
              <w:jc w:val="center"/>
            </w:pPr>
            <w:r w:rsidRPr="00773E06">
              <w:t xml:space="preserve">к Постановлению </w:t>
            </w:r>
            <w:r w:rsidRPr="00773E06">
              <w:rPr>
                <w:color w:val="000000"/>
              </w:rPr>
              <w:t>сельского поселения Малая Малышевка муниципального района Кинельский Самарской области</w:t>
            </w:r>
          </w:p>
          <w:p w14:paraId="73CDEB9C" w14:textId="2853BF9A" w:rsidR="00AF41AC" w:rsidRPr="00773E06" w:rsidRDefault="00AF41AC" w:rsidP="008F5B8D">
            <w:pPr>
              <w:jc w:val="center"/>
              <w:rPr>
                <w:u w:val="single"/>
              </w:rPr>
            </w:pPr>
            <w:proofErr w:type="gramStart"/>
            <w:r w:rsidRPr="00773E06">
              <w:t xml:space="preserve">от  </w:t>
            </w:r>
            <w:r w:rsidR="00794109">
              <w:rPr>
                <w:u w:val="single"/>
              </w:rPr>
              <w:t>29.04.2022</w:t>
            </w:r>
            <w:proofErr w:type="gramEnd"/>
            <w:r w:rsidRPr="00773E06">
              <w:t xml:space="preserve"> г.  № </w:t>
            </w:r>
            <w:r w:rsidR="00794109">
              <w:t>83</w:t>
            </w:r>
          </w:p>
          <w:p w14:paraId="3DD4B5AF" w14:textId="77777777" w:rsidR="00AF41AC" w:rsidRDefault="00AF41AC" w:rsidP="008F5B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8DF5348" w14:textId="77777777" w:rsidR="00AF41AC" w:rsidRDefault="00AF41AC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51255033" w14:textId="77777777" w:rsidR="00773E06" w:rsidRPr="00A9144E" w:rsidRDefault="00773E06" w:rsidP="00773E06">
      <w:pPr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Ф</w:t>
      </w:r>
      <w:r w:rsidRPr="00A9144E">
        <w:rPr>
          <w:b/>
          <w:bCs/>
          <w:color w:val="000000"/>
          <w:kern w:val="36"/>
          <w:sz w:val="28"/>
          <w:szCs w:val="28"/>
        </w:rPr>
        <w:t>орма отчета</w:t>
      </w:r>
    </w:p>
    <w:p w14:paraId="1F82903E" w14:textId="77777777" w:rsidR="00773E06" w:rsidRPr="00A9144E" w:rsidRDefault="00773E06" w:rsidP="00773E06">
      <w:pPr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 w:rsidRPr="00A9144E">
        <w:rPr>
          <w:b/>
          <w:bCs/>
          <w:color w:val="000000"/>
          <w:kern w:val="36"/>
          <w:sz w:val="28"/>
          <w:szCs w:val="28"/>
        </w:rPr>
        <w:t>о достигнутых показателях эффективности управления</w:t>
      </w:r>
    </w:p>
    <w:p w14:paraId="6EE45A96" w14:textId="77777777" w:rsidR="00773E06" w:rsidRDefault="00773E06" w:rsidP="00773E06">
      <w:pPr>
        <w:ind w:firstLine="709"/>
        <w:jc w:val="center"/>
        <w:rPr>
          <w:b/>
          <w:bCs/>
          <w:color w:val="000000"/>
          <w:kern w:val="36"/>
        </w:rPr>
      </w:pPr>
      <w:r w:rsidRPr="00A9144E">
        <w:rPr>
          <w:b/>
          <w:bCs/>
          <w:color w:val="000000"/>
          <w:kern w:val="36"/>
          <w:sz w:val="28"/>
          <w:szCs w:val="28"/>
        </w:rPr>
        <w:t>_____________________________ за 20___год</w:t>
      </w:r>
    </w:p>
    <w:p w14:paraId="497411F2" w14:textId="77777777" w:rsidR="00773E06" w:rsidRPr="005276DD" w:rsidRDefault="00773E06" w:rsidP="00773E06">
      <w:pPr>
        <w:ind w:firstLine="709"/>
        <w:rPr>
          <w:bCs/>
          <w:color w:val="000000"/>
          <w:kern w:val="36"/>
        </w:rPr>
      </w:pPr>
      <w:r w:rsidRPr="00BD2E02">
        <w:rPr>
          <w:bCs/>
          <w:color w:val="000000"/>
          <w:kern w:val="36"/>
          <w:sz w:val="18"/>
          <w:szCs w:val="18"/>
        </w:rPr>
        <w:t xml:space="preserve">                                           </w:t>
      </w:r>
      <w:r w:rsidRPr="005276DD">
        <w:rPr>
          <w:bCs/>
          <w:color w:val="000000"/>
          <w:kern w:val="36"/>
        </w:rPr>
        <w:t>(наименование предприятия)</w:t>
      </w:r>
    </w:p>
    <w:p w14:paraId="04E148A9" w14:textId="77777777" w:rsidR="00773E06" w:rsidRDefault="00773E06" w:rsidP="00773E06">
      <w:pPr>
        <w:ind w:firstLine="709"/>
        <w:jc w:val="center"/>
        <w:rPr>
          <w:bCs/>
          <w:color w:val="000000"/>
          <w:kern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2"/>
        <w:gridCol w:w="4565"/>
        <w:gridCol w:w="1410"/>
        <w:gridCol w:w="1272"/>
        <w:gridCol w:w="1417"/>
      </w:tblGrid>
      <w:tr w:rsidR="00773E06" w14:paraId="5E9020C4" w14:textId="77777777" w:rsidTr="008F5B8D">
        <w:tc>
          <w:tcPr>
            <w:tcW w:w="622" w:type="dxa"/>
            <w:vAlign w:val="center"/>
          </w:tcPr>
          <w:p w14:paraId="51AD2368" w14:textId="77777777" w:rsidR="00773E06" w:rsidRPr="009E119B" w:rsidRDefault="00773E06" w:rsidP="008F5B8D">
            <w:pPr>
              <w:jc w:val="center"/>
            </w:pPr>
            <w:r w:rsidRPr="009E119B">
              <w:t>№ п/п</w:t>
            </w:r>
          </w:p>
        </w:tc>
        <w:tc>
          <w:tcPr>
            <w:tcW w:w="4565" w:type="dxa"/>
            <w:vAlign w:val="center"/>
          </w:tcPr>
          <w:p w14:paraId="7A342678" w14:textId="77777777" w:rsidR="00773E06" w:rsidRPr="009E119B" w:rsidRDefault="00773E06" w:rsidP="008F5B8D">
            <w:pPr>
              <w:jc w:val="center"/>
            </w:pPr>
            <w:r w:rsidRPr="009E119B"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3DB4B3B1" w14:textId="77777777" w:rsidR="00773E06" w:rsidRPr="009E119B" w:rsidRDefault="00773E06" w:rsidP="008F5B8D">
            <w:pPr>
              <w:jc w:val="center"/>
            </w:pPr>
            <w:r w:rsidRPr="009E119B">
              <w:t>Единица измерения</w:t>
            </w:r>
          </w:p>
        </w:tc>
        <w:tc>
          <w:tcPr>
            <w:tcW w:w="1272" w:type="dxa"/>
            <w:vAlign w:val="center"/>
          </w:tcPr>
          <w:p w14:paraId="585E6EEE" w14:textId="77777777" w:rsidR="00773E06" w:rsidRPr="009E119B" w:rsidRDefault="00773E06" w:rsidP="008F5B8D">
            <w:pPr>
              <w:jc w:val="center"/>
            </w:pPr>
            <w:r w:rsidRPr="009E119B">
              <w:t>Значение</w:t>
            </w:r>
          </w:p>
        </w:tc>
        <w:tc>
          <w:tcPr>
            <w:tcW w:w="1417" w:type="dxa"/>
            <w:vAlign w:val="center"/>
          </w:tcPr>
          <w:p w14:paraId="39D2944D" w14:textId="77777777" w:rsidR="00773E06" w:rsidRPr="009E119B" w:rsidRDefault="00773E06" w:rsidP="008F5B8D">
            <w:pPr>
              <w:jc w:val="center"/>
            </w:pPr>
            <w:r>
              <w:t>Количество баллов</w:t>
            </w:r>
          </w:p>
        </w:tc>
      </w:tr>
      <w:tr w:rsidR="00773E06" w14:paraId="45B15D0A" w14:textId="77777777" w:rsidTr="008F5B8D">
        <w:tc>
          <w:tcPr>
            <w:tcW w:w="622" w:type="dxa"/>
            <w:vAlign w:val="center"/>
          </w:tcPr>
          <w:p w14:paraId="5A45F464" w14:textId="77777777" w:rsidR="00773E06" w:rsidRPr="009E119B" w:rsidRDefault="00773E06" w:rsidP="008F5B8D">
            <w:pPr>
              <w:jc w:val="center"/>
            </w:pPr>
            <w:r w:rsidRPr="009E119B">
              <w:t>1.</w:t>
            </w:r>
          </w:p>
        </w:tc>
        <w:tc>
          <w:tcPr>
            <w:tcW w:w="4565" w:type="dxa"/>
          </w:tcPr>
          <w:p w14:paraId="48BD7D77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Наличие производственной и (или) инвестиционной программы, содержащей показатели надежности, качества и энергетической эффективности</w:t>
            </w:r>
          </w:p>
        </w:tc>
        <w:tc>
          <w:tcPr>
            <w:tcW w:w="1410" w:type="dxa"/>
            <w:vAlign w:val="center"/>
          </w:tcPr>
          <w:p w14:paraId="28830F9B" w14:textId="77777777" w:rsidR="00773E06" w:rsidRPr="009E119B" w:rsidRDefault="00773E06" w:rsidP="008F5B8D">
            <w:pPr>
              <w:jc w:val="center"/>
            </w:pPr>
            <w:r w:rsidRPr="009E119B">
              <w:t>да/нет</w:t>
            </w:r>
          </w:p>
        </w:tc>
        <w:tc>
          <w:tcPr>
            <w:tcW w:w="1272" w:type="dxa"/>
            <w:vAlign w:val="center"/>
          </w:tcPr>
          <w:p w14:paraId="46FA6AD3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0FE0FF5D" w14:textId="77777777" w:rsidR="00773E06" w:rsidRPr="009E119B" w:rsidRDefault="00773E06" w:rsidP="008F5B8D">
            <w:pPr>
              <w:jc w:val="center"/>
            </w:pPr>
          </w:p>
        </w:tc>
      </w:tr>
      <w:tr w:rsidR="00773E06" w14:paraId="10AC83BF" w14:textId="77777777" w:rsidTr="008F5B8D">
        <w:tc>
          <w:tcPr>
            <w:tcW w:w="622" w:type="dxa"/>
            <w:vAlign w:val="center"/>
          </w:tcPr>
          <w:p w14:paraId="404B22B2" w14:textId="77777777" w:rsidR="00773E06" w:rsidRPr="009E119B" w:rsidRDefault="00773E06" w:rsidP="008F5B8D">
            <w:pPr>
              <w:jc w:val="center"/>
            </w:pPr>
            <w:r>
              <w:t>1.1</w:t>
            </w:r>
            <w:r w:rsidRPr="009E119B">
              <w:t>.</w:t>
            </w:r>
          </w:p>
        </w:tc>
        <w:tc>
          <w:tcPr>
            <w:tcW w:w="4565" w:type="dxa"/>
          </w:tcPr>
          <w:p w14:paraId="1D7EED3E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Количество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410" w:type="dxa"/>
            <w:vAlign w:val="center"/>
          </w:tcPr>
          <w:p w14:paraId="2960308D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6A336092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00CA897" w14:textId="77777777" w:rsidR="00773E06" w:rsidRPr="009E119B" w:rsidRDefault="00773E06" w:rsidP="008F5B8D">
            <w:pPr>
              <w:jc w:val="center"/>
            </w:pPr>
          </w:p>
        </w:tc>
      </w:tr>
      <w:tr w:rsidR="00773E06" w14:paraId="7078EDCA" w14:textId="77777777" w:rsidTr="008F5B8D">
        <w:tc>
          <w:tcPr>
            <w:tcW w:w="622" w:type="dxa"/>
            <w:vAlign w:val="center"/>
          </w:tcPr>
          <w:p w14:paraId="4546F686" w14:textId="77777777" w:rsidR="00773E06" w:rsidRPr="009E119B" w:rsidRDefault="00773E06" w:rsidP="008F5B8D">
            <w:pPr>
              <w:jc w:val="center"/>
            </w:pPr>
            <w:r>
              <w:t>1.2</w:t>
            </w:r>
            <w:r w:rsidRPr="009E119B">
              <w:t>.</w:t>
            </w:r>
          </w:p>
        </w:tc>
        <w:tc>
          <w:tcPr>
            <w:tcW w:w="4565" w:type="dxa"/>
          </w:tcPr>
          <w:p w14:paraId="4E6C5F1A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Количество не исполненных в срок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410" w:type="dxa"/>
            <w:vAlign w:val="center"/>
          </w:tcPr>
          <w:p w14:paraId="2E893BEB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61CC672F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99F547B" w14:textId="77777777" w:rsidR="00773E06" w:rsidRPr="009E119B" w:rsidRDefault="00773E06" w:rsidP="008F5B8D">
            <w:pPr>
              <w:jc w:val="center"/>
            </w:pPr>
          </w:p>
        </w:tc>
      </w:tr>
      <w:tr w:rsidR="00773E06" w14:paraId="1E6E4030" w14:textId="77777777" w:rsidTr="008F5B8D">
        <w:tc>
          <w:tcPr>
            <w:tcW w:w="622" w:type="dxa"/>
            <w:vAlign w:val="center"/>
          </w:tcPr>
          <w:p w14:paraId="6A474901" w14:textId="77777777" w:rsidR="00773E06" w:rsidRPr="009E119B" w:rsidRDefault="00773E06" w:rsidP="008F5B8D">
            <w:pPr>
              <w:jc w:val="center"/>
            </w:pPr>
            <w:r>
              <w:t>2</w:t>
            </w:r>
            <w:r w:rsidRPr="009E119B">
              <w:t>.</w:t>
            </w:r>
          </w:p>
        </w:tc>
        <w:tc>
          <w:tcPr>
            <w:tcW w:w="4565" w:type="dxa"/>
          </w:tcPr>
          <w:p w14:paraId="4BC8977C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Наличие бюджетного финансирования</w:t>
            </w:r>
          </w:p>
        </w:tc>
        <w:tc>
          <w:tcPr>
            <w:tcW w:w="1410" w:type="dxa"/>
            <w:vAlign w:val="center"/>
          </w:tcPr>
          <w:p w14:paraId="69684E01" w14:textId="77777777" w:rsidR="00773E06" w:rsidRPr="009E119B" w:rsidRDefault="00773E06" w:rsidP="008F5B8D">
            <w:pPr>
              <w:jc w:val="center"/>
            </w:pPr>
            <w:r w:rsidRPr="009E119B">
              <w:t>да/нет</w:t>
            </w:r>
          </w:p>
        </w:tc>
        <w:tc>
          <w:tcPr>
            <w:tcW w:w="1272" w:type="dxa"/>
            <w:vAlign w:val="center"/>
          </w:tcPr>
          <w:p w14:paraId="61857406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57C0E717" w14:textId="77777777" w:rsidR="00773E06" w:rsidRPr="009E119B" w:rsidRDefault="00773E06" w:rsidP="008F5B8D">
            <w:pPr>
              <w:jc w:val="center"/>
            </w:pPr>
          </w:p>
        </w:tc>
      </w:tr>
      <w:tr w:rsidR="00773E06" w14:paraId="6825FE88" w14:textId="77777777" w:rsidTr="008F5B8D">
        <w:tc>
          <w:tcPr>
            <w:tcW w:w="622" w:type="dxa"/>
            <w:vAlign w:val="center"/>
          </w:tcPr>
          <w:p w14:paraId="06A13B52" w14:textId="77777777" w:rsidR="00773E06" w:rsidRPr="009E119B" w:rsidRDefault="00773E06" w:rsidP="008F5B8D">
            <w:pPr>
              <w:jc w:val="center"/>
            </w:pPr>
            <w:r>
              <w:t>2.1</w:t>
            </w:r>
            <w:r w:rsidRPr="009E119B">
              <w:t>.</w:t>
            </w:r>
          </w:p>
        </w:tc>
        <w:tc>
          <w:tcPr>
            <w:tcW w:w="4565" w:type="dxa"/>
          </w:tcPr>
          <w:p w14:paraId="726D7002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Количество проверок целевого использования бюджетных средств, проведенных в отчетный год</w:t>
            </w:r>
          </w:p>
        </w:tc>
        <w:tc>
          <w:tcPr>
            <w:tcW w:w="1410" w:type="dxa"/>
            <w:vAlign w:val="center"/>
          </w:tcPr>
          <w:p w14:paraId="6B6EF7E8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1B2970CD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FD92325" w14:textId="77777777" w:rsidR="00773E06" w:rsidRPr="009E119B" w:rsidRDefault="00773E06" w:rsidP="008F5B8D">
            <w:pPr>
              <w:jc w:val="center"/>
            </w:pPr>
          </w:p>
        </w:tc>
      </w:tr>
      <w:tr w:rsidR="00773E06" w14:paraId="00C04DF6" w14:textId="77777777" w:rsidTr="008F5B8D">
        <w:tc>
          <w:tcPr>
            <w:tcW w:w="622" w:type="dxa"/>
            <w:vAlign w:val="center"/>
          </w:tcPr>
          <w:p w14:paraId="14A29B2C" w14:textId="77777777" w:rsidR="00773E06" w:rsidRPr="009E119B" w:rsidRDefault="00773E06" w:rsidP="008F5B8D">
            <w:pPr>
              <w:jc w:val="center"/>
            </w:pPr>
            <w:r>
              <w:t>2.2</w:t>
            </w:r>
            <w:r w:rsidRPr="009E119B">
              <w:t>.</w:t>
            </w:r>
          </w:p>
        </w:tc>
        <w:tc>
          <w:tcPr>
            <w:tcW w:w="4565" w:type="dxa"/>
          </w:tcPr>
          <w:p w14:paraId="3D27B2D0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Количество проверок целевого использования бюджетных средств, проведенных в отчетный год, выявивших нецелевое использование бюджетных средств за отчетный год</w:t>
            </w:r>
          </w:p>
        </w:tc>
        <w:tc>
          <w:tcPr>
            <w:tcW w:w="1410" w:type="dxa"/>
            <w:vAlign w:val="center"/>
          </w:tcPr>
          <w:p w14:paraId="3703A882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22645FFD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FC341CD" w14:textId="77777777" w:rsidR="00773E06" w:rsidRPr="009E119B" w:rsidRDefault="00773E06" w:rsidP="008F5B8D">
            <w:pPr>
              <w:jc w:val="center"/>
            </w:pPr>
          </w:p>
        </w:tc>
      </w:tr>
      <w:tr w:rsidR="00773E06" w14:paraId="59A7FC75" w14:textId="77777777" w:rsidTr="008F5B8D">
        <w:tc>
          <w:tcPr>
            <w:tcW w:w="622" w:type="dxa"/>
            <w:vAlign w:val="center"/>
          </w:tcPr>
          <w:p w14:paraId="6C7B8CD6" w14:textId="77777777" w:rsidR="00773E06" w:rsidRPr="009E119B" w:rsidRDefault="00773E06" w:rsidP="008F5B8D">
            <w:pPr>
              <w:jc w:val="center"/>
            </w:pPr>
            <w:r>
              <w:t>3</w:t>
            </w:r>
            <w:r w:rsidRPr="009E119B">
              <w:t>.</w:t>
            </w:r>
          </w:p>
        </w:tc>
        <w:tc>
          <w:tcPr>
            <w:tcW w:w="4565" w:type="dxa"/>
          </w:tcPr>
          <w:p w14:paraId="5AD6EFF8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Число жалоб потребителей услуг на ненадлежащее качество услуг</w:t>
            </w:r>
          </w:p>
        </w:tc>
        <w:tc>
          <w:tcPr>
            <w:tcW w:w="1410" w:type="dxa"/>
            <w:vAlign w:val="center"/>
          </w:tcPr>
          <w:p w14:paraId="02C0D6A3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3AF6E104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2C2319F8" w14:textId="77777777" w:rsidR="00773E06" w:rsidRPr="009E119B" w:rsidRDefault="00773E06" w:rsidP="008F5B8D">
            <w:pPr>
              <w:jc w:val="center"/>
            </w:pPr>
          </w:p>
        </w:tc>
      </w:tr>
      <w:tr w:rsidR="00773E06" w14:paraId="36DD6CE5" w14:textId="77777777" w:rsidTr="008F5B8D">
        <w:tc>
          <w:tcPr>
            <w:tcW w:w="622" w:type="dxa"/>
            <w:vAlign w:val="center"/>
          </w:tcPr>
          <w:p w14:paraId="1C8D0BA4" w14:textId="77777777" w:rsidR="00773E06" w:rsidRPr="009E119B" w:rsidRDefault="00773E06" w:rsidP="008F5B8D">
            <w:pPr>
              <w:jc w:val="center"/>
            </w:pPr>
            <w:r>
              <w:t>3.1</w:t>
            </w:r>
            <w:r w:rsidRPr="009E119B">
              <w:t>.</w:t>
            </w:r>
          </w:p>
        </w:tc>
        <w:tc>
          <w:tcPr>
            <w:tcW w:w="4565" w:type="dxa"/>
          </w:tcPr>
          <w:p w14:paraId="6A046512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Число жалоб потребителей услуг на ненадлежащее качество услуг, по которым направлен ответ потребителю в сроки, установленные в соответствии с нормативными актами, стандартами обслуживания клиентов</w:t>
            </w:r>
          </w:p>
        </w:tc>
        <w:tc>
          <w:tcPr>
            <w:tcW w:w="1410" w:type="dxa"/>
            <w:vAlign w:val="center"/>
          </w:tcPr>
          <w:p w14:paraId="45A66338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1B39229A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9F13DD1" w14:textId="77777777" w:rsidR="00773E06" w:rsidRPr="009E119B" w:rsidRDefault="00773E06" w:rsidP="008F5B8D">
            <w:pPr>
              <w:jc w:val="center"/>
            </w:pPr>
          </w:p>
        </w:tc>
      </w:tr>
      <w:tr w:rsidR="00773E06" w14:paraId="2EA943C5" w14:textId="77777777" w:rsidTr="008F5B8D">
        <w:tc>
          <w:tcPr>
            <w:tcW w:w="622" w:type="dxa"/>
            <w:vAlign w:val="center"/>
          </w:tcPr>
          <w:p w14:paraId="67A74B4E" w14:textId="77777777" w:rsidR="00773E06" w:rsidRPr="009E119B" w:rsidRDefault="00773E06" w:rsidP="008F5B8D">
            <w:pPr>
              <w:jc w:val="center"/>
            </w:pPr>
            <w:r>
              <w:t>3.2</w:t>
            </w:r>
            <w:r w:rsidRPr="009E119B">
              <w:t>.</w:t>
            </w:r>
          </w:p>
        </w:tc>
        <w:tc>
          <w:tcPr>
            <w:tcW w:w="4565" w:type="dxa"/>
          </w:tcPr>
          <w:p w14:paraId="1800DF6E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 xml:space="preserve">Число жалоб потребителей услуг на ненадлежащее качество услуг, по </w:t>
            </w:r>
            <w:r w:rsidRPr="009E119B">
              <w:lastRenderedPageBreak/>
              <w:t>которым направлен ответ потребителю с нарушением сроков, установленных в соответствии с нормативными актами, стандартами обслуживания клиентов</w:t>
            </w:r>
          </w:p>
        </w:tc>
        <w:tc>
          <w:tcPr>
            <w:tcW w:w="1410" w:type="dxa"/>
            <w:vAlign w:val="center"/>
          </w:tcPr>
          <w:p w14:paraId="74884E9B" w14:textId="77777777" w:rsidR="00773E06" w:rsidRPr="009E119B" w:rsidRDefault="00773E06" w:rsidP="008F5B8D">
            <w:pPr>
              <w:jc w:val="center"/>
            </w:pPr>
            <w:r w:rsidRPr="009E119B">
              <w:lastRenderedPageBreak/>
              <w:t>ед.</w:t>
            </w:r>
          </w:p>
        </w:tc>
        <w:tc>
          <w:tcPr>
            <w:tcW w:w="1272" w:type="dxa"/>
            <w:vAlign w:val="center"/>
          </w:tcPr>
          <w:p w14:paraId="2C3C93BC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AFC5DDA" w14:textId="77777777" w:rsidR="00773E06" w:rsidRPr="009E119B" w:rsidRDefault="00773E06" w:rsidP="008F5B8D">
            <w:pPr>
              <w:jc w:val="center"/>
            </w:pPr>
          </w:p>
        </w:tc>
      </w:tr>
      <w:tr w:rsidR="00773E06" w14:paraId="225AE1B5" w14:textId="77777777" w:rsidTr="008F5B8D">
        <w:tc>
          <w:tcPr>
            <w:tcW w:w="622" w:type="dxa"/>
            <w:vAlign w:val="center"/>
          </w:tcPr>
          <w:p w14:paraId="2E99B2A9" w14:textId="77777777" w:rsidR="00773E06" w:rsidRPr="009E119B" w:rsidRDefault="00773E06" w:rsidP="008F5B8D">
            <w:pPr>
              <w:jc w:val="center"/>
            </w:pPr>
            <w:r>
              <w:t>4</w:t>
            </w:r>
            <w:r w:rsidRPr="009E119B">
              <w:t>.</w:t>
            </w:r>
          </w:p>
        </w:tc>
        <w:tc>
          <w:tcPr>
            <w:tcW w:w="4565" w:type="dxa"/>
          </w:tcPr>
          <w:p w14:paraId="5967CBEB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rPr>
                <w:color w:val="000000"/>
              </w:rPr>
              <w:t xml:space="preserve">Наличие кредиторской задолженности </w:t>
            </w:r>
          </w:p>
        </w:tc>
        <w:tc>
          <w:tcPr>
            <w:tcW w:w="1410" w:type="dxa"/>
            <w:vAlign w:val="center"/>
          </w:tcPr>
          <w:p w14:paraId="7E06DDFE" w14:textId="77777777" w:rsidR="00773E06" w:rsidRPr="009E119B" w:rsidRDefault="00773E06" w:rsidP="008F5B8D">
            <w:pPr>
              <w:jc w:val="center"/>
            </w:pPr>
            <w:r w:rsidRPr="009E119B">
              <w:t>да/нет</w:t>
            </w:r>
          </w:p>
        </w:tc>
        <w:tc>
          <w:tcPr>
            <w:tcW w:w="1272" w:type="dxa"/>
            <w:vAlign w:val="center"/>
          </w:tcPr>
          <w:p w14:paraId="687F617E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79CC014D" w14:textId="77777777" w:rsidR="00773E06" w:rsidRPr="009E119B" w:rsidRDefault="00773E06" w:rsidP="008F5B8D">
            <w:pPr>
              <w:jc w:val="center"/>
            </w:pPr>
          </w:p>
        </w:tc>
      </w:tr>
      <w:tr w:rsidR="00773E06" w14:paraId="50CAE62D" w14:textId="77777777" w:rsidTr="008F5B8D">
        <w:tc>
          <w:tcPr>
            <w:tcW w:w="622" w:type="dxa"/>
            <w:vAlign w:val="center"/>
          </w:tcPr>
          <w:p w14:paraId="1391A49D" w14:textId="77777777" w:rsidR="00773E06" w:rsidRPr="009E119B" w:rsidRDefault="00773E06" w:rsidP="008F5B8D">
            <w:pPr>
              <w:jc w:val="center"/>
            </w:pPr>
            <w:r>
              <w:t>4.1</w:t>
            </w:r>
            <w:r w:rsidRPr="009E119B">
              <w:t>.</w:t>
            </w:r>
          </w:p>
        </w:tc>
        <w:tc>
          <w:tcPr>
            <w:tcW w:w="4565" w:type="dxa"/>
          </w:tcPr>
          <w:p w14:paraId="5564D5EE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rPr>
                <w:color w:val="000000"/>
              </w:rPr>
              <w:t>Отношение кредиторской задолженности к выручке от реализации по основному виду деятельности, умноженное на количество дней в отчетном периоде</w:t>
            </w:r>
          </w:p>
        </w:tc>
        <w:tc>
          <w:tcPr>
            <w:tcW w:w="1410" w:type="dxa"/>
            <w:vAlign w:val="center"/>
          </w:tcPr>
          <w:p w14:paraId="186FDC76" w14:textId="77777777" w:rsidR="00773E06" w:rsidRPr="009E119B" w:rsidRDefault="00773E06" w:rsidP="008F5B8D">
            <w:pPr>
              <w:jc w:val="center"/>
            </w:pPr>
            <w:r w:rsidRPr="009E119B">
              <w:t>дней</w:t>
            </w:r>
          </w:p>
        </w:tc>
        <w:tc>
          <w:tcPr>
            <w:tcW w:w="1272" w:type="dxa"/>
            <w:vAlign w:val="center"/>
          </w:tcPr>
          <w:p w14:paraId="16695BE8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2F7A03B" w14:textId="77777777" w:rsidR="00773E06" w:rsidRPr="009E119B" w:rsidRDefault="00773E06" w:rsidP="008F5B8D">
            <w:pPr>
              <w:jc w:val="center"/>
            </w:pPr>
          </w:p>
        </w:tc>
      </w:tr>
      <w:tr w:rsidR="00773E06" w14:paraId="7EA5C32C" w14:textId="77777777" w:rsidTr="008F5B8D">
        <w:tc>
          <w:tcPr>
            <w:tcW w:w="622" w:type="dxa"/>
            <w:vAlign w:val="center"/>
          </w:tcPr>
          <w:p w14:paraId="12ED3806" w14:textId="77777777" w:rsidR="00773E06" w:rsidRPr="009E119B" w:rsidRDefault="00773E06" w:rsidP="008F5B8D">
            <w:pPr>
              <w:jc w:val="center"/>
            </w:pPr>
            <w:r>
              <w:t>5</w:t>
            </w:r>
            <w:r w:rsidRPr="009E119B">
              <w:t>.</w:t>
            </w:r>
          </w:p>
        </w:tc>
        <w:tc>
          <w:tcPr>
            <w:tcW w:w="4565" w:type="dxa"/>
          </w:tcPr>
          <w:p w14:paraId="318AF255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Количество аварийных ситуаций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410" w:type="dxa"/>
            <w:vAlign w:val="center"/>
          </w:tcPr>
          <w:p w14:paraId="3A7F6A8A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45270ACC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05D605B6" w14:textId="77777777" w:rsidR="00773E06" w:rsidRPr="009E119B" w:rsidRDefault="00773E06" w:rsidP="008F5B8D">
            <w:pPr>
              <w:jc w:val="center"/>
            </w:pPr>
          </w:p>
        </w:tc>
      </w:tr>
      <w:tr w:rsidR="00773E06" w14:paraId="0D31D92C" w14:textId="77777777" w:rsidTr="008F5B8D">
        <w:tc>
          <w:tcPr>
            <w:tcW w:w="622" w:type="dxa"/>
            <w:vAlign w:val="center"/>
          </w:tcPr>
          <w:p w14:paraId="383D67B2" w14:textId="77777777" w:rsidR="00773E06" w:rsidRPr="009E119B" w:rsidRDefault="00773E06" w:rsidP="008F5B8D">
            <w:pPr>
              <w:jc w:val="center"/>
            </w:pPr>
            <w:r>
              <w:t>5.1</w:t>
            </w:r>
            <w:r w:rsidRPr="009E119B">
              <w:t>.</w:t>
            </w:r>
          </w:p>
        </w:tc>
        <w:tc>
          <w:tcPr>
            <w:tcW w:w="4565" w:type="dxa"/>
          </w:tcPr>
          <w:p w14:paraId="26BFE31E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Количество аварийных ситуаций, ликвидированных в нормативные сроки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410" w:type="dxa"/>
            <w:vAlign w:val="center"/>
          </w:tcPr>
          <w:p w14:paraId="2A78CC5E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7744FD26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CB09431" w14:textId="77777777" w:rsidR="00773E06" w:rsidRPr="009E119B" w:rsidRDefault="00773E06" w:rsidP="008F5B8D">
            <w:pPr>
              <w:jc w:val="center"/>
            </w:pPr>
          </w:p>
        </w:tc>
      </w:tr>
      <w:tr w:rsidR="00773E06" w14:paraId="28B00A92" w14:textId="77777777" w:rsidTr="008F5B8D">
        <w:tc>
          <w:tcPr>
            <w:tcW w:w="622" w:type="dxa"/>
            <w:vAlign w:val="center"/>
          </w:tcPr>
          <w:p w14:paraId="4C651765" w14:textId="77777777" w:rsidR="00773E06" w:rsidRPr="009E119B" w:rsidRDefault="00773E06" w:rsidP="008F5B8D">
            <w:pPr>
              <w:jc w:val="center"/>
            </w:pPr>
            <w:r>
              <w:t>5.2</w:t>
            </w:r>
            <w:r w:rsidRPr="009E119B">
              <w:t>.</w:t>
            </w:r>
          </w:p>
        </w:tc>
        <w:tc>
          <w:tcPr>
            <w:tcW w:w="4565" w:type="dxa"/>
          </w:tcPr>
          <w:p w14:paraId="5D3F5030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410" w:type="dxa"/>
            <w:vAlign w:val="center"/>
          </w:tcPr>
          <w:p w14:paraId="60F41AC0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0FB32560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6AD7D62" w14:textId="77777777" w:rsidR="00773E06" w:rsidRPr="009E119B" w:rsidRDefault="00773E06" w:rsidP="008F5B8D">
            <w:pPr>
              <w:jc w:val="center"/>
            </w:pPr>
          </w:p>
        </w:tc>
      </w:tr>
      <w:tr w:rsidR="00773E06" w14:paraId="47590ACC" w14:textId="77777777" w:rsidTr="008F5B8D">
        <w:tc>
          <w:tcPr>
            <w:tcW w:w="622" w:type="dxa"/>
            <w:vAlign w:val="center"/>
          </w:tcPr>
          <w:p w14:paraId="04924115" w14:textId="77777777" w:rsidR="00773E06" w:rsidRPr="009E119B" w:rsidRDefault="00773E06" w:rsidP="008F5B8D">
            <w:pPr>
              <w:jc w:val="center"/>
            </w:pPr>
            <w:r>
              <w:t>6</w:t>
            </w:r>
            <w:r w:rsidRPr="009E119B">
              <w:t>.</w:t>
            </w:r>
          </w:p>
        </w:tc>
        <w:tc>
          <w:tcPr>
            <w:tcW w:w="4565" w:type="dxa"/>
          </w:tcPr>
          <w:p w14:paraId="79D78563" w14:textId="77777777" w:rsidR="00773E06" w:rsidRPr="009E119B" w:rsidRDefault="00773E06" w:rsidP="008F5B8D">
            <w:pPr>
              <w:tabs>
                <w:tab w:val="left" w:pos="540"/>
              </w:tabs>
              <w:rPr>
                <w:color w:val="000000"/>
              </w:rPr>
            </w:pPr>
            <w:r w:rsidRPr="009E119B">
              <w:rPr>
                <w:color w:val="000000"/>
              </w:rPr>
              <w:t>Количество проверок уполномоченными органами государственного контроля (надзора) в области регулирования цен (тарифов) стандарта раскрытия информации за отчетный период</w:t>
            </w:r>
          </w:p>
        </w:tc>
        <w:tc>
          <w:tcPr>
            <w:tcW w:w="1410" w:type="dxa"/>
            <w:vAlign w:val="center"/>
          </w:tcPr>
          <w:p w14:paraId="5C252119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177398EC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48BE4B3C" w14:textId="77777777" w:rsidR="00773E06" w:rsidRPr="009E119B" w:rsidRDefault="00773E06" w:rsidP="008F5B8D">
            <w:pPr>
              <w:jc w:val="center"/>
            </w:pPr>
          </w:p>
        </w:tc>
      </w:tr>
      <w:tr w:rsidR="00773E06" w14:paraId="35CB15C3" w14:textId="77777777" w:rsidTr="008F5B8D">
        <w:tc>
          <w:tcPr>
            <w:tcW w:w="622" w:type="dxa"/>
            <w:vAlign w:val="center"/>
          </w:tcPr>
          <w:p w14:paraId="3E001152" w14:textId="77777777" w:rsidR="00773E06" w:rsidRPr="009E119B" w:rsidRDefault="00773E06" w:rsidP="008F5B8D">
            <w:pPr>
              <w:jc w:val="center"/>
            </w:pPr>
            <w:r>
              <w:t>6.1</w:t>
            </w:r>
            <w:r w:rsidRPr="009E119B">
              <w:t>.</w:t>
            </w:r>
          </w:p>
        </w:tc>
        <w:tc>
          <w:tcPr>
            <w:tcW w:w="4565" w:type="dxa"/>
          </w:tcPr>
          <w:p w14:paraId="23A54F22" w14:textId="77777777" w:rsidR="00773E06" w:rsidRPr="009E119B" w:rsidRDefault="00773E06" w:rsidP="008F5B8D">
            <w:pPr>
              <w:tabs>
                <w:tab w:val="left" w:pos="540"/>
              </w:tabs>
              <w:rPr>
                <w:color w:val="000000"/>
              </w:rPr>
            </w:pPr>
            <w:r w:rsidRPr="009E119B">
              <w:rPr>
                <w:color w:val="000000"/>
              </w:rPr>
              <w:t>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за отчетный период</w:t>
            </w:r>
          </w:p>
        </w:tc>
        <w:tc>
          <w:tcPr>
            <w:tcW w:w="1410" w:type="dxa"/>
            <w:vAlign w:val="center"/>
          </w:tcPr>
          <w:p w14:paraId="17D984C0" w14:textId="77777777" w:rsidR="00773E06" w:rsidRPr="009E119B" w:rsidRDefault="00773E06" w:rsidP="008F5B8D">
            <w:pPr>
              <w:jc w:val="center"/>
            </w:pPr>
            <w:r w:rsidRPr="009E119B">
              <w:t>ед.</w:t>
            </w:r>
          </w:p>
        </w:tc>
        <w:tc>
          <w:tcPr>
            <w:tcW w:w="1272" w:type="dxa"/>
            <w:vAlign w:val="center"/>
          </w:tcPr>
          <w:p w14:paraId="0EC67279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E2252B0" w14:textId="77777777" w:rsidR="00773E06" w:rsidRPr="009E119B" w:rsidRDefault="00773E06" w:rsidP="008F5B8D">
            <w:pPr>
              <w:jc w:val="center"/>
            </w:pPr>
          </w:p>
        </w:tc>
      </w:tr>
      <w:tr w:rsidR="00773E06" w14:paraId="15F57EBC" w14:textId="77777777" w:rsidTr="008F5B8D">
        <w:tc>
          <w:tcPr>
            <w:tcW w:w="622" w:type="dxa"/>
            <w:vAlign w:val="center"/>
          </w:tcPr>
          <w:p w14:paraId="4B0E9C00" w14:textId="77777777" w:rsidR="00773E06" w:rsidRPr="009E119B" w:rsidRDefault="00773E06" w:rsidP="008F5B8D">
            <w:pPr>
              <w:jc w:val="center"/>
            </w:pPr>
            <w:r w:rsidRPr="009E119B">
              <w:t>7.</w:t>
            </w:r>
          </w:p>
        </w:tc>
        <w:tc>
          <w:tcPr>
            <w:tcW w:w="4565" w:type="dxa"/>
          </w:tcPr>
          <w:p w14:paraId="0A8394C1" w14:textId="77777777" w:rsidR="00773E06" w:rsidRPr="009E119B" w:rsidRDefault="00773E06" w:rsidP="008F5B8D">
            <w:pPr>
              <w:tabs>
                <w:tab w:val="left" w:pos="540"/>
              </w:tabs>
            </w:pPr>
            <w:r w:rsidRPr="009E119B">
              <w:t>Оказание субъектом РФ (органом местного самоуправления) в отчетном периоде финансовой поддержки на покрытие операционных расходов предприятия</w:t>
            </w:r>
          </w:p>
        </w:tc>
        <w:tc>
          <w:tcPr>
            <w:tcW w:w="1410" w:type="dxa"/>
            <w:vAlign w:val="center"/>
          </w:tcPr>
          <w:p w14:paraId="74EE610A" w14:textId="77777777" w:rsidR="00773E06" w:rsidRPr="009E119B" w:rsidRDefault="00773E06" w:rsidP="008F5B8D">
            <w:pPr>
              <w:jc w:val="center"/>
            </w:pPr>
            <w:r w:rsidRPr="009E119B">
              <w:t>раз</w:t>
            </w:r>
          </w:p>
        </w:tc>
        <w:tc>
          <w:tcPr>
            <w:tcW w:w="1272" w:type="dxa"/>
            <w:vAlign w:val="center"/>
          </w:tcPr>
          <w:p w14:paraId="780DADEC" w14:textId="77777777" w:rsidR="00773E06" w:rsidRPr="009E119B" w:rsidRDefault="00773E06" w:rsidP="008F5B8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D62926" w14:textId="77777777" w:rsidR="00773E06" w:rsidRPr="009E119B" w:rsidRDefault="00773E06" w:rsidP="008F5B8D">
            <w:pPr>
              <w:jc w:val="center"/>
            </w:pPr>
          </w:p>
        </w:tc>
      </w:tr>
    </w:tbl>
    <w:p w14:paraId="060BA34E" w14:textId="77777777" w:rsidR="00773E06" w:rsidRDefault="00773E06" w:rsidP="00773E06">
      <w:pPr>
        <w:rPr>
          <w:sz w:val="28"/>
          <w:szCs w:val="28"/>
        </w:rPr>
      </w:pPr>
    </w:p>
    <w:p w14:paraId="078492E0" w14:textId="77777777" w:rsidR="00773E06" w:rsidRDefault="00773E06" w:rsidP="00773E0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033CF2" w14:textId="77777777" w:rsidR="00773E06" w:rsidRPr="004337EA" w:rsidRDefault="00773E06" w:rsidP="00773E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Руководитель организации ___________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37EA">
        <w:rPr>
          <w:rFonts w:ascii="Times New Roman" w:hAnsi="Times New Roman" w:cs="Times New Roman"/>
          <w:sz w:val="28"/>
          <w:szCs w:val="28"/>
        </w:rPr>
        <w:t>_______</w:t>
      </w:r>
    </w:p>
    <w:p w14:paraId="0B45D1C8" w14:textId="77777777" w:rsidR="00773E06" w:rsidRPr="00476971" w:rsidRDefault="00773E06" w:rsidP="00773E06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697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7697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476971">
        <w:rPr>
          <w:rFonts w:ascii="Times New Roman" w:hAnsi="Times New Roman" w:cs="Times New Roman"/>
        </w:rPr>
        <w:t xml:space="preserve">           (</w:t>
      </w:r>
      <w:proofErr w:type="gramStart"/>
      <w:r w:rsidRPr="00476971">
        <w:rPr>
          <w:rFonts w:ascii="Times New Roman" w:hAnsi="Times New Roman" w:cs="Times New Roman"/>
        </w:rPr>
        <w:t xml:space="preserve">подпись)   </w:t>
      </w:r>
      <w:proofErr w:type="gramEnd"/>
      <w:r w:rsidRPr="0047697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 w:rsidRPr="004769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ФИО</w:t>
      </w:r>
    </w:p>
    <w:p w14:paraId="108D8C2C" w14:textId="77777777" w:rsidR="00773E06" w:rsidRPr="00476971" w:rsidRDefault="00773E06" w:rsidP="00773E06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21473566" w14:textId="77777777" w:rsidR="00773E06" w:rsidRPr="004337EA" w:rsidRDefault="00773E06" w:rsidP="00773E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Главный бухгалтер ________________ __________________________</w:t>
      </w:r>
    </w:p>
    <w:p w14:paraId="43D8537C" w14:textId="77777777" w:rsidR="00773E06" w:rsidRPr="00D04BC1" w:rsidRDefault="00773E06" w:rsidP="00773E06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D04BC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D04BC1">
        <w:rPr>
          <w:rFonts w:ascii="Times New Roman" w:hAnsi="Times New Roman" w:cs="Times New Roman"/>
        </w:rPr>
        <w:t xml:space="preserve">       (</w:t>
      </w:r>
      <w:proofErr w:type="gramStart"/>
      <w:r w:rsidRPr="00D04BC1">
        <w:rPr>
          <w:rFonts w:ascii="Times New Roman" w:hAnsi="Times New Roman" w:cs="Times New Roman"/>
        </w:rPr>
        <w:t xml:space="preserve">подпись)   </w:t>
      </w:r>
      <w:proofErr w:type="gramEnd"/>
      <w:r w:rsidRPr="00D04BC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04BC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ФИО</w:t>
      </w:r>
    </w:p>
    <w:p w14:paraId="5D07962F" w14:textId="77777777" w:rsidR="00773E06" w:rsidRDefault="00773E06" w:rsidP="00773E06">
      <w:pPr>
        <w:rPr>
          <w:sz w:val="28"/>
          <w:szCs w:val="28"/>
        </w:rPr>
      </w:pPr>
    </w:p>
    <w:p w14:paraId="071976A0" w14:textId="77777777" w:rsidR="00773E06" w:rsidRDefault="00773E06" w:rsidP="00773E06">
      <w:pPr>
        <w:ind w:firstLine="709"/>
        <w:jc w:val="center"/>
        <w:rPr>
          <w:bCs/>
          <w:color w:val="000000"/>
          <w:kern w:val="36"/>
        </w:rPr>
      </w:pPr>
    </w:p>
    <w:p w14:paraId="76E87AAA" w14:textId="77777777" w:rsidR="00773E06" w:rsidRPr="0077719D" w:rsidRDefault="00773E06" w:rsidP="00773E06">
      <w:pPr>
        <w:ind w:firstLine="709"/>
        <w:jc w:val="center"/>
        <w:rPr>
          <w:bCs/>
          <w:color w:val="000000"/>
          <w:kern w:val="36"/>
        </w:rPr>
      </w:pPr>
    </w:p>
    <w:p w14:paraId="4FB6C1D8" w14:textId="77777777" w:rsidR="00773E06" w:rsidRPr="0018505A" w:rsidRDefault="00773E06" w:rsidP="00773E06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14:paraId="4D9ACB92" w14:textId="77777777" w:rsidR="00773E06" w:rsidRDefault="00773E06" w:rsidP="00BF7352">
      <w:pPr>
        <w:ind w:left="4536"/>
        <w:jc w:val="center"/>
        <w:rPr>
          <w:color w:val="000000"/>
          <w:sz w:val="28"/>
          <w:szCs w:val="28"/>
        </w:rPr>
      </w:pPr>
    </w:p>
    <w:sectPr w:rsidR="00773E06" w:rsidSect="0061785A">
      <w:pgSz w:w="11906" w:h="16838"/>
      <w:pgMar w:top="993" w:right="849" w:bottom="993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441EC"/>
    <w:multiLevelType w:val="multilevel"/>
    <w:tmpl w:val="726C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35DFE"/>
    <w:multiLevelType w:val="hybridMultilevel"/>
    <w:tmpl w:val="55D0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97B"/>
    <w:multiLevelType w:val="hybridMultilevel"/>
    <w:tmpl w:val="751E8F9A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6583"/>
    <w:multiLevelType w:val="hybridMultilevel"/>
    <w:tmpl w:val="47481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A47"/>
    <w:multiLevelType w:val="hybridMultilevel"/>
    <w:tmpl w:val="A69AF6A6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4AF8"/>
    <w:multiLevelType w:val="hybridMultilevel"/>
    <w:tmpl w:val="81506C06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75AF2"/>
    <w:multiLevelType w:val="multilevel"/>
    <w:tmpl w:val="94C2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55072"/>
    <w:multiLevelType w:val="hybridMultilevel"/>
    <w:tmpl w:val="CAC68760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0533"/>
    <w:multiLevelType w:val="multilevel"/>
    <w:tmpl w:val="2E3A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E65FD6"/>
    <w:multiLevelType w:val="hybridMultilevel"/>
    <w:tmpl w:val="AA90EC1E"/>
    <w:lvl w:ilvl="0" w:tplc="76B0C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E273D8"/>
    <w:multiLevelType w:val="multilevel"/>
    <w:tmpl w:val="AA48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F"/>
    <w:rsid w:val="00024FB5"/>
    <w:rsid w:val="00025990"/>
    <w:rsid w:val="000A0C28"/>
    <w:rsid w:val="00100029"/>
    <w:rsid w:val="00213B7C"/>
    <w:rsid w:val="00277B53"/>
    <w:rsid w:val="002810DD"/>
    <w:rsid w:val="002E5DC6"/>
    <w:rsid w:val="00321FA1"/>
    <w:rsid w:val="003D600B"/>
    <w:rsid w:val="003F1428"/>
    <w:rsid w:val="004114E4"/>
    <w:rsid w:val="00480AAB"/>
    <w:rsid w:val="004C4612"/>
    <w:rsid w:val="004F4CCA"/>
    <w:rsid w:val="0055184A"/>
    <w:rsid w:val="00587928"/>
    <w:rsid w:val="005C497F"/>
    <w:rsid w:val="005E2B0E"/>
    <w:rsid w:val="0061785A"/>
    <w:rsid w:val="006A11F7"/>
    <w:rsid w:val="006F348F"/>
    <w:rsid w:val="00773E06"/>
    <w:rsid w:val="00794109"/>
    <w:rsid w:val="007D1286"/>
    <w:rsid w:val="008C6612"/>
    <w:rsid w:val="008F1449"/>
    <w:rsid w:val="00991CBC"/>
    <w:rsid w:val="009A5487"/>
    <w:rsid w:val="00A979ED"/>
    <w:rsid w:val="00AF41AC"/>
    <w:rsid w:val="00B014DA"/>
    <w:rsid w:val="00B9499F"/>
    <w:rsid w:val="00BF7352"/>
    <w:rsid w:val="00C94BB4"/>
    <w:rsid w:val="00CA6D36"/>
    <w:rsid w:val="00CC094B"/>
    <w:rsid w:val="00DB2918"/>
    <w:rsid w:val="00F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0D49"/>
  <w15:docId w15:val="{60B6F146-5AE9-4B6C-B89A-69C7B7F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9F"/>
    <w:pPr>
      <w:ind w:left="720"/>
      <w:contextualSpacing/>
    </w:pPr>
  </w:style>
  <w:style w:type="table" w:styleId="a4">
    <w:name w:val="Table Grid"/>
    <w:basedOn w:val="a1"/>
    <w:uiPriority w:val="59"/>
    <w:rsid w:val="00B9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4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D600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600B"/>
    <w:rPr>
      <w:b/>
      <w:bCs/>
    </w:rPr>
  </w:style>
  <w:style w:type="paragraph" w:customStyle="1" w:styleId="Standard">
    <w:name w:val="Standard"/>
    <w:rsid w:val="00DB29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B2918"/>
    <w:pPr>
      <w:suppressLineNumbers/>
    </w:pPr>
  </w:style>
  <w:style w:type="paragraph" w:customStyle="1" w:styleId="ConsPlusNonformat">
    <w:name w:val="ConsPlusNonformat"/>
    <w:uiPriority w:val="99"/>
    <w:rsid w:val="00213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213B7C"/>
    <w:rPr>
      <w:color w:val="0000FF"/>
      <w:u w:val="single"/>
    </w:rPr>
  </w:style>
  <w:style w:type="paragraph" w:customStyle="1" w:styleId="ConsPlusNormal">
    <w:name w:val="ConsPlusNormal"/>
    <w:uiPriority w:val="99"/>
    <w:rsid w:val="00BF7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BF7352"/>
    <w:rPr>
      <w:color w:val="008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53F4-A0EA-4FF7-8332-FC14F16C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2015-01-20T10:30:00Z</cp:lastPrinted>
  <dcterms:created xsi:type="dcterms:W3CDTF">2022-05-04T13:06:00Z</dcterms:created>
  <dcterms:modified xsi:type="dcterms:W3CDTF">2022-05-04T13:06:00Z</dcterms:modified>
</cp:coreProperties>
</file>