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D" w:rsidRPr="007615C3" w:rsidRDefault="0050246D" w:rsidP="0050246D">
      <w:pPr>
        <w:pStyle w:val="1"/>
        <w:ind w:firstLine="0"/>
      </w:pPr>
      <w:r>
        <w:t xml:space="preserve">               Администрация 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сельского поселения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Новый Сарбай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муниципального района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      Кинельский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 Самарской   области  </w:t>
      </w:r>
    </w:p>
    <w:p w:rsidR="0050246D" w:rsidRPr="007615C3" w:rsidRDefault="0050246D" w:rsidP="0050246D">
      <w:pPr>
        <w:rPr>
          <w:b/>
          <w:sz w:val="28"/>
          <w:szCs w:val="28"/>
        </w:rPr>
      </w:pPr>
      <w:r w:rsidRPr="007615C3">
        <w:rPr>
          <w:b/>
          <w:sz w:val="28"/>
          <w:szCs w:val="28"/>
        </w:rPr>
        <w:t xml:space="preserve">        ПОСТАНОВЛЕНИЕ    </w:t>
      </w:r>
    </w:p>
    <w:p w:rsidR="0050246D" w:rsidRPr="007615C3" w:rsidRDefault="0050246D" w:rsidP="0050246D">
      <w:pPr>
        <w:rPr>
          <w:b/>
          <w:sz w:val="28"/>
          <w:szCs w:val="28"/>
          <w:u w:val="single"/>
        </w:rPr>
      </w:pPr>
      <w:r w:rsidRPr="007615C3">
        <w:rPr>
          <w:b/>
          <w:sz w:val="28"/>
          <w:szCs w:val="28"/>
        </w:rPr>
        <w:t xml:space="preserve">      № </w:t>
      </w:r>
      <w:r w:rsidR="00B8311A">
        <w:rPr>
          <w:b/>
          <w:sz w:val="28"/>
          <w:szCs w:val="28"/>
          <w:u w:val="single"/>
        </w:rPr>
        <w:t xml:space="preserve"> 8   от   20 января  2022</w:t>
      </w:r>
      <w:r w:rsidRPr="007615C3">
        <w:rPr>
          <w:b/>
          <w:sz w:val="28"/>
          <w:szCs w:val="28"/>
          <w:u w:val="single"/>
        </w:rPr>
        <w:t xml:space="preserve"> г</w:t>
      </w:r>
      <w:r w:rsidR="00B8311A">
        <w:rPr>
          <w:b/>
          <w:sz w:val="28"/>
          <w:szCs w:val="28"/>
          <w:u w:val="single"/>
        </w:rPr>
        <w:t>.</w:t>
      </w:r>
    </w:p>
    <w:p w:rsidR="00624192" w:rsidRDefault="0050246D" w:rsidP="0050246D">
      <w:pPr>
        <w:rPr>
          <w:b/>
          <w:bCs/>
          <w:color w:val="000000" w:themeColor="text1"/>
          <w:sz w:val="28"/>
          <w:szCs w:val="28"/>
        </w:rPr>
      </w:pPr>
      <w:r w:rsidRPr="007615C3">
        <w:rPr>
          <w:b/>
          <w:bCs/>
          <w:sz w:val="28"/>
          <w:szCs w:val="28"/>
        </w:rPr>
        <w:t xml:space="preserve">  </w:t>
      </w:r>
    </w:p>
    <w:p w:rsidR="00624192" w:rsidRPr="00EE0826" w:rsidRDefault="00624192" w:rsidP="0050246D">
      <w:pPr>
        <w:jc w:val="center"/>
        <w:rPr>
          <w:bCs/>
          <w:color w:val="000000"/>
          <w:sz w:val="28"/>
          <w:szCs w:val="28"/>
        </w:rPr>
      </w:pPr>
      <w:proofErr w:type="gramStart"/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0246D">
        <w:rPr>
          <w:b/>
          <w:bCs/>
          <w:color w:val="000000" w:themeColor="text1"/>
          <w:sz w:val="28"/>
          <w:szCs w:val="28"/>
        </w:rPr>
        <w:t xml:space="preserve">населенных </w:t>
      </w:r>
      <w:r w:rsidR="0050246D" w:rsidRPr="00EE0826">
        <w:rPr>
          <w:b/>
          <w:bCs/>
          <w:color w:val="000000" w:themeColor="text1"/>
          <w:sz w:val="28"/>
          <w:szCs w:val="28"/>
        </w:rPr>
        <w:t xml:space="preserve">пунктов </w:t>
      </w:r>
      <w:r w:rsidRPr="00EE0826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EE0826">
        <w:rPr>
          <w:b/>
          <w:bCs/>
          <w:i/>
          <w:iCs/>
          <w:color w:val="000000" w:themeColor="text1"/>
          <w:sz w:val="28"/>
          <w:szCs w:val="28"/>
        </w:rPr>
        <w:t xml:space="preserve"> сельского поселения Новый Сарбай муниципального района Кинельский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1"/>
      <w:bookmarkEnd w:id="2"/>
      <w:r w:rsidR="0050246D">
        <w:rPr>
          <w:b/>
          <w:bCs/>
          <w:color w:val="000000"/>
          <w:sz w:val="28"/>
          <w:szCs w:val="28"/>
        </w:rPr>
        <w:t xml:space="preserve"> </w:t>
      </w:r>
      <w:r w:rsidR="0050246D">
        <w:rPr>
          <w:b/>
          <w:bCs/>
          <w:color w:val="000000" w:themeColor="text1"/>
          <w:sz w:val="28"/>
          <w:szCs w:val="28"/>
        </w:rPr>
        <w:t xml:space="preserve">пунктов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EE0826">
        <w:rPr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Кинельский.</w:t>
      </w:r>
      <w:r w:rsidR="0050246D" w:rsidRPr="00EE0826">
        <w:rPr>
          <w:bCs/>
          <w:color w:val="000000"/>
          <w:sz w:val="28"/>
          <w:szCs w:val="28"/>
        </w:rPr>
        <w:t xml:space="preserve"> </w:t>
      </w:r>
      <w:proofErr w:type="gramEnd"/>
    </w:p>
    <w:p w:rsidR="00B8311A" w:rsidRPr="00624192" w:rsidRDefault="00B8311A" w:rsidP="0050246D">
      <w:pPr>
        <w:jc w:val="center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Новый</w:t>
      </w:r>
      <w:proofErr w:type="gramEnd"/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 xml:space="preserve"> Сарбай муниципального района Кинельский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</w:t>
      </w:r>
      <w:proofErr w:type="gramStart"/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bookmarkEnd w:id="3"/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  <w:proofErr w:type="gramEnd"/>
    </w:p>
    <w:p w:rsidR="00624192" w:rsidRPr="0089014A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</w:t>
      </w:r>
      <w:r w:rsidR="0089014A" w:rsidRPr="0089014A">
        <w:rPr>
          <w:bCs/>
          <w:color w:val="2C2D2E"/>
          <w:sz w:val="28"/>
          <w:szCs w:val="28"/>
        </w:rPr>
        <w:t>Настоящее  постановление вступает в силу  со дня его официального опубликования и распространяется на правоотношения, возникшие с 1 марта 2022 года</w:t>
      </w:r>
      <w:r w:rsidRPr="0089014A">
        <w:rPr>
          <w:color w:val="000000" w:themeColor="text1"/>
          <w:sz w:val="28"/>
          <w:szCs w:val="28"/>
        </w:rPr>
        <w:t>.</w:t>
      </w:r>
      <w:r w:rsidR="00973E82" w:rsidRPr="0089014A">
        <w:rPr>
          <w:rStyle w:val="a6"/>
          <w:color w:val="000000" w:themeColor="text1"/>
          <w:sz w:val="28"/>
          <w:szCs w:val="28"/>
        </w:rPr>
        <w:footnoteReference w:id="1"/>
      </w:r>
      <w:r w:rsidRPr="0089014A">
        <w:rPr>
          <w:color w:val="000000" w:themeColor="text1"/>
          <w:sz w:val="28"/>
          <w:szCs w:val="28"/>
        </w:rPr>
        <w:t xml:space="preserve"> </w:t>
      </w:r>
    </w:p>
    <w:p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="0050246D">
        <w:rPr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0246D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50246D">
        <w:rPr>
          <w:b/>
          <w:color w:val="000000" w:themeColor="text1"/>
          <w:sz w:val="28"/>
          <w:szCs w:val="28"/>
        </w:rPr>
        <w:t xml:space="preserve">Глава </w:t>
      </w:r>
      <w:r w:rsidR="0050246D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624192" w:rsidRPr="00624192" w:rsidRDefault="0050246D" w:rsidP="00624192">
      <w:pPr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Новый Сарбай                                                               А.С. </w:t>
      </w:r>
      <w:proofErr w:type="spellStart"/>
      <w:r>
        <w:rPr>
          <w:b/>
          <w:bCs/>
          <w:color w:val="000000" w:themeColor="text1"/>
          <w:sz w:val="28"/>
          <w:szCs w:val="28"/>
        </w:rPr>
        <w:t>Золотухин</w:t>
      </w:r>
      <w:proofErr w:type="spellEnd"/>
      <w:r>
        <w:rPr>
          <w:b/>
          <w:bCs/>
          <w:color w:val="000000" w:themeColor="text1"/>
          <w:sz w:val="28"/>
          <w:szCs w:val="28"/>
        </w:rPr>
        <w:t>.</w:t>
      </w:r>
      <w:r w:rsidR="00624192" w:rsidRPr="00624192">
        <w:rPr>
          <w:color w:val="000000" w:themeColor="text1"/>
        </w:rPr>
        <w:br w:type="page"/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24471"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224471">
        <w:rPr>
          <w:color w:val="000000" w:themeColor="text1"/>
          <w:sz w:val="28"/>
          <w:szCs w:val="28"/>
        </w:rPr>
        <w:t>Новый</w:t>
      </w:r>
      <w:proofErr w:type="gramEnd"/>
      <w:r w:rsidR="00224471">
        <w:rPr>
          <w:color w:val="000000" w:themeColor="text1"/>
          <w:sz w:val="28"/>
          <w:szCs w:val="28"/>
        </w:rPr>
        <w:t xml:space="preserve"> Сарбай 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24471">
        <w:rPr>
          <w:color w:val="000000" w:themeColor="text1"/>
          <w:sz w:val="28"/>
          <w:szCs w:val="28"/>
        </w:rPr>
        <w:t xml:space="preserve"> 20.01.2022 г. № 8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EE0826">
        <w:rPr>
          <w:b/>
          <w:bCs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50246D">
        <w:rPr>
          <w:b/>
          <w:bCs/>
          <w:color w:val="000000" w:themeColor="text1"/>
          <w:sz w:val="28"/>
          <w:szCs w:val="28"/>
        </w:rPr>
        <w:t xml:space="preserve"> </w:t>
      </w:r>
      <w:r w:rsidR="0050246D"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50246D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0246D" w:rsidRPr="0050246D">
        <w:rPr>
          <w:b/>
          <w:bCs/>
          <w:i/>
          <w:iCs/>
          <w:color w:val="000000" w:themeColor="text1"/>
          <w:sz w:val="28"/>
          <w:szCs w:val="28"/>
        </w:rPr>
        <w:t>сельского поселения Новый Сарбай муниципального района Кинельский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proofErr w:type="gramEnd"/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5000" w:type="pct"/>
        <w:tblLook w:val="04A0"/>
      </w:tblPr>
      <w:tblGrid>
        <w:gridCol w:w="886"/>
        <w:gridCol w:w="2663"/>
        <w:gridCol w:w="2055"/>
        <w:gridCol w:w="463"/>
        <w:gridCol w:w="586"/>
        <w:gridCol w:w="1723"/>
        <w:gridCol w:w="2013"/>
        <w:gridCol w:w="31"/>
      </w:tblGrid>
      <w:tr w:rsidR="00266D41" w:rsidRPr="00635EAE" w:rsidTr="00EE0826">
        <w:trPr>
          <w:trHeight w:val="2870"/>
        </w:trPr>
        <w:tc>
          <w:tcPr>
            <w:tcW w:w="425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1278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986" w:type="pct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330" w:type="pct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981" w:type="pct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EE0826">
        <w:tc>
          <w:tcPr>
            <w:tcW w:w="425" w:type="pct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1278" w:type="pct"/>
            <w:vMerge/>
          </w:tcPr>
          <w:p w:rsidR="00FD5534" w:rsidRPr="00635EAE" w:rsidRDefault="00FD5534" w:rsidP="00FD5534"/>
        </w:tc>
        <w:tc>
          <w:tcPr>
            <w:tcW w:w="986" w:type="pct"/>
            <w:vMerge/>
          </w:tcPr>
          <w:p w:rsidR="00FD5534" w:rsidRPr="00635EAE" w:rsidRDefault="00FD5534" w:rsidP="00FD5534"/>
        </w:tc>
        <w:tc>
          <w:tcPr>
            <w:tcW w:w="222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281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826" w:type="pct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981" w:type="pct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EE0826">
        <w:tc>
          <w:tcPr>
            <w:tcW w:w="425" w:type="pct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1278" w:type="pct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986" w:type="pct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222" w:type="pct"/>
          </w:tcPr>
          <w:p w:rsidR="00B3179B" w:rsidRPr="00635EAE" w:rsidRDefault="00B3179B"/>
        </w:tc>
        <w:tc>
          <w:tcPr>
            <w:tcW w:w="281" w:type="pct"/>
          </w:tcPr>
          <w:p w:rsidR="00B3179B" w:rsidRPr="00635EAE" w:rsidRDefault="00B3179B"/>
        </w:tc>
        <w:tc>
          <w:tcPr>
            <w:tcW w:w="826" w:type="pct"/>
          </w:tcPr>
          <w:p w:rsidR="00B3179B" w:rsidRPr="00635EAE" w:rsidRDefault="00B3179B"/>
        </w:tc>
        <w:tc>
          <w:tcPr>
            <w:tcW w:w="981" w:type="pct"/>
            <w:gridSpan w:val="2"/>
          </w:tcPr>
          <w:p w:rsidR="00B3179B" w:rsidRPr="00635EAE" w:rsidRDefault="00B3179B"/>
        </w:tc>
      </w:tr>
      <w:tr w:rsidR="000B1844" w:rsidRPr="00635EAE" w:rsidTr="00EE0826">
        <w:tc>
          <w:tcPr>
            <w:tcW w:w="425" w:type="pct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1278" w:type="pct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986" w:type="pct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222" w:type="pct"/>
          </w:tcPr>
          <w:p w:rsidR="00B3179B" w:rsidRPr="00635EAE" w:rsidRDefault="00B3179B"/>
        </w:tc>
        <w:tc>
          <w:tcPr>
            <w:tcW w:w="281" w:type="pct"/>
          </w:tcPr>
          <w:p w:rsidR="00B3179B" w:rsidRPr="00635EAE" w:rsidRDefault="00B3179B"/>
        </w:tc>
        <w:tc>
          <w:tcPr>
            <w:tcW w:w="826" w:type="pct"/>
          </w:tcPr>
          <w:p w:rsidR="00B3179B" w:rsidRPr="00635EAE" w:rsidRDefault="00B3179B"/>
        </w:tc>
        <w:tc>
          <w:tcPr>
            <w:tcW w:w="981" w:type="pct"/>
            <w:gridSpan w:val="2"/>
          </w:tcPr>
          <w:p w:rsidR="00B3179B" w:rsidRPr="00635EAE" w:rsidRDefault="00B3179B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1278" w:type="pct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986" w:type="pct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</w:t>
            </w:r>
            <w:r w:rsidRPr="004B01CA">
              <w:lastRenderedPageBreak/>
              <w:t xml:space="preserve">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.2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c>
          <w:tcPr>
            <w:tcW w:w="425" w:type="pct"/>
          </w:tcPr>
          <w:p w:rsidR="006814B7" w:rsidRDefault="000B1844" w:rsidP="00F23A48">
            <w:pPr>
              <w:jc w:val="center"/>
            </w:pPr>
            <w:r>
              <w:lastRenderedPageBreak/>
              <w:t>3</w:t>
            </w:r>
            <w:r w:rsidR="00D73B80">
              <w:t>.6</w:t>
            </w:r>
          </w:p>
        </w:tc>
        <w:tc>
          <w:tcPr>
            <w:tcW w:w="1278" w:type="pct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  <w:vMerge/>
          </w:tcPr>
          <w:p w:rsidR="006814B7" w:rsidRPr="003A032F" w:rsidRDefault="006814B7"/>
        </w:tc>
        <w:tc>
          <w:tcPr>
            <w:tcW w:w="222" w:type="pct"/>
          </w:tcPr>
          <w:p w:rsidR="006814B7" w:rsidRPr="00635EAE" w:rsidRDefault="006814B7"/>
        </w:tc>
        <w:tc>
          <w:tcPr>
            <w:tcW w:w="281" w:type="pct"/>
          </w:tcPr>
          <w:p w:rsidR="006814B7" w:rsidRPr="00635EAE" w:rsidRDefault="006814B7"/>
        </w:tc>
        <w:tc>
          <w:tcPr>
            <w:tcW w:w="826" w:type="pct"/>
          </w:tcPr>
          <w:p w:rsidR="006814B7" w:rsidRPr="00635EAE" w:rsidRDefault="006814B7"/>
        </w:tc>
        <w:tc>
          <w:tcPr>
            <w:tcW w:w="981" w:type="pct"/>
            <w:gridSpan w:val="2"/>
          </w:tcPr>
          <w:p w:rsidR="006814B7" w:rsidRPr="00635EAE" w:rsidRDefault="006814B7"/>
        </w:tc>
      </w:tr>
      <w:tr w:rsidR="00266D41" w:rsidRPr="00635EAE" w:rsidTr="00EE0826">
        <w:trPr>
          <w:gridAfter w:val="1"/>
          <w:wAfter w:w="15" w:type="pct"/>
        </w:trPr>
        <w:tc>
          <w:tcPr>
            <w:tcW w:w="425" w:type="pct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1278" w:type="pct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222" w:type="pct"/>
          </w:tcPr>
          <w:p w:rsidR="004B01CA" w:rsidRPr="00635EAE" w:rsidRDefault="004B01CA"/>
        </w:tc>
        <w:tc>
          <w:tcPr>
            <w:tcW w:w="281" w:type="pct"/>
          </w:tcPr>
          <w:p w:rsidR="004B01CA" w:rsidRPr="00635EAE" w:rsidRDefault="004B01CA"/>
        </w:tc>
        <w:tc>
          <w:tcPr>
            <w:tcW w:w="826" w:type="pct"/>
          </w:tcPr>
          <w:p w:rsidR="004B01CA" w:rsidRPr="00635EAE" w:rsidRDefault="004B01CA"/>
        </w:tc>
        <w:tc>
          <w:tcPr>
            <w:tcW w:w="966" w:type="pct"/>
          </w:tcPr>
          <w:p w:rsidR="004B01CA" w:rsidRPr="00635EAE" w:rsidRDefault="004B01CA"/>
        </w:tc>
      </w:tr>
      <w:tr w:rsidR="00266D41" w:rsidRPr="00635EAE" w:rsidTr="00EE0826">
        <w:trPr>
          <w:gridAfter w:val="1"/>
          <w:wAfter w:w="15" w:type="pct"/>
        </w:trPr>
        <w:tc>
          <w:tcPr>
            <w:tcW w:w="425" w:type="pct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1278" w:type="pct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986" w:type="pct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222" w:type="pct"/>
          </w:tcPr>
          <w:p w:rsidR="004B01CA" w:rsidRPr="00635EAE" w:rsidRDefault="004B01CA"/>
        </w:tc>
        <w:tc>
          <w:tcPr>
            <w:tcW w:w="281" w:type="pct"/>
          </w:tcPr>
          <w:p w:rsidR="004B01CA" w:rsidRPr="00635EAE" w:rsidRDefault="004B01CA"/>
        </w:tc>
        <w:tc>
          <w:tcPr>
            <w:tcW w:w="826" w:type="pct"/>
          </w:tcPr>
          <w:p w:rsidR="004B01CA" w:rsidRPr="00635EAE" w:rsidRDefault="004B01CA"/>
        </w:tc>
        <w:tc>
          <w:tcPr>
            <w:tcW w:w="966" w:type="pct"/>
          </w:tcPr>
          <w:p w:rsidR="004B01CA" w:rsidRPr="00635EAE" w:rsidRDefault="004B01CA"/>
        </w:tc>
      </w:tr>
      <w:tr w:rsidR="00266D41" w:rsidRPr="00635EAE" w:rsidTr="00EE0826">
        <w:tc>
          <w:tcPr>
            <w:tcW w:w="425" w:type="pct"/>
          </w:tcPr>
          <w:p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1278" w:type="pct"/>
          </w:tcPr>
          <w:p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таких автомобильных </w:t>
            </w:r>
            <w:r w:rsidRPr="0082105D">
              <w:lastRenderedPageBreak/>
              <w:t>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986" w:type="pct"/>
          </w:tcPr>
          <w:p w:rsidR="00C823FA" w:rsidRDefault="0082105D">
            <w:r>
              <w:lastRenderedPageBreak/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 xml:space="preserve">_______ (следует указать структурную единицу, а также реквизиты муниципального </w:t>
            </w:r>
            <w:r w:rsidRPr="00C67A9D">
              <w:rPr>
                <w:i/>
                <w:iCs/>
              </w:rPr>
              <w:lastRenderedPageBreak/>
              <w:t>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:rsidR="00F174AF" w:rsidRPr="003A032F" w:rsidRDefault="00F174AF"/>
        </w:tc>
        <w:tc>
          <w:tcPr>
            <w:tcW w:w="222" w:type="pct"/>
          </w:tcPr>
          <w:p w:rsidR="00C823FA" w:rsidRPr="00635EAE" w:rsidRDefault="00C823FA"/>
        </w:tc>
        <w:tc>
          <w:tcPr>
            <w:tcW w:w="281" w:type="pct"/>
          </w:tcPr>
          <w:p w:rsidR="00C823FA" w:rsidRPr="00635EAE" w:rsidRDefault="00C823FA"/>
        </w:tc>
        <w:tc>
          <w:tcPr>
            <w:tcW w:w="826" w:type="pct"/>
          </w:tcPr>
          <w:p w:rsidR="00C823FA" w:rsidRPr="00635EAE" w:rsidRDefault="00C823FA"/>
        </w:tc>
        <w:tc>
          <w:tcPr>
            <w:tcW w:w="981" w:type="pct"/>
            <w:gridSpan w:val="2"/>
          </w:tcPr>
          <w:p w:rsidR="00C823FA" w:rsidRPr="00635EAE" w:rsidRDefault="00C823FA"/>
        </w:tc>
      </w:tr>
      <w:tr w:rsidR="00266D41" w:rsidRPr="00635EAE" w:rsidTr="00EE0826">
        <w:tc>
          <w:tcPr>
            <w:tcW w:w="425" w:type="pct"/>
          </w:tcPr>
          <w:p w:rsidR="0082105D" w:rsidRDefault="00590D60" w:rsidP="00F23A48">
            <w:pPr>
              <w:jc w:val="center"/>
            </w:pPr>
            <w:r>
              <w:lastRenderedPageBreak/>
              <w:t>7</w:t>
            </w:r>
          </w:p>
        </w:tc>
        <w:tc>
          <w:tcPr>
            <w:tcW w:w="1278" w:type="pct"/>
          </w:tcPr>
          <w:p w:rsidR="0082105D" w:rsidRPr="004B01CA" w:rsidRDefault="00C67A9D" w:rsidP="004B01CA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  <w:proofErr w:type="gramEnd"/>
          </w:p>
        </w:tc>
        <w:tc>
          <w:tcPr>
            <w:tcW w:w="986" w:type="pct"/>
          </w:tcPr>
          <w:p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>автомобильных дорогах</w:t>
            </w:r>
            <w:proofErr w:type="gramStart"/>
            <w:r w:rsidRPr="00127873">
              <w:rPr>
                <w:i/>
                <w:iCs/>
              </w:rPr>
              <w:t xml:space="preserve"> )</w:t>
            </w:r>
            <w:proofErr w:type="gramEnd"/>
          </w:p>
          <w:p w:rsidR="00F174AF" w:rsidRPr="003A032F" w:rsidRDefault="00F174AF"/>
        </w:tc>
        <w:tc>
          <w:tcPr>
            <w:tcW w:w="222" w:type="pct"/>
          </w:tcPr>
          <w:p w:rsidR="0082105D" w:rsidRPr="00635EAE" w:rsidRDefault="0082105D"/>
        </w:tc>
        <w:tc>
          <w:tcPr>
            <w:tcW w:w="281" w:type="pct"/>
          </w:tcPr>
          <w:p w:rsidR="0082105D" w:rsidRPr="00635EAE" w:rsidRDefault="0082105D"/>
        </w:tc>
        <w:tc>
          <w:tcPr>
            <w:tcW w:w="826" w:type="pct"/>
          </w:tcPr>
          <w:p w:rsidR="0082105D" w:rsidRPr="00635EAE" w:rsidRDefault="0082105D"/>
        </w:tc>
        <w:tc>
          <w:tcPr>
            <w:tcW w:w="981" w:type="pct"/>
            <w:gridSpan w:val="2"/>
          </w:tcPr>
          <w:p w:rsidR="0082105D" w:rsidRPr="00635EAE" w:rsidRDefault="0082105D"/>
        </w:tc>
      </w:tr>
    </w:tbl>
    <w:p w:rsidR="00266E67" w:rsidRPr="00266E67" w:rsidRDefault="00266E67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4B01CA" w:rsidRDefault="004B01CA"/>
    <w:sectPr w:rsidR="004B01CA" w:rsidSect="00EE0826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1CD" w:rsidRDefault="00D621CD" w:rsidP="00624192">
      <w:r>
        <w:separator/>
      </w:r>
    </w:p>
  </w:endnote>
  <w:endnote w:type="continuationSeparator" w:id="0">
    <w:p w:rsidR="00D621CD" w:rsidRDefault="00D621CD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1CD" w:rsidRDefault="00D621CD" w:rsidP="00624192">
      <w:r>
        <w:separator/>
      </w:r>
    </w:p>
  </w:footnote>
  <w:footnote w:type="continuationSeparator" w:id="0">
    <w:p w:rsidR="00D621CD" w:rsidRDefault="00D621CD" w:rsidP="00624192">
      <w:r>
        <w:continuationSeparator/>
      </w:r>
    </w:p>
  </w:footnote>
  <w:footnote w:id="1">
    <w:p w:rsidR="004F1A1C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5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6595">
        <w:rPr>
          <w:rFonts w:ascii="Times New Roman" w:hAnsi="Times New Roman" w:cs="Times New Roman"/>
          <w:sz w:val="24"/>
          <w:szCs w:val="24"/>
        </w:rPr>
        <w:t xml:space="preserve"> 01.03.2022 вступает в силу постановление Правительства Р</w:t>
      </w:r>
      <w:r w:rsidR="009565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 w:rsidR="00956595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27.10.2021 № 1844 </w:t>
      </w:r>
      <w:r w:rsidR="00956595" w:rsidRPr="00956595">
        <w:rPr>
          <w:rFonts w:ascii="Times New Roman" w:hAnsi="Times New Roman" w:cs="Times New Roman"/>
          <w:sz w:val="24"/>
          <w:szCs w:val="24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9565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с новыми требованиями к оформлению и утверждению проверочных листов.</w:t>
      </w:r>
      <w:r>
        <w:rPr>
          <w:rFonts w:ascii="Times New Roman" w:hAnsi="Times New Roman" w:cs="Times New Roman"/>
          <w:sz w:val="24"/>
          <w:szCs w:val="24"/>
        </w:rPr>
        <w:t xml:space="preserve"> Однако до этого </w:t>
      </w:r>
      <w:r w:rsidR="00956595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="00956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6595">
        <w:rPr>
          <w:rFonts w:ascii="Times New Roman" w:hAnsi="Times New Roman" w:cs="Times New Roman"/>
          <w:sz w:val="24"/>
          <w:szCs w:val="24"/>
        </w:rPr>
        <w:t>остановление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5659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от 13.02.2017 № 177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595">
        <w:rPr>
          <w:rFonts w:ascii="Times New Roman" w:hAnsi="Times New Roman" w:cs="Times New Roman"/>
          <w:sz w:val="24"/>
          <w:szCs w:val="24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5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статьи </w:t>
      </w:r>
      <w:r w:rsidRPr="00973E82">
        <w:rPr>
          <w:rFonts w:ascii="Times New Roman" w:hAnsi="Times New Roman" w:cs="Times New Roman"/>
          <w:sz w:val="24"/>
          <w:szCs w:val="24"/>
        </w:rPr>
        <w:t>5</w:t>
      </w:r>
      <w:r w:rsidRPr="00CC728D">
        <w:rPr>
          <w:rFonts w:ascii="Times New Roman" w:hAnsi="Times New Roman" w:cs="Times New Roman"/>
          <w:sz w:val="24"/>
          <w:szCs w:val="24"/>
        </w:rPr>
        <w:t xml:space="preserve">3 </w:t>
      </w:r>
      <w:r w:rsidRPr="009565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предусматривающая </w:t>
      </w:r>
      <w:r w:rsidR="00CC72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</w:p>
    <w:p w:rsidR="00973E82" w:rsidRPr="00956595" w:rsidRDefault="00973E82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595">
        <w:rPr>
          <w:rFonts w:ascii="Times New Roman" w:hAnsi="Times New Roman" w:cs="Times New Roman"/>
          <w:sz w:val="24"/>
          <w:szCs w:val="24"/>
        </w:rPr>
        <w:t xml:space="preserve">Требования действующего постановления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Pr="00956595">
        <w:rPr>
          <w:rFonts w:ascii="Times New Roman" w:hAnsi="Times New Roman" w:cs="Times New Roman"/>
          <w:sz w:val="24"/>
          <w:szCs w:val="24"/>
        </w:rPr>
        <w:t>и нового</w:t>
      </w:r>
      <w:r w:rsidR="00CC728D" w:rsidRPr="00CC728D">
        <w:rPr>
          <w:rFonts w:ascii="Times New Roman" w:hAnsi="Times New Roman" w:cs="Times New Roman"/>
          <w:sz w:val="24"/>
          <w:szCs w:val="24"/>
        </w:rPr>
        <w:t xml:space="preserve"> </w:t>
      </w:r>
      <w:r w:rsidR="00CC728D" w:rsidRPr="00A65D95">
        <w:rPr>
          <w:rFonts w:ascii="Times New Roman" w:hAnsi="Times New Roman" w:cs="Times New Roman"/>
          <w:sz w:val="24"/>
          <w:szCs w:val="24"/>
        </w:rPr>
        <w:t>постановления 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Pr="00956595">
        <w:rPr>
          <w:rFonts w:ascii="Times New Roman" w:hAnsi="Times New Roman" w:cs="Times New Roman"/>
          <w:sz w:val="24"/>
          <w:szCs w:val="24"/>
        </w:rPr>
        <w:t xml:space="preserve"> к содержанию листа</w:t>
      </w:r>
      <w:r w:rsidR="00051909" w:rsidRPr="00956595">
        <w:rPr>
          <w:rFonts w:ascii="Times New Roman" w:hAnsi="Times New Roman" w:cs="Times New Roman"/>
          <w:sz w:val="24"/>
          <w:szCs w:val="24"/>
        </w:rPr>
        <w:t xml:space="preserve"> </w:t>
      </w:r>
      <w:r w:rsidR="00051909">
        <w:rPr>
          <w:rFonts w:ascii="Times New Roman" w:hAnsi="Times New Roman" w:cs="Times New Roman"/>
          <w:sz w:val="24"/>
          <w:szCs w:val="24"/>
        </w:rPr>
        <w:t>схожи</w:t>
      </w:r>
      <w:r w:rsidRPr="00956595">
        <w:rPr>
          <w:rFonts w:ascii="Times New Roman" w:hAnsi="Times New Roman" w:cs="Times New Roman"/>
          <w:sz w:val="24"/>
          <w:szCs w:val="24"/>
        </w:rPr>
        <w:t xml:space="preserve">, по новому постановлению добавился </w:t>
      </w:r>
      <w:r w:rsidRPr="00956595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56595">
        <w:rPr>
          <w:rFonts w:ascii="Times New Roman" w:hAnsi="Times New Roman" w:cs="Times New Roman"/>
          <w:sz w:val="24"/>
          <w:szCs w:val="24"/>
        </w:rPr>
        <w:t>-код.</w:t>
      </w:r>
      <w:r w:rsidR="009D3627">
        <w:rPr>
          <w:rFonts w:ascii="Times New Roman" w:hAnsi="Times New Roman" w:cs="Times New Roman"/>
          <w:sz w:val="24"/>
          <w:szCs w:val="24"/>
        </w:rPr>
        <w:t xml:space="preserve"> Поэтому соответствующее требование добавлено в муниципальном правовом акте.</w:t>
      </w:r>
    </w:p>
    <w:p w:rsidR="00973E82" w:rsidRPr="00956595" w:rsidRDefault="00051909" w:rsidP="00956595">
      <w:pPr>
        <w:pStyle w:val="ad"/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3E82" w:rsidRPr="00956595">
        <w:rPr>
          <w:rFonts w:ascii="Times New Roman" w:hAnsi="Times New Roman" w:cs="Times New Roman"/>
          <w:sz w:val="24"/>
          <w:szCs w:val="24"/>
        </w:rPr>
        <w:t xml:space="preserve">овое постановление </w:t>
      </w:r>
      <w:r w:rsidR="00CC728D" w:rsidRPr="00A65D95">
        <w:rPr>
          <w:rFonts w:ascii="Times New Roman" w:hAnsi="Times New Roman" w:cs="Times New Roman"/>
          <w:sz w:val="24"/>
          <w:szCs w:val="24"/>
        </w:rPr>
        <w:t>Правительства Р</w:t>
      </w:r>
      <w:r w:rsidR="00CC728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C728D" w:rsidRPr="00A65D95">
        <w:rPr>
          <w:rFonts w:ascii="Times New Roman" w:hAnsi="Times New Roman" w:cs="Times New Roman"/>
          <w:sz w:val="24"/>
          <w:szCs w:val="24"/>
        </w:rPr>
        <w:t>Ф</w:t>
      </w:r>
      <w:r w:rsidR="00CC728D">
        <w:rPr>
          <w:rFonts w:ascii="Times New Roman" w:hAnsi="Times New Roman" w:cs="Times New Roman"/>
          <w:sz w:val="24"/>
          <w:szCs w:val="24"/>
        </w:rPr>
        <w:t>едерации</w:t>
      </w:r>
      <w:r w:rsidR="00CC728D" w:rsidRPr="00A65D95">
        <w:rPr>
          <w:rFonts w:ascii="Times New Roman" w:hAnsi="Times New Roman" w:cs="Times New Roman"/>
          <w:sz w:val="24"/>
          <w:szCs w:val="24"/>
        </w:rPr>
        <w:t xml:space="preserve"> </w:t>
      </w:r>
      <w:r w:rsidR="00973E82" w:rsidRPr="00956595">
        <w:rPr>
          <w:rFonts w:ascii="Times New Roman" w:hAnsi="Times New Roman" w:cs="Times New Roman"/>
          <w:sz w:val="24"/>
          <w:szCs w:val="24"/>
        </w:rPr>
        <w:t>устанавливает процедуру общественных обсуждений до утверждения формы проверочного листа.</w:t>
      </w:r>
    </w:p>
  </w:footnote>
  <w:footnote w:id="2">
    <w:p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</w:t>
      </w:r>
      <w:proofErr w:type="gramStart"/>
      <w:r w:rsidRPr="00127873">
        <w:t>кт вкл</w:t>
      </w:r>
      <w:proofErr w:type="gramEnd"/>
      <w:r w:rsidRPr="00127873">
        <w:t>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050616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224471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2E3"/>
    <w:rsid w:val="000374B7"/>
    <w:rsid w:val="0004585A"/>
    <w:rsid w:val="00046608"/>
    <w:rsid w:val="00050616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24471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0246D"/>
    <w:rsid w:val="00515C2A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B85"/>
    <w:rsid w:val="00875AED"/>
    <w:rsid w:val="0089014A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8311A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550FD"/>
    <w:rsid w:val="00C67A9D"/>
    <w:rsid w:val="00C823FA"/>
    <w:rsid w:val="00CA1642"/>
    <w:rsid w:val="00CB7416"/>
    <w:rsid w:val="00CC728D"/>
    <w:rsid w:val="00CE41BA"/>
    <w:rsid w:val="00CE6392"/>
    <w:rsid w:val="00D47C14"/>
    <w:rsid w:val="00D5370A"/>
    <w:rsid w:val="00D56E7D"/>
    <w:rsid w:val="00D621CD"/>
    <w:rsid w:val="00D73B80"/>
    <w:rsid w:val="00D914D6"/>
    <w:rsid w:val="00DA4823"/>
    <w:rsid w:val="00DB08D3"/>
    <w:rsid w:val="00DB4A3E"/>
    <w:rsid w:val="00DC3789"/>
    <w:rsid w:val="00DD1B57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826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159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46D"/>
    <w:pPr>
      <w:keepNext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4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E2FC-96AA-477C-9D44-8EE75152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8</cp:revision>
  <cp:lastPrinted>2022-01-25T10:06:00Z</cp:lastPrinted>
  <dcterms:created xsi:type="dcterms:W3CDTF">2022-01-17T04:51:00Z</dcterms:created>
  <dcterms:modified xsi:type="dcterms:W3CDTF">2022-01-31T05:49:00Z</dcterms:modified>
</cp:coreProperties>
</file>