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5C" w:rsidRDefault="00B1635C" w:rsidP="00B1635C">
      <w:pPr>
        <w:pStyle w:val="a3"/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B1635C" w:rsidRDefault="00B1635C" w:rsidP="00B1635C">
      <w:pPr>
        <w:pStyle w:val="a3"/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>СЕЛЬСКОГО ПОСЕЛЕНИЯ БОГДАНОВКА</w:t>
      </w:r>
    </w:p>
    <w:p w:rsidR="00B1635C" w:rsidRDefault="00B1635C" w:rsidP="00B1635C">
      <w:pPr>
        <w:pStyle w:val="a3"/>
        <w:pBdr>
          <w:bottom w:val="thinThickSmallGap" w:sz="24" w:space="1" w:color="auto"/>
        </w:pBdr>
        <w:overflowPunct w:val="0"/>
        <w:spacing w:after="0"/>
        <w:jc w:val="center"/>
      </w:pPr>
      <w:r>
        <w:rPr>
          <w:b/>
          <w:bCs/>
          <w:sz w:val="28"/>
          <w:szCs w:val="28"/>
        </w:rPr>
        <w:t xml:space="preserve">МУНИЦИПАЛЬНОГО РАЙОНА КИНЕЛЬСКИЙ </w:t>
      </w:r>
    </w:p>
    <w:p w:rsidR="00B1635C" w:rsidRPr="00B32632" w:rsidRDefault="00B1635C" w:rsidP="00B1635C">
      <w:pPr>
        <w:pStyle w:val="a3"/>
        <w:pBdr>
          <w:bottom w:val="thinThickSmallGap" w:sz="24" w:space="1" w:color="auto"/>
        </w:pBdr>
        <w:overflowPunct w:val="0"/>
        <w:spacing w:after="0"/>
        <w:jc w:val="center"/>
        <w:rPr>
          <w:b/>
          <w:sz w:val="28"/>
          <w:szCs w:val="28"/>
        </w:rPr>
      </w:pPr>
      <w:r w:rsidRPr="00B32632">
        <w:rPr>
          <w:b/>
          <w:sz w:val="28"/>
          <w:szCs w:val="28"/>
        </w:rPr>
        <w:t>САМАРСКОЙ ОБЛАСТИ</w:t>
      </w:r>
    </w:p>
    <w:p w:rsidR="00B1635C" w:rsidRPr="00783438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center"/>
      </w:pPr>
      <w:r>
        <w:rPr>
          <w:b/>
          <w:sz w:val="28"/>
          <w:szCs w:val="28"/>
        </w:rPr>
        <w:t>П О С Т А Н О В Л Е Н И Е</w:t>
      </w:r>
    </w:p>
    <w:p w:rsidR="00B1635C" w:rsidRDefault="00B1635C" w:rsidP="00B1635C">
      <w:pPr>
        <w:rPr>
          <w:sz w:val="28"/>
          <w:szCs w:val="28"/>
        </w:rPr>
      </w:pPr>
    </w:p>
    <w:p w:rsidR="00B1635C" w:rsidRDefault="00B1635C" w:rsidP="00B1635C">
      <w:pPr>
        <w:jc w:val="center"/>
      </w:pPr>
      <w:r>
        <w:rPr>
          <w:sz w:val="28"/>
          <w:szCs w:val="28"/>
        </w:rPr>
        <w:t xml:space="preserve">от </w:t>
      </w:r>
      <w:r w:rsidR="00545712">
        <w:rPr>
          <w:sz w:val="28"/>
          <w:szCs w:val="28"/>
        </w:rPr>
        <w:t>05 июня</w:t>
      </w:r>
      <w:r>
        <w:rPr>
          <w:sz w:val="28"/>
          <w:szCs w:val="28"/>
        </w:rPr>
        <w:t xml:space="preserve"> 2024 года № </w:t>
      </w:r>
      <w:r w:rsidR="00545712">
        <w:rPr>
          <w:sz w:val="28"/>
          <w:szCs w:val="28"/>
        </w:rPr>
        <w:t>98</w:t>
      </w:r>
    </w:p>
    <w:p w:rsidR="00B1635C" w:rsidRDefault="00B1635C" w:rsidP="00B1635C">
      <w:pPr>
        <w:rPr>
          <w:b/>
          <w:sz w:val="28"/>
          <w:szCs w:val="28"/>
        </w:rPr>
      </w:pPr>
    </w:p>
    <w:p w:rsidR="00B1635C" w:rsidRDefault="00B1635C" w:rsidP="00B1635C">
      <w:pPr>
        <w:jc w:val="center"/>
      </w:pPr>
      <w:r>
        <w:rPr>
          <w:b/>
          <w:sz w:val="28"/>
          <w:szCs w:val="28"/>
        </w:rPr>
        <w:t>Об организации торгов по продаже</w:t>
      </w:r>
      <w:r>
        <w:t xml:space="preserve"> </w:t>
      </w:r>
      <w:r>
        <w:rPr>
          <w:b/>
          <w:sz w:val="28"/>
          <w:szCs w:val="28"/>
        </w:rPr>
        <w:t>права на заключение договоров аренды</w:t>
      </w:r>
    </w:p>
    <w:p w:rsidR="00B1635C" w:rsidRDefault="00B1635C" w:rsidP="00B1635C">
      <w:pPr>
        <w:jc w:val="center"/>
      </w:pPr>
      <w:r>
        <w:rPr>
          <w:b/>
          <w:sz w:val="28"/>
          <w:szCs w:val="28"/>
        </w:rPr>
        <w:t>муниципального имущества</w:t>
      </w:r>
    </w:p>
    <w:p w:rsidR="00B1635C" w:rsidRDefault="00B1635C" w:rsidP="00B1635C">
      <w:pPr>
        <w:rPr>
          <w:b/>
          <w:sz w:val="28"/>
          <w:szCs w:val="28"/>
        </w:rPr>
      </w:pPr>
    </w:p>
    <w:p w:rsidR="00B1635C" w:rsidRDefault="00B1635C" w:rsidP="00545712">
      <w:pPr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Во исполнение пункта 4 части 1 статьи 14 Федерального закона </w:t>
      </w:r>
      <w:r w:rsidRPr="008A7794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06.10.2003 </w:t>
      </w:r>
      <w:r w:rsidRPr="008A7794">
        <w:rPr>
          <w:rFonts w:eastAsia="Times New Roman"/>
          <w:kern w:val="0"/>
          <w:sz w:val="28"/>
          <w:szCs w:val="28"/>
          <w:lang w:eastAsia="ru-RU"/>
        </w:rPr>
        <w:t>№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131-ФЗ «Об общих принципах организации </w:t>
      </w:r>
      <w:r w:rsidRPr="008A7794">
        <w:rPr>
          <w:rFonts w:eastAsia="Times New Roman"/>
          <w:kern w:val="0"/>
          <w:sz w:val="28"/>
          <w:szCs w:val="28"/>
          <w:lang w:eastAsia="ru-RU"/>
        </w:rPr>
        <w:t>местного самоуправления  в  Российской  Федерации»,  в  соответствии  со  статьей  17.1 Федерального закона от 26.07.2006 года № 135-ФЗ «О защите  конкуренции»,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Приказа Федеральной антимонопольной службы №147/23 от 21.03.2023 года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8A7794"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руководствуясь Уставом сельского поселения </w:t>
      </w:r>
      <w:r w:rsidR="009F7B70">
        <w:rPr>
          <w:rFonts w:eastAsia="Times New Roman"/>
          <w:kern w:val="0"/>
          <w:sz w:val="28"/>
          <w:szCs w:val="28"/>
          <w:lang w:eastAsia="ru-RU"/>
        </w:rPr>
        <w:t>Богдановка</w:t>
      </w:r>
      <w:r w:rsidRPr="008A7794">
        <w:rPr>
          <w:rFonts w:eastAsia="Times New Roman"/>
          <w:kern w:val="0"/>
          <w:sz w:val="28"/>
          <w:szCs w:val="28"/>
          <w:lang w:eastAsia="ru-RU"/>
        </w:rPr>
        <w:t xml:space="preserve"> муниципального район</w:t>
      </w:r>
      <w:r>
        <w:rPr>
          <w:rFonts w:eastAsia="Times New Roman"/>
          <w:kern w:val="0"/>
          <w:sz w:val="28"/>
          <w:szCs w:val="28"/>
          <w:lang w:eastAsia="ru-RU"/>
        </w:rPr>
        <w:t>а Кинельский Самарской области,</w:t>
      </w:r>
      <w:r w:rsidRPr="008A7794">
        <w:rPr>
          <w:rFonts w:eastAsia="Times New Roman"/>
          <w:kern w:val="0"/>
          <w:sz w:val="28"/>
          <w:szCs w:val="28"/>
          <w:lang w:eastAsia="ru-RU"/>
        </w:rPr>
        <w:t xml:space="preserve"> администрация </w:t>
      </w:r>
      <w:r>
        <w:rPr>
          <w:rFonts w:eastAsia="Times New Roman"/>
          <w:kern w:val="0"/>
          <w:sz w:val="28"/>
          <w:szCs w:val="28"/>
          <w:lang w:eastAsia="ru-RU"/>
        </w:rPr>
        <w:t>сельского поселения Богдановка м</w:t>
      </w:r>
      <w:r w:rsidR="009F7B70">
        <w:rPr>
          <w:rFonts w:eastAsia="Times New Roman"/>
          <w:kern w:val="0"/>
          <w:sz w:val="28"/>
          <w:szCs w:val="28"/>
          <w:lang w:eastAsia="ru-RU"/>
        </w:rPr>
        <w:t>униципального района Кинельский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Самарской </w:t>
      </w:r>
      <w:r w:rsidRPr="008A7794">
        <w:rPr>
          <w:rFonts w:eastAsia="Times New Roman"/>
          <w:kern w:val="0"/>
          <w:sz w:val="28"/>
          <w:szCs w:val="28"/>
          <w:lang w:eastAsia="ru-RU"/>
        </w:rPr>
        <w:t>области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B1635C" w:rsidRPr="008A7794" w:rsidRDefault="00B1635C" w:rsidP="00B1635C">
      <w:pPr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ПОСТАНОВЛЯЕТ:</w:t>
      </w:r>
    </w:p>
    <w:p w:rsidR="00B1635C" w:rsidRDefault="00B1635C" w:rsidP="00B1635C">
      <w:pPr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Комиссии по проведению конкурсов, аукционов на право заключения договоров аренды, иных договоров предусматривающих переход прав владения (или) пользования, в том числе продажу муниципального имущества сельского поселения Богдановка муниципального района Кинельский Самарской области</w:t>
      </w:r>
      <w:r>
        <w:rPr>
          <w:rFonts w:ascii="Calibri" w:hAnsi="Calibri" w:cs="Calibri"/>
          <w:kern w:val="0"/>
          <w:sz w:val="22"/>
          <w:szCs w:val="28"/>
          <w:lang w:eastAsia="en-US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организовать торги в форме электронного аукциона по продаже прав на заключение договоров аренды муниципального имущества на:</w:t>
      </w:r>
    </w:p>
    <w:p w:rsidR="00B1635C" w:rsidRDefault="00B1635C" w:rsidP="00B1635C">
      <w:pPr>
        <w:pStyle w:val="31"/>
      </w:pPr>
      <w:r>
        <w:t xml:space="preserve">1.1. </w:t>
      </w:r>
      <w:r w:rsidRPr="00B1635C">
        <w:t xml:space="preserve">гидротехническое сооружение, площадь 181 065,8 </w:t>
      </w:r>
      <w:proofErr w:type="spellStart"/>
      <w:r w:rsidRPr="00B1635C">
        <w:t>кв.м</w:t>
      </w:r>
      <w:proofErr w:type="spellEnd"/>
      <w:r w:rsidRPr="00B1635C">
        <w:t xml:space="preserve">., кадастровый номер 63:0000000:4588. Назначение: Сооружения водозаборные. Местоположение Самарская область, Кинельский район, </w:t>
      </w:r>
      <w:proofErr w:type="spellStart"/>
      <w:r w:rsidRPr="00B1635C">
        <w:t>с.Бог</w:t>
      </w:r>
      <w:r>
        <w:t>дановка</w:t>
      </w:r>
      <w:proofErr w:type="spellEnd"/>
      <w:r>
        <w:t xml:space="preserve"> в кадастровом квартале </w:t>
      </w:r>
      <w:r w:rsidRPr="00B1635C">
        <w:t>63:22:0507003 и 63:22:050500</w:t>
      </w:r>
      <w:r>
        <w:t xml:space="preserve">9 и земельный участок под ним </w:t>
      </w:r>
      <w:r w:rsidRPr="00B1635C">
        <w:t xml:space="preserve">площадью 347 782 </w:t>
      </w:r>
      <w:proofErr w:type="spellStart"/>
      <w:r w:rsidRPr="00B1635C">
        <w:t>кв.м</w:t>
      </w:r>
      <w:proofErr w:type="spellEnd"/>
      <w:r w:rsidRPr="00B1635C">
        <w:t>., кадастровый номер 63:22:0000000:4675, из категории земель сельскохозяйственного назначения, с видом разрешенного использования: Гидротехнические сооружения. Местоположение: Российская Федерация, Самарская область, Кинельский район, сельское поселение Богданов</w:t>
      </w:r>
      <w:r>
        <w:t>ка (далее именуемое — Имущество), на срок 49 лет.</w:t>
      </w:r>
    </w:p>
    <w:p w:rsidR="00B1635C" w:rsidRDefault="00B1635C" w:rsidP="00B1635C">
      <w:pPr>
        <w:pStyle w:val="31"/>
      </w:pPr>
      <w:r>
        <w:t xml:space="preserve">2. Определить месячную арендную плату согласно отчета </w:t>
      </w:r>
      <w:r w:rsidRPr="00B1635C">
        <w:t xml:space="preserve">№67-03р/24 от </w:t>
      </w:r>
      <w:r>
        <w:t xml:space="preserve">25.04.2024 года об оценке рыночной стоимости, выполненного ООО «Регион» в соответствии с Приложением 1 </w:t>
      </w:r>
    </w:p>
    <w:p w:rsidR="009F7B70" w:rsidRDefault="009F7B70" w:rsidP="00B1635C">
      <w:pPr>
        <w:pStyle w:val="31"/>
      </w:pPr>
    </w:p>
    <w:p w:rsidR="009F7B70" w:rsidRDefault="009F7B70" w:rsidP="00B1635C">
      <w:pPr>
        <w:pStyle w:val="31"/>
      </w:pPr>
    </w:p>
    <w:p w:rsidR="00B1635C" w:rsidRDefault="00B1635C" w:rsidP="00B1635C">
      <w:pPr>
        <w:pStyle w:val="31"/>
      </w:pPr>
      <w:r>
        <w:t>3. Утвердить аукционную документацию по проведению открытого аукциона на право заключения договора аренды муниципального имущества</w:t>
      </w:r>
    </w:p>
    <w:p w:rsidR="00B1635C" w:rsidRDefault="00B1635C" w:rsidP="00B1635C">
      <w:pPr>
        <w:shd w:val="clear" w:color="auto" w:fill="FFFFFF"/>
        <w:suppressAutoHyphens w:val="0"/>
        <w:spacing w:before="5" w:line="274" w:lineRule="exact"/>
        <w:ind w:left="10" w:firstLine="69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1635C" w:rsidRDefault="00B1635C" w:rsidP="00B1635C">
      <w:pPr>
        <w:jc w:val="both"/>
        <w:rPr>
          <w:sz w:val="28"/>
          <w:szCs w:val="28"/>
        </w:rPr>
      </w:pPr>
    </w:p>
    <w:p w:rsidR="00545712" w:rsidRDefault="00545712" w:rsidP="00B1635C">
      <w:pPr>
        <w:jc w:val="both"/>
        <w:rPr>
          <w:sz w:val="28"/>
          <w:szCs w:val="28"/>
        </w:rPr>
      </w:pPr>
    </w:p>
    <w:p w:rsidR="00545712" w:rsidRDefault="00545712" w:rsidP="00B1635C">
      <w:pPr>
        <w:jc w:val="both"/>
        <w:rPr>
          <w:sz w:val="28"/>
          <w:szCs w:val="28"/>
        </w:rPr>
      </w:pPr>
    </w:p>
    <w:p w:rsidR="00545712" w:rsidRDefault="00545712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</w:pPr>
      <w:r>
        <w:rPr>
          <w:sz w:val="28"/>
          <w:szCs w:val="28"/>
        </w:rPr>
        <w:t xml:space="preserve">Глава сельского </w:t>
      </w:r>
    </w:p>
    <w:p w:rsidR="00B1635C" w:rsidRDefault="00B1635C" w:rsidP="00B1635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Богдановка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С.П.Кортиков</w:t>
      </w:r>
      <w:proofErr w:type="spellEnd"/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1A1DB6" w:rsidRDefault="001A1DB6" w:rsidP="00B1635C">
      <w:pPr>
        <w:jc w:val="both"/>
        <w:rPr>
          <w:sz w:val="28"/>
          <w:szCs w:val="28"/>
        </w:rPr>
      </w:pPr>
    </w:p>
    <w:p w:rsidR="00B1635C" w:rsidRDefault="00B1635C" w:rsidP="00B1635C">
      <w:pPr>
        <w:jc w:val="both"/>
        <w:rPr>
          <w:sz w:val="28"/>
          <w:szCs w:val="28"/>
        </w:rPr>
      </w:pPr>
    </w:p>
    <w:p w:rsidR="00B1635C" w:rsidRDefault="00B1635C" w:rsidP="00B1635C"/>
    <w:p w:rsidR="007C18DE" w:rsidRDefault="007C18DE" w:rsidP="00B1635C">
      <w:pPr>
        <w:jc w:val="right"/>
      </w:pPr>
    </w:p>
    <w:p w:rsidR="00B1635C" w:rsidRDefault="00B1635C" w:rsidP="00B1635C">
      <w:pPr>
        <w:jc w:val="right"/>
      </w:pPr>
      <w:r>
        <w:t xml:space="preserve">Приложение 1 к постановлению </w:t>
      </w:r>
    </w:p>
    <w:p w:rsidR="00B1635C" w:rsidRDefault="00B1635C" w:rsidP="00B1635C">
      <w:pPr>
        <w:jc w:val="right"/>
      </w:pPr>
      <w:r>
        <w:t>администрации сельского поселения</w:t>
      </w:r>
    </w:p>
    <w:p w:rsidR="00B1635C" w:rsidRDefault="00B1635C" w:rsidP="00B1635C">
      <w:pPr>
        <w:jc w:val="right"/>
      </w:pPr>
      <w:r>
        <w:t xml:space="preserve">Богдановка муниципального района </w:t>
      </w:r>
    </w:p>
    <w:p w:rsidR="00B1635C" w:rsidRDefault="00B1635C" w:rsidP="00B1635C">
      <w:pPr>
        <w:jc w:val="right"/>
      </w:pPr>
      <w:r>
        <w:t>Кинельский Самарской области</w:t>
      </w:r>
    </w:p>
    <w:p w:rsidR="00B1635C" w:rsidRDefault="00B1635C" w:rsidP="00B1635C">
      <w:pPr>
        <w:jc w:val="right"/>
      </w:pPr>
      <w:r>
        <w:t>№</w:t>
      </w:r>
      <w:r w:rsidR="001A1DB6">
        <w:t xml:space="preserve">98 </w:t>
      </w:r>
      <w:r>
        <w:t>от</w:t>
      </w:r>
      <w:r w:rsidR="001A1DB6">
        <w:t xml:space="preserve"> 05.06.</w:t>
      </w:r>
      <w:r>
        <w:t>2024 года</w:t>
      </w:r>
    </w:p>
    <w:p w:rsidR="00B1635C" w:rsidRDefault="00B1635C" w:rsidP="00B1635C">
      <w:pPr>
        <w:jc w:val="right"/>
      </w:pPr>
    </w:p>
    <w:p w:rsidR="00B1635C" w:rsidRDefault="00B1635C" w:rsidP="00B1635C"/>
    <w:p w:rsidR="00B1635C" w:rsidRDefault="00B1635C" w:rsidP="00B1635C"/>
    <w:p w:rsidR="00B1635C" w:rsidRDefault="00B1635C" w:rsidP="00B1635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Месячная арендная плата за муниципальное имущество</w:t>
      </w:r>
    </w:p>
    <w:p w:rsidR="00B1635C" w:rsidRDefault="00B1635C" w:rsidP="00B1635C">
      <w:pPr>
        <w:jc w:val="center"/>
        <w:rPr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54"/>
        <w:gridCol w:w="4341"/>
        <w:gridCol w:w="2471"/>
        <w:gridCol w:w="2268"/>
      </w:tblGrid>
      <w:tr w:rsidR="001A1DB6" w:rsidTr="001A1DB6">
        <w:trPr>
          <w:trHeight w:val="631"/>
        </w:trPr>
        <w:tc>
          <w:tcPr>
            <w:tcW w:w="554" w:type="dxa"/>
            <w:vMerge w:val="restart"/>
          </w:tcPr>
          <w:p w:rsidR="001A1DB6" w:rsidRDefault="001A1DB6" w:rsidP="00466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41" w:type="dxa"/>
            <w:vMerge w:val="restart"/>
          </w:tcPr>
          <w:p w:rsidR="001A1DB6" w:rsidRDefault="001A1DB6" w:rsidP="00466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имущества, площадь объекта аренды, адрес</w:t>
            </w:r>
          </w:p>
        </w:tc>
        <w:tc>
          <w:tcPr>
            <w:tcW w:w="4739" w:type="dxa"/>
            <w:gridSpan w:val="2"/>
          </w:tcPr>
          <w:p w:rsidR="001A1DB6" w:rsidRDefault="001A1DB6" w:rsidP="0046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ставка</w:t>
            </w:r>
          </w:p>
        </w:tc>
      </w:tr>
      <w:tr w:rsidR="001A1DB6" w:rsidTr="001A1DB6">
        <w:trPr>
          <w:trHeight w:val="1015"/>
        </w:trPr>
        <w:tc>
          <w:tcPr>
            <w:tcW w:w="554" w:type="dxa"/>
            <w:vMerge/>
          </w:tcPr>
          <w:p w:rsidR="001A1DB6" w:rsidRDefault="001A1DB6" w:rsidP="00466F79">
            <w:pPr>
              <w:rPr>
                <w:sz w:val="28"/>
                <w:szCs w:val="28"/>
              </w:rPr>
            </w:pPr>
          </w:p>
        </w:tc>
        <w:tc>
          <w:tcPr>
            <w:tcW w:w="4341" w:type="dxa"/>
            <w:vMerge/>
          </w:tcPr>
          <w:p w:rsidR="001A1DB6" w:rsidRDefault="001A1DB6" w:rsidP="00466F79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1A1DB6" w:rsidRDefault="001A1DB6" w:rsidP="00466F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</w:p>
          <w:p w:rsidR="001A1DB6" w:rsidRDefault="001A1DB6" w:rsidP="00466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A1DB6" w:rsidRDefault="001A1DB6" w:rsidP="0046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Кроме того</w:t>
            </w:r>
          </w:p>
          <w:p w:rsidR="001A1DB6" w:rsidRDefault="001A1DB6" w:rsidP="0046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НДС</w:t>
            </w:r>
          </w:p>
        </w:tc>
      </w:tr>
      <w:tr w:rsidR="001A1DB6" w:rsidTr="001A1DB6">
        <w:trPr>
          <w:trHeight w:val="426"/>
        </w:trPr>
        <w:tc>
          <w:tcPr>
            <w:tcW w:w="554" w:type="dxa"/>
          </w:tcPr>
          <w:p w:rsidR="001A1DB6" w:rsidRDefault="001A1DB6" w:rsidP="00466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1A1DB6" w:rsidRPr="008240DF" w:rsidRDefault="001A1DB6" w:rsidP="00466F79">
            <w:pPr>
              <w:rPr>
                <w:sz w:val="28"/>
                <w:szCs w:val="28"/>
                <w:highlight w:val="yellow"/>
              </w:rPr>
            </w:pPr>
            <w:r w:rsidRPr="00B1635C">
              <w:rPr>
                <w:sz w:val="28"/>
                <w:szCs w:val="28"/>
              </w:rPr>
              <w:t xml:space="preserve">гидротехническое сооружение, площадь 181 065,8 </w:t>
            </w:r>
            <w:proofErr w:type="spellStart"/>
            <w:r w:rsidRPr="00B1635C">
              <w:rPr>
                <w:sz w:val="28"/>
                <w:szCs w:val="28"/>
              </w:rPr>
              <w:t>кв.м</w:t>
            </w:r>
            <w:proofErr w:type="spellEnd"/>
            <w:r w:rsidRPr="00B1635C">
              <w:rPr>
                <w:sz w:val="28"/>
                <w:szCs w:val="28"/>
              </w:rPr>
              <w:t xml:space="preserve">., кадастровый номер 63:0000000:4588. Назначение: Сооружения водозаборные. Местоположение Самарская область, Кинельский район, </w:t>
            </w:r>
            <w:proofErr w:type="spellStart"/>
            <w:r w:rsidRPr="00B1635C">
              <w:rPr>
                <w:sz w:val="28"/>
                <w:szCs w:val="28"/>
              </w:rPr>
              <w:t>с.Богдановка</w:t>
            </w:r>
            <w:proofErr w:type="spellEnd"/>
            <w:r w:rsidRPr="00B1635C">
              <w:rPr>
                <w:sz w:val="28"/>
                <w:szCs w:val="28"/>
              </w:rPr>
              <w:t xml:space="preserve"> в кадастровом квартале 63:22:0507003 и 63:22:0505009 и земельный участок под ним площадью 347 782 </w:t>
            </w:r>
            <w:proofErr w:type="spellStart"/>
            <w:r w:rsidRPr="00B1635C">
              <w:rPr>
                <w:sz w:val="28"/>
                <w:szCs w:val="28"/>
              </w:rPr>
              <w:t>кв.м</w:t>
            </w:r>
            <w:proofErr w:type="spellEnd"/>
            <w:r w:rsidRPr="00B1635C">
              <w:rPr>
                <w:sz w:val="28"/>
                <w:szCs w:val="28"/>
              </w:rPr>
              <w:t>., кадастровый номер 63:22:0000000:4675, из категории земель сельскохозяйственного назначения, с видом разрешенного использования: Гидротехнические сооружения. Местоположение: Российская Федерация, Самарская область, Кинельский район, сельское поселение Богдановка</w:t>
            </w:r>
          </w:p>
        </w:tc>
        <w:tc>
          <w:tcPr>
            <w:tcW w:w="2471" w:type="dxa"/>
          </w:tcPr>
          <w:p w:rsidR="007C18DE" w:rsidRDefault="007C18DE" w:rsidP="00466F79">
            <w:pPr>
              <w:jc w:val="center"/>
              <w:rPr>
                <w:sz w:val="28"/>
                <w:szCs w:val="28"/>
              </w:rPr>
            </w:pPr>
          </w:p>
          <w:p w:rsidR="001A1DB6" w:rsidRPr="001A1DB6" w:rsidRDefault="001A1DB6" w:rsidP="0046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10219,4</w:t>
            </w:r>
          </w:p>
        </w:tc>
        <w:tc>
          <w:tcPr>
            <w:tcW w:w="2268" w:type="dxa"/>
          </w:tcPr>
          <w:p w:rsidR="007C18DE" w:rsidRDefault="007C18DE" w:rsidP="00466F79">
            <w:pPr>
              <w:jc w:val="center"/>
              <w:rPr>
                <w:sz w:val="28"/>
                <w:szCs w:val="28"/>
              </w:rPr>
            </w:pPr>
          </w:p>
          <w:p w:rsidR="001A1DB6" w:rsidRPr="001A1DB6" w:rsidRDefault="001A1DB6" w:rsidP="00466F7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A1DB6">
              <w:rPr>
                <w:sz w:val="28"/>
                <w:szCs w:val="28"/>
              </w:rPr>
              <w:t>2043,88</w:t>
            </w:r>
          </w:p>
        </w:tc>
      </w:tr>
    </w:tbl>
    <w:p w:rsidR="00B1635C" w:rsidRPr="00783438" w:rsidRDefault="00B1635C" w:rsidP="00B1635C">
      <w:pPr>
        <w:rPr>
          <w:sz w:val="28"/>
          <w:szCs w:val="28"/>
        </w:rPr>
      </w:pPr>
    </w:p>
    <w:p w:rsidR="00B1635C" w:rsidRDefault="00B1635C" w:rsidP="00B1635C"/>
    <w:p w:rsidR="00B6334C" w:rsidRDefault="00B6334C"/>
    <w:sectPr w:rsidR="00B6334C" w:rsidSect="00EF6BCD">
      <w:pgSz w:w="11906" w:h="16838"/>
      <w:pgMar w:top="851" w:right="851" w:bottom="568" w:left="1418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5C"/>
    <w:rsid w:val="001A1DB6"/>
    <w:rsid w:val="00202EAF"/>
    <w:rsid w:val="004B5C13"/>
    <w:rsid w:val="00545712"/>
    <w:rsid w:val="007C18DE"/>
    <w:rsid w:val="009F7B70"/>
    <w:rsid w:val="00B1635C"/>
    <w:rsid w:val="00B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209E"/>
  <w15:chartTrackingRefBased/>
  <w15:docId w15:val="{7A6E192C-7BEE-41AF-8CA2-7F76AE60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5C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B1635C"/>
    <w:pPr>
      <w:widowControl w:val="0"/>
      <w:spacing w:after="120"/>
    </w:pPr>
    <w:rPr>
      <w:rFonts w:cs="Tahoma"/>
      <w:sz w:val="24"/>
      <w:szCs w:val="24"/>
      <w:lang w:bidi="hi-IN"/>
    </w:rPr>
  </w:style>
  <w:style w:type="paragraph" w:customStyle="1" w:styleId="31">
    <w:name w:val="Основной текст с отступом 31"/>
    <w:basedOn w:val="a"/>
    <w:rsid w:val="00B1635C"/>
    <w:pPr>
      <w:suppressAutoHyphens w:val="0"/>
      <w:ind w:firstLine="709"/>
      <w:jc w:val="both"/>
    </w:pPr>
    <w:rPr>
      <w:rFonts w:eastAsia="Times New Roman"/>
      <w:kern w:val="0"/>
      <w:sz w:val="28"/>
      <w:szCs w:val="28"/>
    </w:rPr>
  </w:style>
  <w:style w:type="table" w:styleId="a4">
    <w:name w:val="Table Grid"/>
    <w:basedOn w:val="a1"/>
    <w:uiPriority w:val="59"/>
    <w:rsid w:val="00B1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57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712"/>
    <w:rPr>
      <w:rFonts w:ascii="Segoe UI" w:eastAsia="Calibr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32</cp:lastModifiedBy>
  <cp:revision>8</cp:revision>
  <cp:lastPrinted>2024-06-06T04:13:00Z</cp:lastPrinted>
  <dcterms:created xsi:type="dcterms:W3CDTF">2024-05-14T07:48:00Z</dcterms:created>
  <dcterms:modified xsi:type="dcterms:W3CDTF">2024-06-06T04:39:00Z</dcterms:modified>
</cp:coreProperties>
</file>