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BD72CE">
      <w:pPr>
        <w:jc w:val="right"/>
      </w:pPr>
      <w:r>
        <w:t xml:space="preserve">     </w:t>
      </w:r>
    </w:p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23DC6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DC6" w:rsidRPr="00BA47E9" w:rsidRDefault="00BD6326" w:rsidP="005172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 w:rsidR="00AF7283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 декабря 2021</w:t>
            </w:r>
            <w:r w:rsidR="00D23DC6"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3DC6" w:rsidRPr="00BA47E9" w:rsidRDefault="00D23DC6" w:rsidP="00D23DC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  <w:r w:rsidR="00AF7283">
              <w:rPr>
                <w:sz w:val="28"/>
                <w:szCs w:val="28"/>
              </w:rPr>
              <w:t>145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B611B5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B611B5" w:rsidRPr="00B611B5">
        <w:rPr>
          <w:b/>
          <w:sz w:val="28"/>
        </w:rPr>
        <w:t xml:space="preserve">№ 94 </w:t>
      </w:r>
      <w:r w:rsidR="00B611B5">
        <w:rPr>
          <w:b/>
          <w:sz w:val="28"/>
        </w:rPr>
        <w:t xml:space="preserve">от «21» ноября 2019 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58499A" w:rsidRPr="0058499A">
        <w:rPr>
          <w:b/>
          <w:sz w:val="28"/>
        </w:rPr>
        <w:t xml:space="preserve">«Развитие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b/>
          <w:sz w:val="28"/>
        </w:rPr>
        <w:t xml:space="preserve">2020 –2024 </w:t>
      </w:r>
      <w:r w:rsidR="0058499A" w:rsidRPr="0058499A">
        <w:rPr>
          <w:b/>
          <w:sz w:val="28"/>
        </w:rPr>
        <w:t>годы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B611B5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B611B5" w:rsidRPr="00B611B5">
        <w:rPr>
          <w:sz w:val="28"/>
          <w:szCs w:val="28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58499A">
        <w:rPr>
          <w:sz w:val="28"/>
          <w:szCs w:val="28"/>
        </w:rPr>
        <w:t>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58499A" w:rsidRPr="0058499A">
        <w:rPr>
          <w:sz w:val="28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B611B5" w:rsidRPr="00B611B5">
        <w:rPr>
          <w:sz w:val="28"/>
        </w:rPr>
        <w:t xml:space="preserve">2020 –2024 </w:t>
      </w:r>
      <w:r w:rsidR="0058499A" w:rsidRPr="0058499A">
        <w:rPr>
          <w:sz w:val="28"/>
        </w:rPr>
        <w:t>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AA6339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BD6326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D23DC6" w:rsidRPr="00D23DC6" w:rsidRDefault="00BD6326" w:rsidP="00D23DC6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№ </w:t>
      </w:r>
      <w:r w:rsidR="00AF7283">
        <w:rPr>
          <w:rFonts w:eastAsia="Calibri"/>
          <w:lang w:eastAsia="ru-RU"/>
        </w:rPr>
        <w:t xml:space="preserve">145 </w:t>
      </w:r>
      <w:r>
        <w:rPr>
          <w:rFonts w:eastAsia="Calibri"/>
          <w:lang w:eastAsia="ru-RU"/>
        </w:rPr>
        <w:t>от «</w:t>
      </w:r>
      <w:r w:rsidR="00AF7283">
        <w:rPr>
          <w:rFonts w:eastAsia="Calibri"/>
          <w:lang w:eastAsia="ru-RU"/>
        </w:rPr>
        <w:t>29</w:t>
      </w:r>
      <w:r>
        <w:rPr>
          <w:rFonts w:eastAsia="Calibri"/>
          <w:lang w:eastAsia="ru-RU"/>
        </w:rPr>
        <w:t>» декабря 202</w:t>
      </w:r>
      <w:r w:rsidR="00D23DC6" w:rsidRPr="00D23DC6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B611B5" w:rsidRPr="00B611B5">
        <w:rPr>
          <w:sz w:val="26"/>
          <w:szCs w:val="26"/>
        </w:rPr>
        <w:t>№ 94 от «21» ноября 2019 г. «Об утверждении муниципальной программы «Развитие сельского хозяйства на территории сельского поселения Алакаевка муниципального района Кинельский Самарской области на 2020 –2024 годы</w:t>
      </w:r>
      <w:r w:rsidR="0058499A" w:rsidRPr="00A223AC">
        <w:rPr>
          <w:sz w:val="26"/>
          <w:szCs w:val="26"/>
        </w:rPr>
        <w:t>»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B611B5" w:rsidRPr="00B611B5" w:rsidRDefault="0058499A" w:rsidP="00B611B5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муниципальной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B611B5" w:rsidRPr="00B611B5">
        <w:rPr>
          <w:sz w:val="26"/>
          <w:szCs w:val="26"/>
        </w:rPr>
        <w:t xml:space="preserve">Финансирование Программы осуществляется за счет средств местного </w:t>
      </w:r>
      <w:r w:rsidR="00AF7283">
        <w:rPr>
          <w:sz w:val="26"/>
          <w:szCs w:val="26"/>
        </w:rPr>
        <w:t xml:space="preserve">бюджета. Средства, необходимые </w:t>
      </w:r>
      <w:bookmarkStart w:id="0" w:name="_GoBack"/>
      <w:bookmarkEnd w:id="0"/>
      <w:r w:rsidR="00B611B5" w:rsidRPr="00B611B5">
        <w:rPr>
          <w:sz w:val="26"/>
          <w:szCs w:val="26"/>
        </w:rPr>
        <w:t>для реализации основных мероприятий Прог</w:t>
      </w:r>
      <w:r w:rsidR="00BD6326">
        <w:rPr>
          <w:sz w:val="26"/>
          <w:szCs w:val="26"/>
        </w:rPr>
        <w:t>раммы, составляют 96,0</w:t>
      </w:r>
      <w:r w:rsidR="00B611B5">
        <w:rPr>
          <w:sz w:val="26"/>
          <w:szCs w:val="26"/>
        </w:rPr>
        <w:t>тыс. руб</w:t>
      </w:r>
      <w:r w:rsidR="00B611B5" w:rsidRPr="00B611B5">
        <w:rPr>
          <w:sz w:val="26"/>
          <w:szCs w:val="26"/>
        </w:rPr>
        <w:t xml:space="preserve">лей, в том числе: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2020 году – 60,0 тыс. рублей, 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2021 году – </w:t>
      </w:r>
      <w:r>
        <w:rPr>
          <w:sz w:val="26"/>
          <w:szCs w:val="26"/>
        </w:rPr>
        <w:t>0,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2022 году – </w:t>
      </w:r>
      <w:r w:rsidR="00BD6326">
        <w:rPr>
          <w:sz w:val="26"/>
          <w:szCs w:val="26"/>
        </w:rPr>
        <w:t>1</w:t>
      </w:r>
      <w:r>
        <w:rPr>
          <w:sz w:val="26"/>
          <w:szCs w:val="26"/>
        </w:rPr>
        <w:t>1,</w:t>
      </w:r>
      <w:r w:rsidRPr="00B611B5">
        <w:rPr>
          <w:sz w:val="26"/>
          <w:szCs w:val="26"/>
        </w:rPr>
        <w:t>0 тыс. рублей,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2023 году – </w:t>
      </w:r>
      <w:r w:rsidR="00BD6326">
        <w:rPr>
          <w:sz w:val="26"/>
          <w:szCs w:val="26"/>
        </w:rPr>
        <w:t>1</w:t>
      </w:r>
      <w:r>
        <w:rPr>
          <w:sz w:val="26"/>
          <w:szCs w:val="26"/>
        </w:rPr>
        <w:t>2,</w:t>
      </w:r>
      <w:r w:rsidRPr="00B611B5">
        <w:rPr>
          <w:sz w:val="26"/>
          <w:szCs w:val="26"/>
        </w:rPr>
        <w:t>0 тыс. рублей,</w:t>
      </w:r>
    </w:p>
    <w:p w:rsidR="00D727F0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в 2024 году – </w:t>
      </w:r>
      <w:r w:rsidR="00BD6326">
        <w:rPr>
          <w:sz w:val="26"/>
          <w:szCs w:val="26"/>
        </w:rPr>
        <w:t>13,</w:t>
      </w:r>
      <w:r w:rsidRPr="00B611B5">
        <w:rPr>
          <w:sz w:val="26"/>
          <w:szCs w:val="26"/>
        </w:rPr>
        <w:t>0 тыс. рублей.</w:t>
      </w:r>
      <w:r>
        <w:rPr>
          <w:sz w:val="26"/>
          <w:szCs w:val="26"/>
        </w:rPr>
        <w:t>»</w:t>
      </w:r>
    </w:p>
    <w:p w:rsidR="00115E6B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«Информация о ресурсном обеспечении муниципальной программы» изложить в следующей редакции:</w:t>
      </w:r>
    </w:p>
    <w:p w:rsidR="00B611B5" w:rsidRPr="00B611B5" w:rsidRDefault="004E16F3" w:rsidP="00B611B5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B611B5" w:rsidRPr="00B611B5">
        <w:rPr>
          <w:sz w:val="26"/>
          <w:szCs w:val="26"/>
        </w:rPr>
        <w:t xml:space="preserve">Финансирование Программы осуществляется за счет средств местного бюджета. Средства, </w:t>
      </w:r>
      <w:proofErr w:type="gramStart"/>
      <w:r w:rsidR="00B611B5" w:rsidRPr="00B611B5">
        <w:rPr>
          <w:sz w:val="26"/>
          <w:szCs w:val="26"/>
        </w:rPr>
        <w:t>необходимые  для</w:t>
      </w:r>
      <w:proofErr w:type="gramEnd"/>
      <w:r w:rsidR="00B611B5" w:rsidRPr="00B611B5">
        <w:rPr>
          <w:sz w:val="26"/>
          <w:szCs w:val="26"/>
        </w:rPr>
        <w:t xml:space="preserve"> реализации основных мероприятий Программы, составляют </w:t>
      </w:r>
      <w:r w:rsidR="00BD6326">
        <w:rPr>
          <w:sz w:val="26"/>
          <w:szCs w:val="26"/>
        </w:rPr>
        <w:t>96,0</w:t>
      </w:r>
      <w:r w:rsidR="00B611B5" w:rsidRPr="00B611B5">
        <w:rPr>
          <w:sz w:val="26"/>
          <w:szCs w:val="26"/>
        </w:rPr>
        <w:t xml:space="preserve"> тыс. рублей, в том числе: </w:t>
      </w:r>
    </w:p>
    <w:p w:rsidR="00BD6326" w:rsidRPr="00BD6326" w:rsidRDefault="00BD6326" w:rsidP="00BD6326">
      <w:pPr>
        <w:ind w:right="-2" w:firstLine="567"/>
        <w:jc w:val="both"/>
        <w:rPr>
          <w:sz w:val="26"/>
          <w:szCs w:val="26"/>
        </w:rPr>
      </w:pPr>
      <w:r w:rsidRPr="00BD6326">
        <w:rPr>
          <w:sz w:val="26"/>
          <w:szCs w:val="26"/>
        </w:rPr>
        <w:t xml:space="preserve">в 2020 году – 60,0 тыс. рублей, </w:t>
      </w:r>
    </w:p>
    <w:p w:rsidR="00BD6326" w:rsidRPr="00BD6326" w:rsidRDefault="00BD6326" w:rsidP="00BD6326">
      <w:pPr>
        <w:ind w:right="-2" w:firstLine="567"/>
        <w:jc w:val="both"/>
        <w:rPr>
          <w:sz w:val="26"/>
          <w:szCs w:val="26"/>
        </w:rPr>
      </w:pPr>
      <w:r w:rsidRPr="00BD6326">
        <w:rPr>
          <w:sz w:val="26"/>
          <w:szCs w:val="26"/>
        </w:rPr>
        <w:t>в 2021 году – 0,0 тыс. рублей,</w:t>
      </w:r>
    </w:p>
    <w:p w:rsidR="00BD6326" w:rsidRPr="00BD6326" w:rsidRDefault="00BD6326" w:rsidP="00BD6326">
      <w:pPr>
        <w:ind w:right="-2" w:firstLine="567"/>
        <w:jc w:val="both"/>
        <w:rPr>
          <w:sz w:val="26"/>
          <w:szCs w:val="26"/>
        </w:rPr>
      </w:pPr>
      <w:r w:rsidRPr="00BD6326">
        <w:rPr>
          <w:sz w:val="26"/>
          <w:szCs w:val="26"/>
        </w:rPr>
        <w:t>в 2022 году – 11,0 тыс. рублей,</w:t>
      </w:r>
    </w:p>
    <w:p w:rsidR="00BD6326" w:rsidRPr="00BD6326" w:rsidRDefault="00BD6326" w:rsidP="00BD6326">
      <w:pPr>
        <w:ind w:right="-2" w:firstLine="567"/>
        <w:jc w:val="both"/>
        <w:rPr>
          <w:sz w:val="26"/>
          <w:szCs w:val="26"/>
        </w:rPr>
      </w:pPr>
      <w:r w:rsidRPr="00BD6326">
        <w:rPr>
          <w:sz w:val="26"/>
          <w:szCs w:val="26"/>
        </w:rPr>
        <w:t>в 2023 году – 12,0 тыс. рублей,</w:t>
      </w:r>
    </w:p>
    <w:p w:rsidR="00BD6326" w:rsidRDefault="00BD6326" w:rsidP="00BD6326">
      <w:pPr>
        <w:ind w:right="-2" w:firstLine="567"/>
        <w:jc w:val="both"/>
        <w:rPr>
          <w:sz w:val="26"/>
          <w:szCs w:val="26"/>
        </w:rPr>
      </w:pPr>
      <w:r w:rsidRPr="00BD6326">
        <w:rPr>
          <w:sz w:val="26"/>
          <w:szCs w:val="26"/>
        </w:rPr>
        <w:t>в 2024 году – 13,0 тыс. рублей</w:t>
      </w:r>
      <w:r>
        <w:rPr>
          <w:sz w:val="26"/>
          <w:szCs w:val="26"/>
        </w:rPr>
        <w:t>.</w:t>
      </w:r>
      <w:r w:rsidRPr="00BD6326">
        <w:rPr>
          <w:sz w:val="26"/>
          <w:szCs w:val="26"/>
        </w:rPr>
        <w:t xml:space="preserve"> </w:t>
      </w:r>
    </w:p>
    <w:p w:rsidR="00B611B5" w:rsidRPr="00B611B5" w:rsidRDefault="00B611B5" w:rsidP="00BD6326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 xml:space="preserve">Главным </w:t>
      </w:r>
      <w:proofErr w:type="gramStart"/>
      <w:r w:rsidRPr="00B611B5">
        <w:rPr>
          <w:sz w:val="26"/>
          <w:szCs w:val="26"/>
        </w:rPr>
        <w:t>распорядителем  средств</w:t>
      </w:r>
      <w:proofErr w:type="gramEnd"/>
      <w:r w:rsidRPr="00B611B5">
        <w:rPr>
          <w:sz w:val="26"/>
          <w:szCs w:val="26"/>
        </w:rPr>
        <w:t xml:space="preserve"> бюджета пос</w:t>
      </w:r>
      <w:r>
        <w:rPr>
          <w:sz w:val="26"/>
          <w:szCs w:val="26"/>
        </w:rPr>
        <w:t>еления, направленных на реализа</w:t>
      </w:r>
      <w:r w:rsidRPr="00B611B5">
        <w:rPr>
          <w:sz w:val="26"/>
          <w:szCs w:val="26"/>
        </w:rPr>
        <w:t>цию мероприятий муниципальной программы  являетс</w:t>
      </w:r>
      <w:r>
        <w:rPr>
          <w:sz w:val="26"/>
          <w:szCs w:val="26"/>
        </w:rPr>
        <w:t>я Администрация  сельского посе</w:t>
      </w:r>
      <w:r w:rsidRPr="00B611B5">
        <w:rPr>
          <w:sz w:val="26"/>
          <w:szCs w:val="26"/>
        </w:rPr>
        <w:t>ления Алакаевка.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Мероприятие муниципальной программы, указанное в приложении 2 выражено в  предоставлении субсидий на поддержку сельскохозяйс</w:t>
      </w:r>
      <w:r>
        <w:rPr>
          <w:sz w:val="26"/>
          <w:szCs w:val="26"/>
        </w:rPr>
        <w:t>твенного производства в соответ</w:t>
      </w:r>
      <w:r w:rsidRPr="00B611B5">
        <w:rPr>
          <w:sz w:val="26"/>
          <w:szCs w:val="26"/>
        </w:rPr>
        <w:t>ствии с муниципальными нормативными правовыми актами, устанавливающими порядок расходования субсидий из областного бюджета мес</w:t>
      </w:r>
      <w:r>
        <w:rPr>
          <w:sz w:val="26"/>
          <w:szCs w:val="26"/>
        </w:rPr>
        <w:t>тным бюджетам для софинансирова</w:t>
      </w:r>
      <w:r w:rsidRPr="00B611B5">
        <w:rPr>
          <w:sz w:val="26"/>
          <w:szCs w:val="26"/>
        </w:rPr>
        <w:t>ния расходных обязательств по вопросам местного значения, предоставляемых с учётом выполнения показателей социально-экономического развития.</w:t>
      </w:r>
    </w:p>
    <w:p w:rsidR="00B611B5" w:rsidRPr="00B611B5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Расходные обязательства сельского поселения</w:t>
      </w:r>
      <w:r>
        <w:rPr>
          <w:sz w:val="26"/>
          <w:szCs w:val="26"/>
        </w:rPr>
        <w:t xml:space="preserve"> Алакаевка по финансированию ме</w:t>
      </w:r>
      <w:r w:rsidRPr="00B611B5">
        <w:rPr>
          <w:sz w:val="26"/>
          <w:szCs w:val="26"/>
        </w:rPr>
        <w:t xml:space="preserve">роприятия, направленного на решение определенных муниципальной </w:t>
      </w:r>
      <w:r>
        <w:rPr>
          <w:sz w:val="26"/>
          <w:szCs w:val="26"/>
        </w:rPr>
        <w:t>программой про</w:t>
      </w:r>
      <w:r w:rsidRPr="00B611B5">
        <w:rPr>
          <w:sz w:val="26"/>
          <w:szCs w:val="26"/>
        </w:rPr>
        <w:t>блем, возникают по основаниям, установленным Б</w:t>
      </w:r>
      <w:r>
        <w:rPr>
          <w:sz w:val="26"/>
          <w:szCs w:val="26"/>
        </w:rPr>
        <w:t>юджетным кодексом Российской Фе</w:t>
      </w:r>
      <w:r w:rsidRPr="00B611B5">
        <w:rPr>
          <w:sz w:val="26"/>
          <w:szCs w:val="26"/>
        </w:rPr>
        <w:t>дерации.</w:t>
      </w:r>
    </w:p>
    <w:p w:rsidR="004E16F3" w:rsidRPr="00A223AC" w:rsidRDefault="00B611B5" w:rsidP="00B611B5">
      <w:pPr>
        <w:ind w:right="-2" w:firstLine="567"/>
        <w:jc w:val="both"/>
        <w:rPr>
          <w:sz w:val="26"/>
          <w:szCs w:val="26"/>
        </w:rPr>
      </w:pPr>
      <w:r w:rsidRPr="00B611B5">
        <w:rPr>
          <w:sz w:val="26"/>
          <w:szCs w:val="26"/>
        </w:rPr>
        <w:t>Объемы финансирования муниципальной программы на 2020-2024 годы могут подлежать корректировке в течение финансового года, исходя из возможностей бюджета поселения Алакаевка.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7036CC" w:rsidRPr="00A223AC">
        <w:rPr>
          <w:rFonts w:ascii="Times New Roman" w:hAnsi="Times New Roman" w:cs="Times New Roman"/>
          <w:sz w:val="26"/>
          <w:szCs w:val="26"/>
        </w:rPr>
        <w:t>2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«Перечень </w:t>
      </w:r>
      <w:r w:rsidR="00706144" w:rsidRPr="00A223AC">
        <w:rPr>
          <w:rFonts w:ascii="Times New Roman" w:hAnsi="Times New Roman" w:cs="Times New Roman"/>
          <w:sz w:val="26"/>
          <w:szCs w:val="26"/>
        </w:rPr>
        <w:t>мероприятий муниципальной Программы «</w:t>
      </w:r>
      <w:r w:rsidR="007036CC" w:rsidRPr="00A223AC">
        <w:rPr>
          <w:rFonts w:ascii="Times New Roman" w:hAnsi="Times New Roman" w:cs="Times New Roman"/>
          <w:sz w:val="26"/>
          <w:szCs w:val="26"/>
        </w:rPr>
        <w:t xml:space="preserve">Развитие сельского хозяйства на территории сельского поселения Алакаевка муниципального района Кинельский Самарской области на </w:t>
      </w:r>
      <w:r w:rsidR="00A229E3" w:rsidRPr="00A229E3">
        <w:rPr>
          <w:rFonts w:ascii="Times New Roman" w:hAnsi="Times New Roman" w:cs="Times New Roman"/>
          <w:sz w:val="26"/>
          <w:szCs w:val="26"/>
        </w:rPr>
        <w:t xml:space="preserve">2020–2024 </w:t>
      </w:r>
      <w:r w:rsidR="007036CC" w:rsidRPr="00A223AC">
        <w:rPr>
          <w:rFonts w:ascii="Times New Roman" w:hAnsi="Times New Roman" w:cs="Times New Roman"/>
          <w:sz w:val="26"/>
          <w:szCs w:val="26"/>
        </w:rPr>
        <w:t>годы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Default="00287884" w:rsidP="00841FF1">
      <w:pPr>
        <w:pStyle w:val="a4"/>
        <w:jc w:val="both"/>
        <w:rPr>
          <w:sz w:val="28"/>
          <w:szCs w:val="28"/>
          <w:highlight w:val="yellow"/>
        </w:rPr>
      </w:pP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Приложение 2</w:t>
      </w:r>
    </w:p>
    <w:p w:rsidR="00A229E3" w:rsidRPr="00A229E3" w:rsidRDefault="00A229E3" w:rsidP="00A229E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A229E3">
        <w:rPr>
          <w:rFonts w:eastAsia="Calibri"/>
          <w:color w:val="000000"/>
          <w:lang w:eastAsia="en-US"/>
        </w:rPr>
        <w:t>к муниципальной программе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ind w:left="-470"/>
        <w:jc w:val="right"/>
        <w:rPr>
          <w:lang w:eastAsia="ru-RU"/>
        </w:rPr>
      </w:pPr>
      <w:r w:rsidRPr="00A229E3">
        <w:rPr>
          <w:lang w:eastAsia="ru-RU"/>
        </w:rPr>
        <w:t>«Развитие сельского хозяйства на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территории сельского поселения Алакаевка</w:t>
      </w:r>
    </w:p>
    <w:tbl>
      <w:tblPr>
        <w:tblpPr w:leftFromText="180" w:rightFromText="180" w:vertAnchor="text" w:horzAnchor="margin" w:tblpY="634"/>
        <w:tblW w:w="147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813"/>
        <w:gridCol w:w="1195"/>
        <w:gridCol w:w="1080"/>
        <w:gridCol w:w="1380"/>
        <w:gridCol w:w="992"/>
        <w:gridCol w:w="1092"/>
        <w:gridCol w:w="80"/>
        <w:gridCol w:w="529"/>
        <w:gridCol w:w="129"/>
        <w:gridCol w:w="610"/>
        <w:gridCol w:w="26"/>
        <w:gridCol w:w="426"/>
        <w:gridCol w:w="226"/>
        <w:gridCol w:w="721"/>
        <w:gridCol w:w="63"/>
        <w:gridCol w:w="597"/>
        <w:gridCol w:w="124"/>
        <w:gridCol w:w="80"/>
        <w:gridCol w:w="209"/>
        <w:gridCol w:w="616"/>
        <w:gridCol w:w="90"/>
        <w:gridCol w:w="953"/>
        <w:gridCol w:w="375"/>
        <w:gridCol w:w="294"/>
        <w:gridCol w:w="1398"/>
        <w:gridCol w:w="9"/>
        <w:gridCol w:w="228"/>
      </w:tblGrid>
      <w:tr w:rsidR="00A229E3" w:rsidRPr="00A229E3" w:rsidTr="000413B9">
        <w:trPr>
          <w:gridAfter w:val="2"/>
          <w:wAfter w:w="237" w:type="dxa"/>
          <w:trHeight w:val="986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0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Перечень мероприятий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муниципальной  программы  </w:t>
            </w:r>
            <w:r w:rsidRPr="00A229E3">
              <w:rPr>
                <w:b/>
                <w:sz w:val="26"/>
                <w:szCs w:val="26"/>
                <w:lang w:eastAsia="ru-RU"/>
              </w:rPr>
              <w:t xml:space="preserve">«Развитие сельского хозяйства на территории 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сельского поселения Алакаевка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муниципального района Кинельский Самарской области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229E3">
              <w:rPr>
                <w:b/>
                <w:sz w:val="26"/>
                <w:szCs w:val="26"/>
                <w:lang w:eastAsia="ru-RU"/>
              </w:rPr>
              <w:t>на 2020–2024 годы»</w:t>
            </w:r>
          </w:p>
        </w:tc>
      </w:tr>
      <w:tr w:rsidR="00A229E3" w:rsidRPr="00A229E3" w:rsidTr="000413B9">
        <w:trPr>
          <w:trHeight w:val="29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1"/>
          <w:wAfter w:w="228" w:type="dxa"/>
          <w:trHeight w:val="290"/>
        </w:trPr>
        <w:tc>
          <w:tcPr>
            <w:tcW w:w="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Ответственные исполнители (соисполнители)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Форма бюджетных ассигнований</w:t>
            </w:r>
          </w:p>
        </w:tc>
        <w:tc>
          <w:tcPr>
            <w:tcW w:w="4436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 финансирования по годам, тыс. рублей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A229E3" w:rsidRPr="00A229E3" w:rsidTr="000413B9">
        <w:trPr>
          <w:gridAfter w:val="2"/>
          <w:wAfter w:w="237" w:type="dxa"/>
          <w:trHeight w:val="886"/>
        </w:trPr>
        <w:tc>
          <w:tcPr>
            <w:tcW w:w="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229E3" w:rsidRPr="00A229E3" w:rsidTr="000413B9">
        <w:trPr>
          <w:gridAfter w:val="2"/>
          <w:wAfter w:w="237" w:type="dxa"/>
          <w:trHeight w:val="280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Предоставление субсидий за счет средств </w:t>
            </w:r>
            <w:r w:rsidRPr="00A229E3">
              <w:rPr>
                <w:bCs/>
                <w:sz w:val="22"/>
                <w:szCs w:val="22"/>
                <w:lang w:eastAsia="ru-RU"/>
              </w:rPr>
              <w:t xml:space="preserve"> местного бюджета  гражданам, ведущим личное подсобное хозяйство на территории сельского поселения Алакаевка муниципального района Кинельский, в целях возмещения затрат в связи с производством сельскохозяйственной продукции в части расходов на содержание коров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сельского поселения Алакаевка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– 2024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субсидии физическим лицам</w:t>
            </w:r>
          </w:p>
        </w:tc>
        <w:tc>
          <w:tcPr>
            <w:tcW w:w="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0,</w:t>
            </w: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BD6326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1,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BD6326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2,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BD6326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13,</w:t>
            </w:r>
            <w:r w:rsidR="00A229E3"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BD6326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229E3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>Увеличение производства молока во всех категориях хозяйств.</w:t>
            </w:r>
          </w:p>
          <w:p w:rsidR="00A229E3" w:rsidRPr="00A229E3" w:rsidRDefault="00A229E3" w:rsidP="00A229E3">
            <w:pPr>
              <w:widowControl w:val="0"/>
              <w:suppressAutoHyphens w:val="0"/>
              <w:autoSpaceDE w:val="0"/>
              <w:autoSpaceDN w:val="0"/>
              <w:adjustRightInd w:val="0"/>
              <w:spacing w:afterLines="60" w:after="144"/>
              <w:jc w:val="both"/>
              <w:rPr>
                <w:lang w:eastAsia="ru-RU"/>
              </w:rPr>
            </w:pPr>
            <w:r w:rsidRPr="00A229E3">
              <w:rPr>
                <w:sz w:val="22"/>
                <w:szCs w:val="22"/>
                <w:lang w:eastAsia="ru-RU"/>
              </w:rPr>
              <w:t xml:space="preserve"> Увеличение поголовья коров во всех категориях хозяйств.</w:t>
            </w:r>
          </w:p>
        </w:tc>
      </w:tr>
    </w:tbl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муниципального района Кинельский Самарской области</w:t>
      </w:r>
    </w:p>
    <w:p w:rsidR="00A229E3" w:rsidRPr="00A229E3" w:rsidRDefault="00A229E3" w:rsidP="00A229E3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A229E3">
        <w:rPr>
          <w:lang w:eastAsia="ru-RU"/>
        </w:rPr>
        <w:t>на 2020</w:t>
      </w:r>
      <w:r w:rsidRPr="00A229E3">
        <w:rPr>
          <w:b/>
          <w:lang w:eastAsia="ru-RU"/>
        </w:rPr>
        <w:t>–</w:t>
      </w:r>
      <w:r w:rsidRPr="00A229E3">
        <w:rPr>
          <w:lang w:eastAsia="ru-RU"/>
        </w:rPr>
        <w:t>2024</w:t>
      </w:r>
    </w:p>
    <w:p w:rsidR="00287884" w:rsidRPr="00C42CA5" w:rsidRDefault="00287884" w:rsidP="00841FF1"/>
    <w:p w:rsidR="006719E7" w:rsidRDefault="00AF7283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B7786"/>
    <w:rsid w:val="000F2B50"/>
    <w:rsid w:val="0011179F"/>
    <w:rsid w:val="00115E6B"/>
    <w:rsid w:val="00155670"/>
    <w:rsid w:val="00173323"/>
    <w:rsid w:val="00184BA7"/>
    <w:rsid w:val="00190DAC"/>
    <w:rsid w:val="00202164"/>
    <w:rsid w:val="00282334"/>
    <w:rsid w:val="00287884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F583C"/>
    <w:rsid w:val="00610C04"/>
    <w:rsid w:val="0064331D"/>
    <w:rsid w:val="00647BF1"/>
    <w:rsid w:val="006B7BEA"/>
    <w:rsid w:val="007036CC"/>
    <w:rsid w:val="00706144"/>
    <w:rsid w:val="00721095"/>
    <w:rsid w:val="00841FF1"/>
    <w:rsid w:val="008C483C"/>
    <w:rsid w:val="008E7DAB"/>
    <w:rsid w:val="008F1B0D"/>
    <w:rsid w:val="00963FD6"/>
    <w:rsid w:val="00A223AC"/>
    <w:rsid w:val="00A229E3"/>
    <w:rsid w:val="00A248E9"/>
    <w:rsid w:val="00AA1C4C"/>
    <w:rsid w:val="00AA6339"/>
    <w:rsid w:val="00AD318E"/>
    <w:rsid w:val="00AE47BE"/>
    <w:rsid w:val="00AF63EC"/>
    <w:rsid w:val="00AF7283"/>
    <w:rsid w:val="00B02F03"/>
    <w:rsid w:val="00B611B5"/>
    <w:rsid w:val="00B72393"/>
    <w:rsid w:val="00B74AD0"/>
    <w:rsid w:val="00B832A9"/>
    <w:rsid w:val="00BC33BF"/>
    <w:rsid w:val="00BD6326"/>
    <w:rsid w:val="00BD72CE"/>
    <w:rsid w:val="00BE361E"/>
    <w:rsid w:val="00BE76BF"/>
    <w:rsid w:val="00C84ADD"/>
    <w:rsid w:val="00CC33DA"/>
    <w:rsid w:val="00CD2EC1"/>
    <w:rsid w:val="00CE03B7"/>
    <w:rsid w:val="00D10490"/>
    <w:rsid w:val="00D23DC6"/>
    <w:rsid w:val="00D30C10"/>
    <w:rsid w:val="00D727F0"/>
    <w:rsid w:val="00DA4739"/>
    <w:rsid w:val="00DF3BC0"/>
    <w:rsid w:val="00F24141"/>
    <w:rsid w:val="00FA675A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86752-AED4-45F6-9679-2FB78994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52</cp:revision>
  <cp:lastPrinted>2020-02-12T10:56:00Z</cp:lastPrinted>
  <dcterms:created xsi:type="dcterms:W3CDTF">2020-02-04T06:34:00Z</dcterms:created>
  <dcterms:modified xsi:type="dcterms:W3CDTF">2021-12-30T06:31:00Z</dcterms:modified>
</cp:coreProperties>
</file>