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6AB4D" w14:textId="77777777" w:rsidR="000F2C8B" w:rsidRDefault="000F2C8B" w:rsidP="002D7749">
      <w:pPr>
        <w:rPr>
          <w:b/>
          <w:bCs/>
          <w:color w:val="000000" w:themeColor="text1"/>
          <w:sz w:val="28"/>
          <w:szCs w:val="28"/>
        </w:rPr>
      </w:pPr>
    </w:p>
    <w:p w14:paraId="4BD2D2E0" w14:textId="77777777" w:rsidR="002D7749" w:rsidRDefault="002D7749" w:rsidP="000635FE">
      <w:pPr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2D7749" w14:paraId="01DD3CC0" w14:textId="77777777" w:rsidTr="002D7749">
        <w:trPr>
          <w:trHeight w:val="2012"/>
        </w:trPr>
        <w:tc>
          <w:tcPr>
            <w:tcW w:w="4094" w:type="dxa"/>
          </w:tcPr>
          <w:p w14:paraId="561CA1E0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237AE79E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3D1458B0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509B2BEE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BF13B0D" w14:textId="3C5D2D6F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№</w:t>
            </w:r>
            <w:r w:rsidR="007A0AC9">
              <w:rPr>
                <w:color w:val="000000"/>
                <w:sz w:val="28"/>
                <w:szCs w:val="28"/>
              </w:rPr>
              <w:t xml:space="preserve"> 181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07349A7" w14:textId="69559DA8" w:rsidR="002D7749" w:rsidRDefault="002D7749" w:rsidP="007A0AC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«</w:t>
            </w:r>
            <w:r w:rsidR="007A0AC9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7A0AC9">
              <w:rPr>
                <w:color w:val="000000"/>
                <w:sz w:val="28"/>
                <w:szCs w:val="28"/>
              </w:rPr>
              <w:t xml:space="preserve">ноября </w:t>
            </w:r>
            <w:r>
              <w:rPr>
                <w:color w:val="000000"/>
                <w:sz w:val="28"/>
                <w:szCs w:val="28"/>
              </w:rPr>
              <w:t>2021 г.</w:t>
            </w:r>
          </w:p>
        </w:tc>
      </w:tr>
    </w:tbl>
    <w:p w14:paraId="7E1C5CF8" w14:textId="77777777" w:rsidR="002D7749" w:rsidRDefault="002D7749" w:rsidP="000635FE">
      <w:pPr>
        <w:rPr>
          <w:b/>
          <w:bCs/>
          <w:color w:val="000000" w:themeColor="text1"/>
          <w:sz w:val="28"/>
          <w:szCs w:val="28"/>
        </w:rPr>
      </w:pPr>
    </w:p>
    <w:p w14:paraId="7BDB9184" w14:textId="77777777" w:rsidR="000635FE" w:rsidRDefault="0060606B" w:rsidP="007A0AC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</w:t>
      </w:r>
    </w:p>
    <w:p w14:paraId="5D11A635" w14:textId="77777777" w:rsidR="000635FE" w:rsidRDefault="0060606B" w:rsidP="007A0AC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рисков причинения вреда (ущерба) </w:t>
      </w:r>
      <w:proofErr w:type="gramStart"/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proofErr w:type="gramEnd"/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117669F" w14:textId="77777777" w:rsidR="000635FE" w:rsidRDefault="0060606B" w:rsidP="007A0AC9">
      <w:pPr>
        <w:jc w:val="both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0606B">
        <w:rPr>
          <w:b/>
          <w:bCs/>
          <w:color w:val="000000" w:themeColor="text1"/>
          <w:sz w:val="28"/>
          <w:szCs w:val="28"/>
        </w:rPr>
        <w:t>муниципального</w:t>
      </w:r>
      <w:proofErr w:type="gramEnd"/>
    </w:p>
    <w:p w14:paraId="40DD496D" w14:textId="77777777" w:rsidR="000635FE" w:rsidRDefault="0060606B" w:rsidP="007A0AC9">
      <w:pPr>
        <w:jc w:val="both"/>
        <w:rPr>
          <w:b/>
          <w:bCs/>
          <w:color w:val="000000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</w:p>
    <w:p w14:paraId="04F791E4" w14:textId="0E9CD064" w:rsidR="0060606B" w:rsidRPr="002235FA" w:rsidRDefault="000635FE" w:rsidP="007A0AC9">
      <w:pPr>
        <w:jc w:val="both"/>
        <w:rPr>
          <w:b/>
          <w:bCs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0635FE">
        <w:rPr>
          <w:b/>
          <w:iCs/>
          <w:color w:val="000000" w:themeColor="text1"/>
          <w:sz w:val="28"/>
          <w:szCs w:val="28"/>
        </w:rPr>
        <w:t>сельского поселения Чубовка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7A0AC9">
      <w:pPr>
        <w:jc w:val="both"/>
        <w:rPr>
          <w:color w:val="000000" w:themeColor="text1"/>
          <w:sz w:val="28"/>
          <w:szCs w:val="28"/>
        </w:rPr>
      </w:pPr>
    </w:p>
    <w:p w14:paraId="502056D8" w14:textId="2DB6F57F" w:rsidR="0060606B" w:rsidRPr="00817F11" w:rsidRDefault="0060606B" w:rsidP="002D774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0635FE">
        <w:rPr>
          <w:color w:val="000000" w:themeColor="text1"/>
          <w:sz w:val="28"/>
          <w:szCs w:val="28"/>
        </w:rPr>
        <w:t xml:space="preserve">сельского поселения Чубовка  </w:t>
      </w: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18C46EA3" w:rsidR="0060606B" w:rsidRPr="00817F11" w:rsidRDefault="0060606B" w:rsidP="002D7749">
      <w:pPr>
        <w:spacing w:line="276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0635FE">
        <w:rPr>
          <w:color w:val="000000" w:themeColor="text1"/>
          <w:sz w:val="28"/>
          <w:szCs w:val="28"/>
        </w:rPr>
        <w:t xml:space="preserve">сельского поселения Чубовка 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D7749">
      <w:pPr>
        <w:pStyle w:val="20"/>
        <w:tabs>
          <w:tab w:val="left" w:pos="1200"/>
        </w:tabs>
        <w:spacing w:line="276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3BD7799" w14:textId="16C96FD7" w:rsidR="0060606B" w:rsidRPr="00817F11" w:rsidRDefault="0060606B" w:rsidP="002D774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0635FE">
        <w:rPr>
          <w:color w:val="000000" w:themeColor="text1"/>
          <w:sz w:val="28"/>
          <w:szCs w:val="28"/>
        </w:rPr>
        <w:t xml:space="preserve"> муниципального района Кинельский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8BD7E3D" w14:textId="77777777" w:rsidR="00582A81" w:rsidRPr="000635FE" w:rsidRDefault="00582A81" w:rsidP="002D7749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F32A732" w14:textId="1954E2C9" w:rsidR="0060606B" w:rsidRPr="000635FE" w:rsidRDefault="0060606B" w:rsidP="0060606B">
      <w:pPr>
        <w:rPr>
          <w:color w:val="000000" w:themeColor="text1"/>
          <w:sz w:val="28"/>
          <w:szCs w:val="28"/>
        </w:rPr>
      </w:pPr>
      <w:r w:rsidRPr="000635FE">
        <w:rPr>
          <w:color w:val="000000" w:themeColor="text1"/>
          <w:sz w:val="28"/>
          <w:szCs w:val="28"/>
        </w:rPr>
        <w:t xml:space="preserve">Глава </w:t>
      </w:r>
      <w:r w:rsidR="000635FE" w:rsidRPr="000635FE">
        <w:rPr>
          <w:bCs/>
          <w:color w:val="000000" w:themeColor="text1"/>
          <w:sz w:val="28"/>
          <w:szCs w:val="28"/>
        </w:rPr>
        <w:t xml:space="preserve">сельского поселения Чубовка </w:t>
      </w:r>
      <w:r w:rsidR="000635FE">
        <w:rPr>
          <w:bCs/>
          <w:color w:val="000000" w:themeColor="text1"/>
          <w:sz w:val="28"/>
          <w:szCs w:val="28"/>
        </w:rPr>
        <w:t xml:space="preserve">                                      </w:t>
      </w:r>
      <w:proofErr w:type="spellStart"/>
      <w:r w:rsidR="000635FE">
        <w:rPr>
          <w:bCs/>
          <w:color w:val="000000" w:themeColor="text1"/>
          <w:sz w:val="28"/>
          <w:szCs w:val="28"/>
        </w:rPr>
        <w:t>А.А.Авдеев</w:t>
      </w:r>
      <w:proofErr w:type="spellEnd"/>
    </w:p>
    <w:p w14:paraId="7EEDE471" w14:textId="4E0BA9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4E94AEE0" w14:textId="013CD71B" w:rsidR="0060606B" w:rsidRPr="00817F11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635FE">
        <w:rPr>
          <w:color w:val="000000" w:themeColor="text1"/>
          <w:sz w:val="28"/>
          <w:szCs w:val="28"/>
        </w:rPr>
        <w:t>сельского поселения Чубовка</w:t>
      </w:r>
    </w:p>
    <w:p w14:paraId="3905B61F" w14:textId="22008B79" w:rsidR="0060606B" w:rsidRPr="00817F11" w:rsidRDefault="007A0AC9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16.11.2021 № 181</w:t>
      </w:r>
      <w:bookmarkStart w:id="0" w:name="_GoBack"/>
      <w:bookmarkEnd w:id="0"/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3962F00E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635FE">
        <w:rPr>
          <w:b/>
          <w:bCs/>
          <w:color w:val="000000" w:themeColor="text1"/>
          <w:sz w:val="28"/>
          <w:szCs w:val="28"/>
        </w:rPr>
        <w:t xml:space="preserve">сельского поселения Чубовка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7129BFC" w14:textId="77777777" w:rsidR="000F2C8B" w:rsidRPr="00817F11" w:rsidRDefault="000F2C8B" w:rsidP="001B3E3E">
      <w:pPr>
        <w:jc w:val="center"/>
        <w:rPr>
          <w:color w:val="000000" w:themeColor="text1"/>
          <w:sz w:val="28"/>
          <w:szCs w:val="28"/>
        </w:rPr>
      </w:pPr>
    </w:p>
    <w:p w14:paraId="1574C58E" w14:textId="73672565" w:rsidR="0060606B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7FF6FBF8" w14:textId="77777777" w:rsidR="000F2C8B" w:rsidRPr="00817F11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6D3F98E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0635FE">
        <w:rPr>
          <w:color w:val="000000"/>
          <w:sz w:val="28"/>
          <w:szCs w:val="28"/>
        </w:rPr>
        <w:t>сельского поселения Чубовка</w:t>
      </w:r>
      <w:proofErr w:type="gramEnd"/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="003E1D43" w:rsidRPr="00817F11">
        <w:rPr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7B47085C" w14:textId="77777777" w:rsidR="00742F4A" w:rsidRDefault="006D4B03" w:rsidP="00742F4A">
      <w:pPr>
        <w:spacing w:line="360" w:lineRule="auto"/>
        <w:ind w:firstLine="709"/>
        <w:jc w:val="both"/>
        <w:rPr>
          <w:rFonts w:ascii="Calibri" w:hAnsi="Calibri"/>
          <w:b/>
          <w:color w:val="FF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  <w:r w:rsidR="00742F4A" w:rsidRPr="00742F4A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34C26595" w14:textId="23B5707B" w:rsidR="00742F4A" w:rsidRPr="002E047C" w:rsidRDefault="00742F4A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</w:rPr>
        <w:t>До принятия Федерального закона № 170-ФЗ муниципальный контроль по правилам благоустройства</w:t>
      </w:r>
      <w:r w:rsidRPr="002E047C">
        <w:rPr>
          <w:sz w:val="22"/>
          <w:szCs w:val="22"/>
        </w:rPr>
        <w:t xml:space="preserve">  </w:t>
      </w:r>
      <w:r w:rsidRPr="002E047C">
        <w:rPr>
          <w:sz w:val="28"/>
          <w:szCs w:val="28"/>
        </w:rPr>
        <w:t xml:space="preserve">осуществлялся </w:t>
      </w:r>
      <w:proofErr w:type="gramStart"/>
      <w:r w:rsidRPr="002E047C">
        <w:rPr>
          <w:sz w:val="28"/>
          <w:szCs w:val="28"/>
        </w:rPr>
        <w:t>согласно</w:t>
      </w:r>
      <w:proofErr w:type="gramEnd"/>
      <w:r w:rsidRPr="002E047C">
        <w:rPr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 w:rsidRPr="002E047C">
        <w:rPr>
          <w:sz w:val="22"/>
          <w:szCs w:val="22"/>
        </w:rPr>
        <w:t xml:space="preserve"> </w:t>
      </w:r>
      <w:r w:rsidRPr="002E047C">
        <w:rPr>
          <w:sz w:val="28"/>
          <w:szCs w:val="28"/>
        </w:rPr>
        <w:t xml:space="preserve">в соответствии с </w:t>
      </w:r>
      <w:r w:rsidRPr="002E047C">
        <w:rPr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BF223AB" w14:textId="77777777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>Большое внимание 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434F5214" w14:textId="46F7D277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>В первом полугодии 2021 года    согласно,  плана – графика  было проведено публичное обсуждение  результатов правоприменительной практики при осуществлении муниципального  контроля в сфере благоустройст</w:t>
      </w:r>
      <w:r w:rsidR="002E366E" w:rsidRPr="002E047C">
        <w:rPr>
          <w:sz w:val="28"/>
          <w:szCs w:val="28"/>
          <w:shd w:val="clear" w:color="auto" w:fill="FFFFFF"/>
        </w:rPr>
        <w:t>в</w:t>
      </w:r>
      <w:r w:rsidRPr="002E047C">
        <w:rPr>
          <w:sz w:val="28"/>
          <w:szCs w:val="28"/>
          <w:shd w:val="clear" w:color="auto" w:fill="FFFFFF"/>
        </w:rPr>
        <w:t xml:space="preserve">а.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50CA5F3" w14:textId="77777777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 xml:space="preserve">В рамках проведения публичных обсуждений представителем Кинельской межрайонной    прокуратуры  были  разъяснены  вопросы применения 248-ФЗ ««О государственном контроле (надзоре) и муниципальном контроле в Российской Федерации».  </w:t>
      </w:r>
    </w:p>
    <w:p w14:paraId="47DBDC0F" w14:textId="6037546D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 xml:space="preserve"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</w:t>
      </w:r>
      <w:r w:rsidRPr="002E047C">
        <w:rPr>
          <w:sz w:val="28"/>
          <w:szCs w:val="28"/>
          <w:shd w:val="clear" w:color="auto" w:fill="FFFFFF"/>
        </w:rPr>
        <w:lastRenderedPageBreak/>
        <w:t xml:space="preserve">актами.    Был  сформирован список нормативно правовых  актов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 w:rsidRPr="002E047C">
        <w:rPr>
          <w:sz w:val="28"/>
          <w:szCs w:val="28"/>
          <w:shd w:val="clear" w:color="auto" w:fill="FFFFFF"/>
        </w:rPr>
        <w:t>в</w:t>
      </w:r>
      <w:proofErr w:type="gramEnd"/>
      <w:r w:rsidRPr="002E047C">
        <w:rPr>
          <w:sz w:val="28"/>
          <w:szCs w:val="28"/>
          <w:shd w:val="clear" w:color="auto" w:fill="FFFFFF"/>
        </w:rPr>
        <w:t xml:space="preserve"> действующие. Кроме того, в указанный период в рамках осуществления муниципального      контроля </w:t>
      </w:r>
      <w:r w:rsidR="002E366E" w:rsidRPr="002E047C">
        <w:rPr>
          <w:sz w:val="28"/>
          <w:szCs w:val="28"/>
          <w:shd w:val="clear" w:color="auto" w:fill="FFFFFF"/>
        </w:rPr>
        <w:t xml:space="preserve">по правилам благоустройства </w:t>
      </w:r>
      <w:r w:rsidRPr="002E047C">
        <w:rPr>
          <w:sz w:val="28"/>
          <w:szCs w:val="28"/>
          <w:shd w:val="clear" w:color="auto" w:fill="FFFFFF"/>
        </w:rPr>
        <w:t xml:space="preserve">проводились рейдовые выезды - осмотры, выдавались   предостережения о недопустимости нарушения обязательных требований, требований установленных муниципальными правовыми актами, выносились предписания на устранение имеющихся </w:t>
      </w:r>
      <w:proofErr w:type="gramStart"/>
      <w:r w:rsidRPr="002E047C">
        <w:rPr>
          <w:sz w:val="28"/>
          <w:szCs w:val="28"/>
          <w:shd w:val="clear" w:color="auto" w:fill="FFFFFF"/>
        </w:rPr>
        <w:t>нарушений требований правил благоустройства территории сельских поселений муниципального района</w:t>
      </w:r>
      <w:proofErr w:type="gramEnd"/>
      <w:r w:rsidRPr="002E047C">
        <w:rPr>
          <w:sz w:val="28"/>
          <w:szCs w:val="28"/>
          <w:shd w:val="clear" w:color="auto" w:fill="FFFFFF"/>
        </w:rPr>
        <w:t xml:space="preserve"> Кинельский.</w:t>
      </w:r>
    </w:p>
    <w:p w14:paraId="58F24CB1" w14:textId="45AEB3F6" w:rsidR="002211AB" w:rsidRDefault="002211AB" w:rsidP="000E545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1AF6050C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2E366E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</w:t>
      </w:r>
      <w:r w:rsidR="00DF5417" w:rsidRPr="008154C2">
        <w:rPr>
          <w:sz w:val="28"/>
          <w:szCs w:val="28"/>
        </w:rPr>
        <w:lastRenderedPageBreak/>
        <w:t>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53FC7AC4" w:rsidR="00226AC2" w:rsidRDefault="000635FE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сельского поселения Чубовка, заместитель главы администрации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6C57655" w:rsidR="00226AC2" w:rsidRDefault="00C94599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5B46D1A8" w:rsidR="00226AC2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6FF49FA3" w:rsidR="00226AC2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</w:t>
            </w:r>
            <w:r w:rsidRPr="00F919A7">
              <w:rPr>
                <w:color w:val="000000"/>
              </w:rPr>
              <w:lastRenderedPageBreak/>
              <w:t xml:space="preserve">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 xml:space="preserve">доклада о </w:t>
            </w:r>
            <w:r w:rsidRPr="00B3663D">
              <w:rPr>
                <w:color w:val="000000" w:themeColor="text1"/>
              </w:rPr>
              <w:lastRenderedPageBreak/>
              <w:t>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6672" w14:textId="7285A2D0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 1 июня 2023 </w:t>
            </w:r>
            <w:r>
              <w:rPr>
                <w:color w:val="000000" w:themeColor="text1"/>
              </w:rPr>
              <w:lastRenderedPageBreak/>
              <w:t xml:space="preserve">года </w:t>
            </w:r>
          </w:p>
          <w:p w14:paraId="23C909B1" w14:textId="77777777" w:rsidR="002E366E" w:rsidRDefault="002E366E" w:rsidP="004A7A49">
            <w:pPr>
              <w:rPr>
                <w:color w:val="000000" w:themeColor="text1"/>
              </w:rPr>
            </w:pPr>
          </w:p>
          <w:p w14:paraId="2421C854" w14:textId="04256926" w:rsidR="002E366E" w:rsidRPr="00926515" w:rsidRDefault="002E366E" w:rsidP="004A7A4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018EB9A5" w:rsidR="001B3930" w:rsidRPr="00926515" w:rsidRDefault="000635FE" w:rsidP="004A7A49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lastRenderedPageBreak/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0D0FE008" w:rsidR="001B3930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D5164C">
              <w:rPr>
                <w:color w:val="000000" w:themeColor="text1"/>
              </w:rPr>
              <w:lastRenderedPageBreak/>
              <w:t>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5ABFC185" w:rsidR="000066FA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609C1AEB" w:rsidR="006E0E86" w:rsidRPr="00926515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F44024D" w:rsidR="006E0E86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13916B88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</w:t>
            </w:r>
            <w:r w:rsidR="002E047C">
              <w:rPr>
                <w:color w:val="000000"/>
              </w:rPr>
              <w:t xml:space="preserve">стителем главы) </w:t>
            </w:r>
            <w:r w:rsidR="002E047C">
              <w:rPr>
                <w:i/>
                <w:iCs/>
                <w:color w:val="000000"/>
              </w:rPr>
              <w:t xml:space="preserve"> сельского поселения Чубовка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7280643D" w:rsidR="006E0E86" w:rsidRPr="00926515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</w:t>
            </w:r>
            <w:r w:rsidRPr="007934FC">
              <w:rPr>
                <w:color w:val="000000"/>
              </w:rPr>
              <w:lastRenderedPageBreak/>
              <w:t>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случае проведения собрания </w:t>
            </w:r>
            <w:r>
              <w:rPr>
                <w:color w:val="000000" w:themeColor="text1"/>
              </w:rPr>
              <w:lastRenderedPageBreak/>
              <w:t xml:space="preserve">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0C45" w14:textId="7026AD88" w:rsidR="00B353F3" w:rsidRDefault="002E047C" w:rsidP="002E047C">
            <w:pPr>
              <w:rPr>
                <w:color w:val="000000" w:themeColor="text1"/>
              </w:rPr>
            </w:pPr>
            <w:r w:rsidRPr="002E047C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Pr="002E047C">
              <w:rPr>
                <w:color w:val="000000" w:themeColor="text1"/>
              </w:rPr>
              <w:lastRenderedPageBreak/>
              <w:t>Чубовка, заместитель главы администрации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A961D46" w:rsidR="00FA48B2" w:rsidRPr="009D454E" w:rsidRDefault="000F2C8B" w:rsidP="004A7A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</w:t>
            </w:r>
            <w:r w:rsidRPr="00C837AD">
              <w:rPr>
                <w:color w:val="000000" w:themeColor="text1"/>
              </w:rPr>
              <w:lastRenderedPageBreak/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014C46DE" w:rsidR="00FA48B2" w:rsidRPr="009D454E" w:rsidRDefault="000F2C8B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2E81F598" w14:textId="6180BBC9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="002E047C">
        <w:rPr>
          <w:color w:val="22272F"/>
          <w:sz w:val="28"/>
          <w:szCs w:val="28"/>
        </w:rPr>
        <w:t xml:space="preserve"> представителей сельского поселения Чубовка</w:t>
      </w:r>
      <w:proofErr w:type="gramStart"/>
      <w:r w:rsidR="002E047C">
        <w:rPr>
          <w:color w:val="22272F"/>
          <w:sz w:val="28"/>
          <w:szCs w:val="28"/>
        </w:rPr>
        <w:t xml:space="preserve"> </w:t>
      </w:r>
      <w:r w:rsidR="00CF1FDE" w:rsidRPr="00817F11">
        <w:rPr>
          <w:sz w:val="28"/>
          <w:szCs w:val="28"/>
        </w:rPr>
        <w:t xml:space="preserve"> Д</w:t>
      </w:r>
      <w:proofErr w:type="gramEnd"/>
      <w:r w:rsidR="00CF1FDE" w:rsidRPr="00817F11">
        <w:rPr>
          <w:sz w:val="28"/>
          <w:szCs w:val="28"/>
        </w:rPr>
        <w:t xml:space="preserve">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2E047C">
        <w:rPr>
          <w:color w:val="22272F"/>
          <w:sz w:val="28"/>
          <w:szCs w:val="28"/>
        </w:rPr>
        <w:t xml:space="preserve">сельского поселения Чубовка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E12FE" w14:textId="77777777" w:rsidR="004E215C" w:rsidRDefault="004E215C" w:rsidP="000C41D0">
      <w:r>
        <w:separator/>
      </w:r>
    </w:p>
  </w:endnote>
  <w:endnote w:type="continuationSeparator" w:id="0">
    <w:p w14:paraId="4837D3C9" w14:textId="77777777" w:rsidR="004E215C" w:rsidRDefault="004E215C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83E2" w14:textId="77777777" w:rsidR="004E215C" w:rsidRDefault="004E215C" w:rsidP="000C41D0">
      <w:r>
        <w:separator/>
      </w:r>
    </w:p>
  </w:footnote>
  <w:footnote w:type="continuationSeparator" w:id="0">
    <w:p w14:paraId="358F684A" w14:textId="77777777" w:rsidR="004E215C" w:rsidRDefault="004E215C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A0AC9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277AE"/>
    <w:rsid w:val="000376C9"/>
    <w:rsid w:val="000635FE"/>
    <w:rsid w:val="00081AC1"/>
    <w:rsid w:val="000848CF"/>
    <w:rsid w:val="000967AF"/>
    <w:rsid w:val="000A4CBF"/>
    <w:rsid w:val="000C41D0"/>
    <w:rsid w:val="000E5458"/>
    <w:rsid w:val="000F2C8B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D7749"/>
    <w:rsid w:val="002E047C"/>
    <w:rsid w:val="002E366E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215C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B52E0"/>
    <w:rsid w:val="005E42BF"/>
    <w:rsid w:val="00603D93"/>
    <w:rsid w:val="00604BAA"/>
    <w:rsid w:val="0060606B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2F4A"/>
    <w:rsid w:val="007541B3"/>
    <w:rsid w:val="00754780"/>
    <w:rsid w:val="00755C6E"/>
    <w:rsid w:val="0076056A"/>
    <w:rsid w:val="00774703"/>
    <w:rsid w:val="007760F5"/>
    <w:rsid w:val="007934FC"/>
    <w:rsid w:val="007A0AC9"/>
    <w:rsid w:val="007A0BAA"/>
    <w:rsid w:val="007B3773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94599"/>
    <w:rsid w:val="00CA342B"/>
    <w:rsid w:val="00CC590F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67425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15</cp:revision>
  <cp:lastPrinted>2021-11-19T11:29:00Z</cp:lastPrinted>
  <dcterms:created xsi:type="dcterms:W3CDTF">2021-09-14T06:05:00Z</dcterms:created>
  <dcterms:modified xsi:type="dcterms:W3CDTF">2021-11-19T11:33:00Z</dcterms:modified>
</cp:coreProperties>
</file>