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89" w:rsidRPr="00BB5689" w:rsidRDefault="00BB5689" w:rsidP="00BB5689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firstLineChars="350" w:firstLine="9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Администрация </w:t>
      </w:r>
    </w:p>
    <w:p w:rsidR="00BB5689" w:rsidRPr="00BB5689" w:rsidRDefault="00BB5689" w:rsidP="00BB5689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  <w:t>сельского   поселения</w:t>
      </w:r>
    </w:p>
    <w:p w:rsidR="00BB5689" w:rsidRPr="00BB5689" w:rsidRDefault="00BB5689" w:rsidP="00BB568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Кинельский</w:t>
      </w:r>
    </w:p>
    <w:p w:rsidR="00BB5689" w:rsidRPr="00BB5689" w:rsidRDefault="00BB5689" w:rsidP="00BB568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BB5689" w:rsidRPr="00BB5689" w:rsidRDefault="00BB5689" w:rsidP="00BB568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Самарской области</w:t>
      </w:r>
    </w:p>
    <w:p w:rsidR="00BB5689" w:rsidRPr="00BB5689" w:rsidRDefault="00BB5689" w:rsidP="00BB568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B5689" w:rsidRPr="00BB5689" w:rsidRDefault="00BB5689" w:rsidP="00BB5689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РАСПОРЯЖЕНИЕ</w:t>
      </w:r>
    </w:p>
    <w:p w:rsidR="00BB5689" w:rsidRPr="00BB5689" w:rsidRDefault="00BB5689" w:rsidP="00BB5689">
      <w:pPr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B5689" w:rsidRPr="00BB5689" w:rsidRDefault="00BB5689" w:rsidP="00BB5689">
      <w:pPr>
        <w:spacing w:after="0" w:line="240" w:lineRule="auto"/>
        <w:ind w:right="3967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B568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Pr="00BB568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12</w:t>
      </w:r>
      <w:r w:rsidRPr="00BB5689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01</w:t>
      </w:r>
      <w:r w:rsidRPr="00BB5689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6</w:t>
      </w:r>
      <w:r w:rsidRPr="00BB5689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 xml:space="preserve"> г.</w:t>
      </w:r>
      <w:r w:rsidRPr="00BB568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 w:rsidRPr="00BB5689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2</w:t>
      </w:r>
      <w:proofErr w:type="gramEnd"/>
    </w:p>
    <w:p w:rsidR="00BB5689" w:rsidRPr="00BB5689" w:rsidRDefault="00BB5689" w:rsidP="00BB56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B568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BB5689" w:rsidRPr="00BB5689" w:rsidRDefault="00BB5689" w:rsidP="00BB5689">
      <w:pPr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lang w:eastAsia="ru-RU"/>
        </w:rPr>
      </w:pPr>
      <w:r w:rsidRPr="00BB568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«Об утверждении карты </w:t>
      </w:r>
      <w:proofErr w:type="spellStart"/>
      <w:r w:rsidRPr="00BB5689">
        <w:rPr>
          <w:rFonts w:ascii="Times New Roman" w:eastAsia="Times New Roman" w:hAnsi="Times New Roman" w:cs="Times New Roman"/>
          <w:b/>
          <w:sz w:val="28"/>
          <w:lang w:eastAsia="ru-RU"/>
        </w:rPr>
        <w:t>комплаенс</w:t>
      </w:r>
      <w:proofErr w:type="spellEnd"/>
      <w:r w:rsidRPr="00BB5689">
        <w:rPr>
          <w:rFonts w:ascii="Times New Roman" w:eastAsia="Times New Roman" w:hAnsi="Times New Roman" w:cs="Times New Roman"/>
          <w:b/>
          <w:sz w:val="28"/>
          <w:lang w:eastAsia="ru-RU"/>
        </w:rPr>
        <w:t>-рисков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Pr="00BB568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год»</w:t>
      </w:r>
    </w:p>
    <w:p w:rsidR="00BB5689" w:rsidRPr="00BB5689" w:rsidRDefault="00BB5689" w:rsidP="00BB5689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BB568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r w:rsidRPr="00BB5689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</w:p>
    <w:p w:rsidR="00BB5689" w:rsidRPr="00BB5689" w:rsidRDefault="00BB5689" w:rsidP="00BB56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администрации сельского поселения Кинельский муниципального района Кинельский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29.12.2023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122 «Об организации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области»:</w:t>
      </w:r>
    </w:p>
    <w:p w:rsidR="00BB5689" w:rsidRPr="00BB5689" w:rsidRDefault="00BB5689" w:rsidP="00BB56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карту </w:t>
      </w:r>
      <w:proofErr w:type="spellStart"/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рисков администрации сельского поселения Кинельский муниципального района Кинельский Самарской области (Приложение).</w:t>
      </w:r>
    </w:p>
    <w:p w:rsidR="00BB5689" w:rsidRPr="00BB5689" w:rsidRDefault="00BB5689" w:rsidP="00BB56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Специалистам администрации сельского поселения Кинельский муниципального района Кинельский Самарской области на постоянной основе проводить работу по минимизации и устранению </w:t>
      </w:r>
      <w:proofErr w:type="spellStart"/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рисков, утвержденных настоящим распоряжением.</w:t>
      </w:r>
    </w:p>
    <w:p w:rsidR="00BB5689" w:rsidRPr="00BB5689" w:rsidRDefault="00BB5689" w:rsidP="00BB568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выполнением настоящего распоряжения оставляю за собой.</w:t>
      </w:r>
    </w:p>
    <w:p w:rsidR="00BB5689" w:rsidRPr="00BB5689" w:rsidRDefault="00BB5689" w:rsidP="00BB568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распоряжение в газете «Вестник сельского поселения Кинельский». </w:t>
      </w:r>
    </w:p>
    <w:p w:rsidR="00BB5689" w:rsidRPr="00BB5689" w:rsidRDefault="00BB5689" w:rsidP="00BB5689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распоряжение вступает в силу со дня его подписания.</w:t>
      </w:r>
    </w:p>
    <w:p w:rsidR="00BB5689" w:rsidRPr="00BB5689" w:rsidRDefault="00BB5689" w:rsidP="00BB56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689" w:rsidRPr="00BB5689" w:rsidRDefault="00BB5689" w:rsidP="00BB56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89" w:rsidRPr="00BB5689" w:rsidRDefault="00BB5689" w:rsidP="00BB56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. г</w:t>
      </w:r>
      <w:r w:rsidRPr="00BB56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ы</w:t>
      </w:r>
      <w:r w:rsidRPr="00BB56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сельского поселения Кинельский </w:t>
      </w: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муниципального района Кинельский </w:t>
      </w: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Самарской области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Н. В.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Захлестина</w:t>
      </w:r>
      <w:proofErr w:type="spellEnd"/>
      <w:r w:rsidRPr="00BB568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B5689" w:rsidRPr="00BB5689" w:rsidRDefault="00BB5689" w:rsidP="00BB5689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BB5689" w:rsidRPr="00BB5689" w:rsidRDefault="00BB5689" w:rsidP="00BB5689">
      <w:pPr>
        <w:tabs>
          <w:tab w:val="left" w:pos="851"/>
        </w:tabs>
        <w:spacing w:after="20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</w:p>
    <w:p w:rsidR="00BB5689" w:rsidRPr="00BB5689" w:rsidRDefault="00BB5689" w:rsidP="00BB568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  <w:sectPr w:rsidR="00BB5689" w:rsidRPr="00BB5689">
          <w:pgSz w:w="11906" w:h="16838"/>
          <w:pgMar w:top="851" w:right="851" w:bottom="851" w:left="1701" w:header="709" w:footer="709" w:gutter="0"/>
          <w:cols w:space="720"/>
        </w:sectPr>
      </w:pP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t>к распоряжению администрации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t>сельского поселения Кинельский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t>муниципального района Кинельский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t>Самарской области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B5689"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12</w:t>
      </w:r>
      <w:r w:rsidRPr="00BB5689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01</w:t>
      </w:r>
      <w:r w:rsidRPr="00BB5689">
        <w:rPr>
          <w:rFonts w:ascii="Times New Roman" w:eastAsia="Calibri" w:hAnsi="Times New Roman" w:cs="Times New Roman"/>
          <w:sz w:val="24"/>
          <w:szCs w:val="28"/>
          <w:u w:val="single"/>
        </w:rPr>
        <w:t>.202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6</w:t>
      </w:r>
      <w:r w:rsidRPr="00BB5689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г. </w:t>
      </w:r>
      <w:r w:rsidRPr="00BB5689">
        <w:rPr>
          <w:rFonts w:ascii="Times New Roman" w:eastAsia="Calibri" w:hAnsi="Times New Roman" w:cs="Times New Roman"/>
          <w:sz w:val="24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2</w:t>
      </w:r>
    </w:p>
    <w:p w:rsidR="00BB5689" w:rsidRPr="00BB5689" w:rsidRDefault="00BB5689" w:rsidP="00BB56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B5689" w:rsidRPr="00BB5689" w:rsidRDefault="00BB5689" w:rsidP="00BB56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5689">
        <w:rPr>
          <w:rFonts w:ascii="Times New Roman" w:eastAsia="Calibri" w:hAnsi="Times New Roman" w:cs="Times New Roman"/>
          <w:b/>
          <w:sz w:val="28"/>
          <w:szCs w:val="28"/>
        </w:rPr>
        <w:t xml:space="preserve">Карта </w:t>
      </w:r>
      <w:proofErr w:type="spellStart"/>
      <w:r w:rsidRPr="00BB5689">
        <w:rPr>
          <w:rFonts w:ascii="Times New Roman" w:eastAsia="Calibri" w:hAnsi="Times New Roman" w:cs="Times New Roman"/>
          <w:b/>
          <w:sz w:val="28"/>
          <w:szCs w:val="28"/>
        </w:rPr>
        <w:t>комплаенс</w:t>
      </w:r>
      <w:proofErr w:type="spellEnd"/>
      <w:r w:rsidRPr="00BB5689">
        <w:rPr>
          <w:rFonts w:ascii="Times New Roman" w:eastAsia="Calibri" w:hAnsi="Times New Roman" w:cs="Times New Roman"/>
          <w:b/>
          <w:sz w:val="28"/>
          <w:szCs w:val="28"/>
        </w:rPr>
        <w:t>-рисков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B5689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BB5689" w:rsidRPr="00BB5689" w:rsidRDefault="00BB5689" w:rsidP="00BB56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3"/>
        <w:gridCol w:w="3147"/>
        <w:gridCol w:w="4110"/>
        <w:gridCol w:w="3969"/>
        <w:gridCol w:w="1701"/>
        <w:gridCol w:w="1535"/>
      </w:tblGrid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Вид риска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(описание)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Причины и условия возникновения (описание)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бюджетных организаций сельского поселения Кинельский муниципального района Кинельский  Самарской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Недостаточность знаний антимонопольного законодательства у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 за соблюдением сотрудниками администрации сельского поселения Кинельский муниципального района Кинельский требований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усиление внутреннего контроля за соблюдением сотрудниками администрации сельского поселения Кинельский муниципального района Кинельский требований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2B4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Выбор неправильной формы бюджетных ассигнований при финансировании расходных обязательств администрации сельского поселения Кинельский </w:t>
            </w: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Кинельский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(предоставление субсидий юридическим лицам (за исключением субсидий муниципальным учреждениям), индивидуальным предпринимателям, физическим лицам вместо ассигнований на закупки товаров, работ, услуг для обеспечения государственных нужд)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Ошибочное применение сотрудниками норм антимонопольного и бюджетного законодательства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Недостаточность значений антимонопольного и бюджетного законодательства у сотрудников </w:t>
            </w: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 сельского поселения Кинельский муниципального района Кинельский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Более детальное изучение сотрудниками </w:t>
            </w:r>
            <w:proofErr w:type="gramStart"/>
            <w:r w:rsidRPr="00BB5689">
              <w:rPr>
                <w:rFonts w:ascii="Times New Roman" w:hAnsi="Times New Roman"/>
                <w:sz w:val="24"/>
                <w:szCs w:val="24"/>
              </w:rPr>
              <w:t>администрации  сельского</w:t>
            </w:r>
            <w:proofErr w:type="gramEnd"/>
            <w:r w:rsidRPr="00BB5689">
              <w:rPr>
                <w:rFonts w:ascii="Times New Roman" w:hAnsi="Times New Roman"/>
                <w:sz w:val="24"/>
                <w:szCs w:val="24"/>
              </w:rPr>
              <w:t xml:space="preserve"> поселения Кинельский муниципального района Кинельский положений антимонопольного и бюджетного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- Усиление внутреннего контроля за соблюдением сотрудниками администрации сельского поселения Кинельский муниципального района Кинельский антимонопольного и бюджетного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квалификации у сотрудников администрации сельского поселения Кинельский муниципального района Кинельский в части знаний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Высокий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Установление в порядках предоставления субсидий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критериев отбора их получателей, которые могут привести к ограничению или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устранению конкуренции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Недооценка сотрудниками администрации сельского поселения Кинельский муниципального района Кинельский отрицательного воздействия положений проекта нормативного правового акта на состояние конкуренции;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Ошибочное применение сотрудниками администрации сельского поселения Кинельский муниципального района Кинельский норм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Более детальное изучение сотрудниками администрации муниципального района Кинельский положений антимонопольного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 за проведением разработчиками проектов нормативных правовых актов оценки соответствия их положений требованиям антимонопольного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квалификации у сотрудников администрации сельского поселения Кинельский муниципального района Кинельский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Наличие в нормативном правовом акте администрации сельского поселения Кинельский муниципального района Кинельский положений, которые приводят к недопущению, </w:t>
            </w: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ограничению, устранению конкуренции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- Недооценка сотрудниками администрации сельского поселения Кинельский муниципального района Кинельский отрицательного воздействия положений нормативного правового акта на состояние конкуренции;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Недостаточность знаний антимонопольного </w:t>
            </w:r>
            <w:proofErr w:type="gramStart"/>
            <w:r w:rsidRPr="00BB5689">
              <w:rPr>
                <w:rFonts w:ascii="Times New Roman" w:hAnsi="Times New Roman"/>
                <w:sz w:val="24"/>
                <w:szCs w:val="24"/>
              </w:rPr>
              <w:t>законодательства  сотрудниками</w:t>
            </w:r>
            <w:proofErr w:type="gramEnd"/>
            <w:r w:rsidRPr="00BB5689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 за соблюдением сотрудниками администрации сельского поселения Кинельский муниципального района Кинельский требований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- 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-Усиление внутреннего контроля за надлежащим исполнением сотрудниками администрации </w:t>
            </w: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Кинельский муниципального района Кинельский своих должностных обязанностей;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Организация проведения анализа нормативного правового акта на предмет его соответствия требованиям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proofErr w:type="gramStart"/>
            <w:r w:rsidRPr="00BB5689">
              <w:rPr>
                <w:rFonts w:ascii="Times New Roman" w:hAnsi="Times New Roman"/>
                <w:sz w:val="24"/>
                <w:szCs w:val="24"/>
              </w:rPr>
              <w:t>принятие  нормативных</w:t>
            </w:r>
            <w:proofErr w:type="gramEnd"/>
            <w:r w:rsidRPr="00BB5689">
              <w:rPr>
                <w:rFonts w:ascii="Times New Roman" w:hAnsi="Times New Roman"/>
                <w:sz w:val="24"/>
                <w:szCs w:val="24"/>
              </w:rPr>
              <w:t xml:space="preserve"> правовых актов, соглашений, реализация положений которых могут привести к недопущению, ограничению,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устранению конкуренции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Недооценка сотрудниками администрации сельского поселения Кинельский муниципального района Кинельский отрицательного воздействия положений нормативного правового акта на состояние конкуренции;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Недостаточная координация процесса разработки нормативного правового акта и его принятия со стороны руководителя администрации сельского поселения Кинельский муниципального района Кинельский;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Недостаточная квалификация сотрудников;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Ненадлежащий уровень экспертизы и анализа нормативных правовых актов на предмет соответствия нормам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 за надлежащим исполнением сотрудниками администрации сельского поселения Кинельский муниципального района Кинельский своих должностных обязанностей;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Мониторинг и анализ практики нарушений антимонопольного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Организация проведения сотрудниками администрации сельского поселения Кинельский муниципального района Кинельский – разработчиками нормативного правового акта независимой экспертизы проектов нормативных правовых актов на предмет их соответствия требованиям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Высокий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2B4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проведении конкурсов и аукционов на право заключения договоров аренды муниципального имущества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Недостаточность знаний антимонопольного законодательства у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  за соблюдением сотрудниками администрации сельского поселения Кинельский муниципального района Кинельский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 за надлежащим соблюдением сотрудниками администрации сельского поселения Кинельский муниципального района Кинельский должностных обязанностей, требований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Реализация муниципального имущества с нарушением установленного порядка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Наличие коллизий, пробелов в действующем законодательстве;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Недостаточность знаний антимонопольного законодательства у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  за соблюдением сотрудниками администрации сельского поселения Кинельский муниципального района Кинельский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Проведение мониторинга изменений антимонопольного законодательства и подготовка предложений о необходимости внесения изменений в нормативные правовые акты в случае выявления коллизий в действующем антимонопольном законодательстве;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 за надлежащим соблюдением сотрудниками администрации сельского поселения Кинельский муниципального района Кинельский должностных обязанностей, требований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Нарушение по</w:t>
            </w:r>
            <w:r w:rsidR="002B4DF3">
              <w:rPr>
                <w:rFonts w:ascii="Times New Roman" w:hAnsi="Times New Roman"/>
                <w:sz w:val="24"/>
                <w:szCs w:val="24"/>
              </w:rPr>
              <w:t>рядка предоставления муниципаль</w:t>
            </w:r>
            <w:r w:rsidRPr="00BB5689">
              <w:rPr>
                <w:rFonts w:ascii="Times New Roman" w:hAnsi="Times New Roman"/>
                <w:sz w:val="24"/>
                <w:szCs w:val="24"/>
              </w:rPr>
              <w:t>ных услуг: от</w:t>
            </w:r>
            <w:r w:rsidR="002B4DF3">
              <w:rPr>
                <w:rFonts w:ascii="Times New Roman" w:hAnsi="Times New Roman"/>
                <w:sz w:val="24"/>
                <w:szCs w:val="24"/>
              </w:rPr>
              <w:t>каз в предоставлении муниципаль</w:t>
            </w:r>
            <w:r w:rsidRPr="00BB5689">
              <w:rPr>
                <w:rFonts w:ascii="Times New Roman" w:hAnsi="Times New Roman"/>
                <w:sz w:val="24"/>
                <w:szCs w:val="24"/>
              </w:rPr>
              <w:t>ной услуги по основаниям, не предусмотренным законодательством;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 - Нарушение с</w:t>
            </w:r>
            <w:r w:rsidR="002B4DF3">
              <w:rPr>
                <w:rFonts w:ascii="Times New Roman" w:hAnsi="Times New Roman"/>
                <w:sz w:val="24"/>
                <w:szCs w:val="24"/>
              </w:rPr>
              <w:t>роков предоставления муниципаль</w:t>
            </w:r>
            <w:bookmarkStart w:id="0" w:name="_GoBack"/>
            <w:bookmarkEnd w:id="0"/>
            <w:r w:rsidRPr="00BB5689">
              <w:rPr>
                <w:rFonts w:ascii="Times New Roman" w:hAnsi="Times New Roman"/>
                <w:sz w:val="24"/>
                <w:szCs w:val="24"/>
              </w:rPr>
              <w:t>ных услуг, установленных административными регламентами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Недостаточность знаний антимонопольного законодательства у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  за соблюдением сотрудниками администрации сельского поселения Кинельский муниципального района Кинельский антимонопольного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Осуществление текущего контроля предоставления муниципальных услуг;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Мониторинг актуальности административных регламентов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Подготовка ответов на обращения физических и юридических лиц в приоритетном порядке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Недостаточный уровень внутреннего контроля;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Личная заинтересованность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уровня квалификации сотрудников администрации сельского поселения Кинельский муниципального района Кинельский;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Высокой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Недооценка сотрудниками администрации сельского поселения Кинельский муниципального района Кинельский отрицательного воздействия положений проекта нормативного правового акта на состояние конкуренции;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-Недостаточность знаний антимонопольного законодательства у сотрудников администрации сельского поселения Кинельский муниципального района Кинельский;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 xml:space="preserve">- Повышение уровня квалификации сотрудников; 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Проведение муниципального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Нарушение процедуры проведения проверки, установленной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-Усиление внутреннего контроля;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уровня квалификации сотрудников администрации сельского поселения Кинельский муниципального района Кинельский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  <w:tr w:rsidR="00BB5689" w:rsidRPr="00BB5689" w:rsidTr="002B4DF3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Составление конкурсной документации с нарушением действующего законодательства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Недостаточный уровень внутреннего контроля;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Недостаточная квалификация сотрудников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Мониторинг и анализ практики нарушений антимонопольного законодательства;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Повышение квалификации сотрудников в данной сфере;</w:t>
            </w:r>
          </w:p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- Усиление внутреннего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Остаточные риски маловероятны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89" w:rsidRPr="00BB5689" w:rsidRDefault="00BB5689" w:rsidP="00BB56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89">
              <w:rPr>
                <w:rFonts w:ascii="Times New Roman" w:hAnsi="Times New Roman"/>
                <w:sz w:val="24"/>
                <w:szCs w:val="24"/>
              </w:rPr>
              <w:t>Повторное возникновение рисков вероятно</w:t>
            </w:r>
          </w:p>
        </w:tc>
      </w:tr>
    </w:tbl>
    <w:p w:rsidR="00BB5689" w:rsidRPr="00BB5689" w:rsidRDefault="00BB5689" w:rsidP="00BB5689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689" w:rsidRPr="00BB5689" w:rsidRDefault="00BB5689" w:rsidP="00BB5689">
      <w:pPr>
        <w:spacing w:line="254" w:lineRule="auto"/>
        <w:rPr>
          <w:rFonts w:ascii="Calibri" w:eastAsia="Calibri" w:hAnsi="Calibri" w:cs="Times New Roman"/>
        </w:rPr>
      </w:pPr>
    </w:p>
    <w:p w:rsidR="00BB5689" w:rsidRPr="00BB5689" w:rsidRDefault="00BB5689" w:rsidP="00BB5689">
      <w:pPr>
        <w:spacing w:after="200" w:line="276" w:lineRule="auto"/>
        <w:rPr>
          <w:rFonts w:ascii="Calibri" w:eastAsia="Calibri" w:hAnsi="Calibri" w:cs="Times New Roman"/>
        </w:rPr>
      </w:pPr>
    </w:p>
    <w:p w:rsidR="009B01BD" w:rsidRDefault="009B01BD"/>
    <w:sectPr w:rsidR="009B01BD" w:rsidSect="00BB5689">
      <w:pgSz w:w="16838" w:h="11906" w:orient="landscape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3F"/>
    <w:rsid w:val="002B4DF3"/>
    <w:rsid w:val="006A353F"/>
    <w:rsid w:val="009B01BD"/>
    <w:rsid w:val="00B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A6BA"/>
  <w15:chartTrackingRefBased/>
  <w15:docId w15:val="{076CADBF-C768-4117-B22B-701CCBB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6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2026-01-16T04:46:00Z</cp:lastPrinted>
  <dcterms:created xsi:type="dcterms:W3CDTF">2026-01-16T04:33:00Z</dcterms:created>
  <dcterms:modified xsi:type="dcterms:W3CDTF">2026-01-16T04:49:00Z</dcterms:modified>
</cp:coreProperties>
</file>