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9" w:rsidRDefault="003B5B89" w:rsidP="00A82D54">
      <w:pPr>
        <w:jc w:val="right"/>
        <w:rPr>
          <w:sz w:val="28"/>
          <w:szCs w:val="28"/>
        </w:rPr>
      </w:pPr>
    </w:p>
    <w:p w:rsidR="006144B9" w:rsidRPr="00345277" w:rsidRDefault="006D5A58" w:rsidP="006D5A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D7D97" w:rsidRPr="00A82D54">
        <w:rPr>
          <w:sz w:val="28"/>
          <w:szCs w:val="28"/>
        </w:rPr>
        <w:t xml:space="preserve">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  <w:r w:rsidR="006144B9">
        <w:t xml:space="preserve">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="006144B9"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="006144B9"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8B5CED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1D51FB" w:rsidRDefault="001D51FB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Администрация                                                       </w:t>
                  </w:r>
                </w:p>
                <w:p w:rsidR="001D51FB" w:rsidRDefault="001D51FB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1D51FB" w:rsidRDefault="001D51FB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1D51FB" w:rsidRDefault="001D51FB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1D51FB" w:rsidRDefault="001D51FB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1D51FB" w:rsidRDefault="001D51FB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1D51FB" w:rsidRPr="00307C4A" w:rsidRDefault="001D51FB" w:rsidP="006144B9">
                  <w:pPr>
                    <w:jc w:val="center"/>
                    <w:rPr>
                      <w:sz w:val="24"/>
                      <w:szCs w:val="24"/>
                    </w:rPr>
                  </w:pPr>
                  <w:r w:rsidRPr="00307C4A">
                    <w:rPr>
                      <w:sz w:val="22"/>
                      <w:szCs w:val="22"/>
                    </w:rPr>
                    <w:t>______________</w:t>
                  </w:r>
                  <w:r w:rsidRPr="00307C4A">
                    <w:rPr>
                      <w:sz w:val="24"/>
                      <w:szCs w:val="24"/>
                    </w:rPr>
                    <w:t>№    _______</w:t>
                  </w:r>
                </w:p>
                <w:p w:rsidR="001D51FB" w:rsidRPr="00C31224" w:rsidRDefault="001D51FB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1D51FB" w:rsidRDefault="001D51FB" w:rsidP="006144B9">
                  <w:pPr>
                    <w:jc w:val="center"/>
                  </w:pPr>
                </w:p>
                <w:p w:rsidR="001D51FB" w:rsidRDefault="001D51FB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CC1FB5" w:rsidRDefault="006D5A58" w:rsidP="00085051">
      <w:pPr>
        <w:pStyle w:val="3"/>
      </w:pPr>
      <w:r>
        <w:t>Самарской области на 2023</w:t>
      </w:r>
      <w:r w:rsidR="00CC1FB5">
        <w:t xml:space="preserve"> год и</w:t>
      </w:r>
    </w:p>
    <w:p w:rsidR="00085051" w:rsidRPr="001C719A" w:rsidRDefault="006D5A58" w:rsidP="00085051">
      <w:pPr>
        <w:pStyle w:val="3"/>
        <w:rPr>
          <w:szCs w:val="28"/>
        </w:rPr>
      </w:pPr>
      <w:r>
        <w:rPr>
          <w:szCs w:val="28"/>
        </w:rPr>
        <w:t>плановый период 2024 и 2025</w:t>
      </w:r>
      <w:r w:rsidR="00CC1FB5" w:rsidRPr="00CC1FB5">
        <w:rPr>
          <w:szCs w:val="28"/>
        </w:rPr>
        <w:t xml:space="preserve"> годов</w:t>
      </w:r>
      <w:r w:rsidR="00085051"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085051"/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B5B89">
        <w:rPr>
          <w:sz w:val="28"/>
          <w:szCs w:val="28"/>
        </w:rPr>
        <w:t>ьский  Самарской области на 202</w:t>
      </w:r>
      <w:r w:rsidR="006D5A58">
        <w:rPr>
          <w:sz w:val="28"/>
          <w:szCs w:val="28"/>
        </w:rPr>
        <w:t>3</w:t>
      </w:r>
      <w:r w:rsidR="003B5B89">
        <w:rPr>
          <w:sz w:val="28"/>
          <w:szCs w:val="28"/>
        </w:rPr>
        <w:t xml:space="preserve"> год</w:t>
      </w:r>
      <w:r w:rsidR="00CC1FB5">
        <w:rPr>
          <w:sz w:val="28"/>
          <w:szCs w:val="28"/>
        </w:rPr>
        <w:t xml:space="preserve"> и </w:t>
      </w:r>
      <w:r w:rsidR="006D5A58">
        <w:rPr>
          <w:sz w:val="28"/>
          <w:szCs w:val="28"/>
        </w:rPr>
        <w:t>плановый период 2024 и 2025</w:t>
      </w:r>
      <w:r w:rsidR="00CC1FB5" w:rsidRPr="00CC1FB5">
        <w:rPr>
          <w:sz w:val="28"/>
          <w:szCs w:val="28"/>
        </w:rPr>
        <w:t xml:space="preserve"> годов</w:t>
      </w:r>
      <w:r w:rsidR="00CC1FB5">
        <w:rPr>
          <w:sz w:val="28"/>
          <w:szCs w:val="28"/>
        </w:rPr>
        <w:t>.</w:t>
      </w:r>
    </w:p>
    <w:p w:rsidR="00085051" w:rsidRPr="00402926" w:rsidRDefault="00085051" w:rsidP="0008505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3B5B89">
        <w:rPr>
          <w:bCs/>
          <w:sz w:val="28"/>
        </w:rPr>
        <w:t xml:space="preserve">льский </w:t>
      </w:r>
      <w:r w:rsidR="006D5A58">
        <w:rPr>
          <w:bCs/>
          <w:sz w:val="28"/>
        </w:rPr>
        <w:t>Самарской области на 2023</w:t>
      </w:r>
      <w:r w:rsidR="003B5B89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 w:rsidR="00737D0C">
        <w:rPr>
          <w:sz w:val="28"/>
          <w:szCs w:val="28"/>
        </w:rPr>
        <w:t xml:space="preserve">и </w:t>
      </w:r>
      <w:r w:rsidR="006D5A58">
        <w:rPr>
          <w:sz w:val="28"/>
          <w:szCs w:val="28"/>
        </w:rPr>
        <w:t>плановый период 2024 и 2025</w:t>
      </w:r>
      <w:r w:rsidR="00737D0C" w:rsidRPr="00CC1FB5">
        <w:rPr>
          <w:sz w:val="28"/>
          <w:szCs w:val="28"/>
        </w:rPr>
        <w:t xml:space="preserve"> годов</w:t>
      </w:r>
      <w:r w:rsidR="00402926">
        <w:rPr>
          <w:sz w:val="28"/>
          <w:szCs w:val="28"/>
        </w:rPr>
        <w:t xml:space="preserve"> </w:t>
      </w:r>
      <w:r>
        <w:rPr>
          <w:bCs/>
          <w:sz w:val="28"/>
        </w:rPr>
        <w:t>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AE38F1" w:rsidRDefault="00AE38F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3B5B89" w:rsidP="006144B9">
      <w:pPr>
        <w:jc w:val="both"/>
        <w:rPr>
          <w:bCs/>
          <w:sz w:val="28"/>
        </w:rPr>
      </w:pPr>
      <w:r>
        <w:rPr>
          <w:b/>
          <w:bCs/>
          <w:sz w:val="28"/>
        </w:rPr>
        <w:t>Г</w:t>
      </w:r>
      <w:r>
        <w:rPr>
          <w:bCs/>
          <w:sz w:val="28"/>
        </w:rPr>
        <w:t>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CD2721">
        <w:rPr>
          <w:sz w:val="28"/>
          <w:szCs w:val="28"/>
        </w:rPr>
        <w:t xml:space="preserve">     </w:t>
      </w:r>
      <w:r w:rsidR="00CD2721" w:rsidRPr="00CD2721">
        <w:rPr>
          <w:sz w:val="28"/>
          <w:szCs w:val="28"/>
        </w:rPr>
        <w:t xml:space="preserve">   </w:t>
      </w:r>
      <w:r w:rsidR="003B5B89">
        <w:rPr>
          <w:sz w:val="28"/>
          <w:szCs w:val="28"/>
        </w:rPr>
        <w:t>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6144B9" w:rsidRDefault="006144B9" w:rsidP="006144B9"/>
    <w:p w:rsidR="00FB44CE" w:rsidRPr="00CD2721" w:rsidRDefault="00FB44CE" w:rsidP="00CD2721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3B5B89" w:rsidRDefault="003B5B89" w:rsidP="006144B9">
      <w:pPr>
        <w:jc w:val="both"/>
      </w:pPr>
    </w:p>
    <w:p w:rsidR="003B5B89" w:rsidRDefault="003B5B89" w:rsidP="006144B9">
      <w:pPr>
        <w:jc w:val="both"/>
      </w:pPr>
    </w:p>
    <w:p w:rsidR="003B5B89" w:rsidRDefault="003B5B89" w:rsidP="006144B9">
      <w:pPr>
        <w:jc w:val="both"/>
      </w:pP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Pr="006D5A58" w:rsidRDefault="00A7137E" w:rsidP="0057440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FB5" w:rsidRPr="006D5A58">
        <w:rPr>
          <w:sz w:val="28"/>
          <w:szCs w:val="28"/>
        </w:rPr>
        <w:t>№</w:t>
      </w:r>
      <w:r w:rsidR="00CD2721" w:rsidRPr="006D5A58">
        <w:rPr>
          <w:sz w:val="28"/>
          <w:szCs w:val="28"/>
        </w:rPr>
        <w:t xml:space="preserve"> </w:t>
      </w:r>
      <w:r w:rsidR="00E21FD3" w:rsidRPr="006D5A58">
        <w:rPr>
          <w:sz w:val="28"/>
          <w:szCs w:val="28"/>
        </w:rPr>
        <w:t xml:space="preserve">  </w:t>
      </w:r>
      <w:r w:rsidR="006D5A58">
        <w:rPr>
          <w:sz w:val="28"/>
          <w:szCs w:val="28"/>
        </w:rPr>
        <w:t xml:space="preserve">  _______</w:t>
      </w:r>
      <w:r w:rsidR="006D5A58" w:rsidRPr="006D5A58">
        <w:rPr>
          <w:sz w:val="28"/>
          <w:szCs w:val="28"/>
        </w:rPr>
        <w:t xml:space="preserve"> от_____________                   </w:t>
      </w:r>
    </w:p>
    <w:p w:rsidR="00FB44CE" w:rsidRDefault="00FB44CE" w:rsidP="007F13B4">
      <w:pPr>
        <w:spacing w:line="276" w:lineRule="auto"/>
        <w:rPr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 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FB44CE" w:rsidRDefault="00FB44CE" w:rsidP="00FB44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 Самарской области</w:t>
      </w:r>
    </w:p>
    <w:p w:rsidR="003B5B89" w:rsidRDefault="006D5A58" w:rsidP="007F1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FB44CE">
        <w:rPr>
          <w:sz w:val="28"/>
          <w:szCs w:val="28"/>
        </w:rPr>
        <w:t xml:space="preserve"> год</w:t>
      </w:r>
      <w:r w:rsidR="00CC1FB5" w:rsidRPr="00CC1FB5">
        <w:rPr>
          <w:sz w:val="28"/>
          <w:szCs w:val="28"/>
        </w:rPr>
        <w:t xml:space="preserve"> </w:t>
      </w:r>
      <w:r w:rsidR="00CC1FB5">
        <w:rPr>
          <w:sz w:val="28"/>
          <w:szCs w:val="28"/>
        </w:rPr>
        <w:t xml:space="preserve">и </w:t>
      </w:r>
      <w:r>
        <w:rPr>
          <w:sz w:val="28"/>
          <w:szCs w:val="28"/>
        </w:rPr>
        <w:t>плановый период 2024 и 2025</w:t>
      </w:r>
      <w:r w:rsidR="00CC1FB5" w:rsidRPr="00CC1FB5">
        <w:rPr>
          <w:sz w:val="28"/>
          <w:szCs w:val="28"/>
        </w:rPr>
        <w:t xml:space="preserve"> годов</w:t>
      </w:r>
    </w:p>
    <w:p w:rsidR="003B5B89" w:rsidRDefault="003B5B89" w:rsidP="007F13B4">
      <w:pPr>
        <w:spacing w:line="276" w:lineRule="auto"/>
        <w:jc w:val="center"/>
        <w:rPr>
          <w:sz w:val="28"/>
          <w:szCs w:val="28"/>
        </w:rPr>
      </w:pPr>
    </w:p>
    <w:p w:rsidR="00FB44CE" w:rsidRPr="007F13B4" w:rsidRDefault="00FB44CE" w:rsidP="007F13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567"/>
        <w:gridCol w:w="2977"/>
        <w:gridCol w:w="993"/>
        <w:gridCol w:w="2126"/>
        <w:gridCol w:w="992"/>
        <w:gridCol w:w="1561"/>
        <w:gridCol w:w="1560"/>
      </w:tblGrid>
      <w:tr w:rsidR="00FB44CE" w:rsidTr="00345277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4CE" w:rsidRDefault="00FB44C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Месторасполо</w:t>
            </w:r>
            <w:r w:rsidR="0034527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жение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FB44CE" w:rsidTr="00345277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Нежилое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4CE" w:rsidRPr="001D51FB" w:rsidRDefault="00FB44CE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1D51FB">
              <w:rPr>
                <w:sz w:val="24"/>
                <w:szCs w:val="24"/>
                <w:lang w:eastAsia="en-US"/>
              </w:rPr>
              <w:t>Продажа муниципального имущества на аукционе</w:t>
            </w:r>
          </w:p>
          <w:p w:rsidR="00FB44CE" w:rsidRPr="001D51FB" w:rsidRDefault="00FB44CE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FB44CE" w:rsidRPr="001D51FB" w:rsidRDefault="00FB44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Самарская область, Кинельский район, с</w:t>
            </w:r>
            <w:proofErr w:type="gramStart"/>
            <w:r w:rsidRPr="001D51FB">
              <w:rPr>
                <w:lang w:eastAsia="en-US"/>
              </w:rPr>
              <w:t>.Н</w:t>
            </w:r>
            <w:proofErr w:type="gramEnd"/>
            <w:r w:rsidRPr="001D51FB">
              <w:rPr>
                <w:lang w:eastAsia="en-US"/>
              </w:rPr>
              <w:t>овый Сарбай, ул.Школьная, д.38-4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64,9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3B5B89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8</w:t>
            </w:r>
            <w:r w:rsidR="00FB44CE" w:rsidRPr="001D51FB">
              <w:rPr>
                <w:lang w:eastAsia="en-US"/>
              </w:rPr>
              <w:t>0 000,00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Нежилое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Pr="001D51FB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Самарская область, Кинельский район, с</w:t>
            </w:r>
            <w:proofErr w:type="gramStart"/>
            <w:r w:rsidRPr="001D51FB">
              <w:rPr>
                <w:lang w:eastAsia="en-US"/>
              </w:rPr>
              <w:t>.Н</w:t>
            </w:r>
            <w:proofErr w:type="gramEnd"/>
            <w:r w:rsidRPr="001D51FB">
              <w:rPr>
                <w:lang w:eastAsia="en-US"/>
              </w:rPr>
              <w:t>овый Сарбай, ул.Школьная, д.38-5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63,9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3B5B89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8</w:t>
            </w:r>
            <w:r w:rsidR="00FB44CE" w:rsidRPr="001D51FB">
              <w:rPr>
                <w:lang w:eastAsia="en-US"/>
              </w:rPr>
              <w:t>0 000,00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C7439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Default="00C7439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9E" w:rsidRPr="001D51FB" w:rsidRDefault="00C7439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Нежилое 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E" w:rsidRPr="001D51FB" w:rsidRDefault="00C743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1D51FB" w:rsidRDefault="00C7439E" w:rsidP="00C7439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Самарская область, Кинельский район, с</w:t>
            </w:r>
            <w:proofErr w:type="gramStart"/>
            <w:r w:rsidRPr="001D51FB">
              <w:rPr>
                <w:lang w:eastAsia="en-US"/>
              </w:rPr>
              <w:t>.Н</w:t>
            </w:r>
            <w:proofErr w:type="gramEnd"/>
            <w:r w:rsidRPr="001D51FB">
              <w:rPr>
                <w:lang w:eastAsia="en-US"/>
              </w:rPr>
              <w:t>овый Сарбай, ул.Школьная, д.38, помещение 1А</w:t>
            </w:r>
          </w:p>
          <w:p w:rsidR="00C7439E" w:rsidRPr="001D51FB" w:rsidRDefault="00C743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1D51FB" w:rsidRDefault="00C7439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71,2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Pr="001D51FB" w:rsidRDefault="00C7439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9E" w:rsidRDefault="00C743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FB44CE" w:rsidTr="00345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Default="00FB44CE" w:rsidP="00FB44CE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Нежилое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помещение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CE" w:rsidRPr="001D51FB" w:rsidRDefault="00FB44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Самарская область, Кинельский район, п</w:t>
            </w:r>
            <w:proofErr w:type="gramStart"/>
            <w:r w:rsidRPr="001D51FB">
              <w:rPr>
                <w:lang w:eastAsia="en-US"/>
              </w:rPr>
              <w:t>.О</w:t>
            </w:r>
            <w:proofErr w:type="gramEnd"/>
            <w:r w:rsidRPr="001D51FB">
              <w:rPr>
                <w:lang w:eastAsia="en-US"/>
              </w:rPr>
              <w:t>ктябрьский,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ул</w:t>
            </w:r>
            <w:proofErr w:type="gramStart"/>
            <w:r w:rsidRPr="001D51FB">
              <w:rPr>
                <w:lang w:eastAsia="en-US"/>
              </w:rPr>
              <w:t>.Ц</w:t>
            </w:r>
            <w:proofErr w:type="gramEnd"/>
            <w:r w:rsidRPr="001D51FB">
              <w:rPr>
                <w:lang w:eastAsia="en-US"/>
              </w:rPr>
              <w:t>ентральная,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д.9, помещение 9</w:t>
            </w:r>
          </w:p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D51FB" w:rsidRDefault="00FB44CE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Pr="001D51FB" w:rsidRDefault="003B5B89">
            <w:pPr>
              <w:spacing w:line="276" w:lineRule="auto"/>
              <w:jc w:val="center"/>
              <w:rPr>
                <w:lang w:eastAsia="en-US"/>
              </w:rPr>
            </w:pPr>
            <w:r w:rsidRPr="001D51FB">
              <w:rPr>
                <w:lang w:eastAsia="en-US"/>
              </w:rPr>
              <w:t>6</w:t>
            </w:r>
            <w:r w:rsidR="00FB44CE" w:rsidRPr="001D51FB">
              <w:rPr>
                <w:lang w:eastAsia="en-US"/>
              </w:rPr>
              <w:t>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CE" w:rsidRDefault="00FB44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7F13B4" w:rsidTr="00345277">
        <w:trPr>
          <w:trHeight w:val="62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B4" w:rsidRPr="00FB44CE" w:rsidRDefault="007F13B4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E" w:rsidRDefault="00C7439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C743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Pr="00FB44CE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F13B4" w:rsidRPr="00FB44CE" w:rsidRDefault="00C743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  <w:r w:rsidR="003B5B89">
              <w:rPr>
                <w:b/>
                <w:lang w:eastAsia="en-US"/>
              </w:rPr>
              <w:t>0</w:t>
            </w:r>
            <w:r w:rsidR="007F13B4" w:rsidRPr="00FB44CE">
              <w:rPr>
                <w:b/>
                <w:lang w:eastAsia="en-US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B4" w:rsidRDefault="007F13B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p w:rsidR="00C7439E" w:rsidRDefault="00C7439E" w:rsidP="00574408">
      <w:pPr>
        <w:spacing w:line="276" w:lineRule="auto"/>
        <w:jc w:val="right"/>
        <w:rPr>
          <w:sz w:val="28"/>
          <w:szCs w:val="28"/>
        </w:rPr>
      </w:pPr>
    </w:p>
    <w:p w:rsidR="00C7439E" w:rsidRDefault="00C7439E" w:rsidP="00574408">
      <w:pPr>
        <w:spacing w:line="276" w:lineRule="auto"/>
        <w:jc w:val="right"/>
        <w:rPr>
          <w:sz w:val="28"/>
          <w:szCs w:val="28"/>
        </w:rPr>
      </w:pPr>
    </w:p>
    <w:p w:rsidR="00C7439E" w:rsidRDefault="00C7439E" w:rsidP="00574408">
      <w:pPr>
        <w:spacing w:line="276" w:lineRule="auto"/>
        <w:jc w:val="right"/>
        <w:rPr>
          <w:sz w:val="28"/>
          <w:szCs w:val="28"/>
        </w:rPr>
      </w:pPr>
    </w:p>
    <w:p w:rsidR="003B5B89" w:rsidRDefault="003B5B89" w:rsidP="008A6893">
      <w:pPr>
        <w:spacing w:line="276" w:lineRule="auto"/>
        <w:rPr>
          <w:sz w:val="28"/>
          <w:szCs w:val="28"/>
        </w:rPr>
      </w:pPr>
    </w:p>
    <w:p w:rsidR="003B5B89" w:rsidRDefault="003B5B89" w:rsidP="003B5B89">
      <w:pPr>
        <w:ind w:left="720"/>
        <w:rPr>
          <w:sz w:val="24"/>
          <w:szCs w:val="24"/>
        </w:rPr>
      </w:pPr>
      <w:r w:rsidRPr="00843E8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43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B5B89" w:rsidRPr="00CC1FB5" w:rsidRDefault="003B5B89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 xml:space="preserve">Прогнозный план </w:t>
      </w:r>
    </w:p>
    <w:p w:rsidR="00CC1FB5" w:rsidRPr="00CC1FB5" w:rsidRDefault="003B5B89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 xml:space="preserve">приватизации муниципального имущества </w:t>
      </w:r>
    </w:p>
    <w:p w:rsidR="003B5B89" w:rsidRPr="00CC1FB5" w:rsidRDefault="00CC1FB5" w:rsidP="003B5B89">
      <w:pPr>
        <w:pStyle w:val="ConsPlusTitle"/>
        <w:widowControl/>
        <w:jc w:val="center"/>
        <w:rPr>
          <w:sz w:val="28"/>
          <w:szCs w:val="28"/>
        </w:rPr>
      </w:pPr>
      <w:r w:rsidRPr="00CC1FB5">
        <w:rPr>
          <w:sz w:val="28"/>
          <w:szCs w:val="28"/>
        </w:rPr>
        <w:t>муниципального района Кинельский Самарской области</w:t>
      </w:r>
    </w:p>
    <w:p w:rsidR="003B5B89" w:rsidRPr="00CC1FB5" w:rsidRDefault="006D5A58" w:rsidP="003B5B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3B5B89" w:rsidRPr="00CC1FB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="003B5B89" w:rsidRPr="00CC1FB5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="003B5B89" w:rsidRPr="00CC1FB5">
        <w:rPr>
          <w:sz w:val="28"/>
          <w:szCs w:val="28"/>
        </w:rPr>
        <w:t xml:space="preserve"> годов</w:t>
      </w:r>
    </w:p>
    <w:p w:rsidR="00CC1FB5" w:rsidRPr="00CC1FB5" w:rsidRDefault="00CC1FB5" w:rsidP="003B5B89">
      <w:pPr>
        <w:pStyle w:val="ConsPlusTitle"/>
        <w:widowControl/>
        <w:jc w:val="center"/>
        <w:rPr>
          <w:sz w:val="28"/>
          <w:szCs w:val="28"/>
        </w:rPr>
      </w:pPr>
    </w:p>
    <w:p w:rsidR="003B5B89" w:rsidRPr="00CC1FB5" w:rsidRDefault="003B5B89" w:rsidP="003B5B89">
      <w:pPr>
        <w:pStyle w:val="ConsPlusTitle"/>
        <w:widowControl/>
        <w:jc w:val="center"/>
        <w:rPr>
          <w:sz w:val="28"/>
          <w:szCs w:val="28"/>
        </w:rPr>
      </w:pPr>
    </w:p>
    <w:p w:rsidR="003B5B89" w:rsidRPr="00CC1FB5" w:rsidRDefault="00CC1FB5" w:rsidP="003B5B89">
      <w:pPr>
        <w:jc w:val="center"/>
        <w:rPr>
          <w:b/>
          <w:bCs/>
          <w:sz w:val="28"/>
          <w:szCs w:val="28"/>
        </w:rPr>
      </w:pPr>
      <w:r w:rsidRPr="00CC1FB5">
        <w:rPr>
          <w:b/>
          <w:bCs/>
          <w:sz w:val="28"/>
          <w:szCs w:val="28"/>
        </w:rPr>
        <w:t xml:space="preserve"> </w:t>
      </w:r>
      <w:r w:rsidR="003B5B89" w:rsidRPr="00CC1FB5">
        <w:rPr>
          <w:b/>
          <w:bCs/>
          <w:sz w:val="28"/>
          <w:szCs w:val="28"/>
        </w:rPr>
        <w:t xml:space="preserve">Основные задачи и направления приватизации муниципального имущества </w:t>
      </w:r>
    </w:p>
    <w:p w:rsidR="00CC1FB5" w:rsidRPr="00CC1FB5" w:rsidRDefault="00CC1FB5" w:rsidP="003B5B89">
      <w:pPr>
        <w:jc w:val="center"/>
        <w:rPr>
          <w:b/>
          <w:bCs/>
          <w:sz w:val="28"/>
          <w:szCs w:val="28"/>
        </w:rPr>
      </w:pPr>
    </w:p>
    <w:p w:rsidR="00CC1FB5" w:rsidRPr="00CC1FB5" w:rsidRDefault="00CC1FB5" w:rsidP="003B5B89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>1.</w:t>
      </w:r>
      <w:r w:rsidR="003B5B89" w:rsidRPr="00CC1FB5">
        <w:rPr>
          <w:bCs/>
          <w:sz w:val="28"/>
          <w:szCs w:val="28"/>
        </w:rPr>
        <w:t xml:space="preserve"> </w:t>
      </w:r>
      <w:r w:rsidR="003B5B89" w:rsidRPr="00CC1FB5">
        <w:rPr>
          <w:sz w:val="28"/>
          <w:szCs w:val="28"/>
        </w:rPr>
        <w:t xml:space="preserve">План приватизации муниципального имущества </w:t>
      </w:r>
      <w:r w:rsidRPr="00CC1FB5">
        <w:rPr>
          <w:sz w:val="28"/>
          <w:szCs w:val="28"/>
        </w:rPr>
        <w:t>муниципального района Кине</w:t>
      </w:r>
      <w:r w:rsidR="006D5A58">
        <w:rPr>
          <w:sz w:val="28"/>
          <w:szCs w:val="28"/>
        </w:rPr>
        <w:t>льский Самарской области на 2023</w:t>
      </w:r>
      <w:r w:rsidR="003B5B89" w:rsidRPr="00CC1FB5">
        <w:rPr>
          <w:sz w:val="28"/>
          <w:szCs w:val="28"/>
        </w:rPr>
        <w:t xml:space="preserve"> год и плановый период 20</w:t>
      </w:r>
      <w:r w:rsidR="006D5A58">
        <w:rPr>
          <w:sz w:val="28"/>
          <w:szCs w:val="28"/>
        </w:rPr>
        <w:t>24</w:t>
      </w:r>
      <w:r w:rsidR="003B5B89" w:rsidRPr="00CC1FB5">
        <w:rPr>
          <w:sz w:val="28"/>
          <w:szCs w:val="28"/>
        </w:rPr>
        <w:t xml:space="preserve"> и 20</w:t>
      </w:r>
      <w:r w:rsidR="006D5A58">
        <w:rPr>
          <w:sz w:val="28"/>
          <w:szCs w:val="28"/>
        </w:rPr>
        <w:t>25</w:t>
      </w:r>
      <w:r w:rsidR="003B5B89" w:rsidRPr="00CC1FB5">
        <w:rPr>
          <w:sz w:val="28"/>
          <w:szCs w:val="28"/>
        </w:rPr>
        <w:t xml:space="preserve"> годов (далее по тексту - План приватизации) разработан в соответствии с Федеральным законом от 21.12.2001г. № 178-ФЗ «О приватизации государственного и муниципального имущества»</w:t>
      </w:r>
      <w:r w:rsidRPr="00CC1FB5">
        <w:rPr>
          <w:sz w:val="28"/>
          <w:szCs w:val="28"/>
        </w:rPr>
        <w:t>.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2. </w:t>
      </w:r>
      <w:r w:rsidRPr="00CC1FB5">
        <w:rPr>
          <w:sz w:val="28"/>
          <w:szCs w:val="28"/>
        </w:rPr>
        <w:t>Главными целями и задачами приватизации в 20</w:t>
      </w:r>
      <w:r w:rsidR="00CC1FB5" w:rsidRPr="00CC1FB5">
        <w:rPr>
          <w:sz w:val="28"/>
          <w:szCs w:val="28"/>
        </w:rPr>
        <w:t>2</w:t>
      </w:r>
      <w:r w:rsidR="006D5A58">
        <w:rPr>
          <w:sz w:val="28"/>
          <w:szCs w:val="28"/>
        </w:rPr>
        <w:t>3</w:t>
      </w:r>
      <w:r w:rsidRPr="00CC1FB5">
        <w:rPr>
          <w:sz w:val="28"/>
          <w:szCs w:val="28"/>
        </w:rPr>
        <w:t xml:space="preserve"> году и плановом периоде 20</w:t>
      </w:r>
      <w:r w:rsidR="006D5A58">
        <w:rPr>
          <w:sz w:val="28"/>
          <w:szCs w:val="28"/>
        </w:rPr>
        <w:t>24</w:t>
      </w:r>
      <w:r w:rsidRPr="00CC1FB5">
        <w:rPr>
          <w:sz w:val="28"/>
          <w:szCs w:val="28"/>
        </w:rPr>
        <w:t xml:space="preserve"> и 20</w:t>
      </w:r>
      <w:r w:rsidR="006D5A58">
        <w:rPr>
          <w:sz w:val="28"/>
          <w:szCs w:val="28"/>
        </w:rPr>
        <w:t>25</w:t>
      </w:r>
      <w:r w:rsidRPr="00CC1FB5">
        <w:rPr>
          <w:sz w:val="28"/>
          <w:szCs w:val="28"/>
        </w:rPr>
        <w:t xml:space="preserve"> годов являются: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</w:t>
      </w:r>
      <w:r w:rsidR="00CC1FB5" w:rsidRPr="00CC1FB5">
        <w:rPr>
          <w:sz w:val="28"/>
          <w:szCs w:val="28"/>
        </w:rPr>
        <w:t xml:space="preserve">муниципального района Кинельский Самарской области </w:t>
      </w:r>
      <w:r w:rsidRPr="00CC1FB5">
        <w:rPr>
          <w:sz w:val="28"/>
          <w:szCs w:val="28"/>
        </w:rPr>
        <w:t>и осуществления отдельных государственных полномочий;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 xml:space="preserve">- сокращение расходов из бюджета </w:t>
      </w:r>
      <w:r w:rsidR="00CC1FB5" w:rsidRPr="00CC1FB5">
        <w:rPr>
          <w:sz w:val="28"/>
          <w:szCs w:val="28"/>
        </w:rPr>
        <w:t xml:space="preserve">муниципального района Кинельский Самарской области </w:t>
      </w:r>
      <w:r w:rsidRPr="00CC1FB5">
        <w:rPr>
          <w:sz w:val="28"/>
          <w:szCs w:val="28"/>
        </w:rPr>
        <w:t>на содержание неэффективного имущества;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экономически обоснованный выбор объектов, подлежащих приватизации;</w:t>
      </w:r>
    </w:p>
    <w:p w:rsidR="00CC1FB5" w:rsidRPr="00CC1FB5" w:rsidRDefault="003B5B89" w:rsidP="003B5B89">
      <w:pPr>
        <w:ind w:firstLine="540"/>
        <w:jc w:val="both"/>
        <w:rPr>
          <w:bCs/>
          <w:sz w:val="28"/>
          <w:szCs w:val="28"/>
        </w:rPr>
      </w:pPr>
      <w:r w:rsidRPr="00CC1FB5">
        <w:rPr>
          <w:sz w:val="28"/>
          <w:szCs w:val="28"/>
        </w:rPr>
        <w:t xml:space="preserve">- установление способов приватизации, обеспечивающих максимальный доход бюджета </w:t>
      </w:r>
      <w:r w:rsidR="00CC1FB5" w:rsidRPr="00CC1FB5">
        <w:rPr>
          <w:sz w:val="28"/>
          <w:szCs w:val="28"/>
        </w:rPr>
        <w:t>муниципального района Кинельский Самарской области.</w:t>
      </w:r>
      <w:r w:rsidR="00CC1FB5" w:rsidRPr="00CC1FB5">
        <w:rPr>
          <w:bCs/>
          <w:sz w:val="28"/>
          <w:szCs w:val="28"/>
        </w:rPr>
        <w:t xml:space="preserve"> 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bCs/>
          <w:sz w:val="28"/>
          <w:szCs w:val="28"/>
        </w:rPr>
        <w:t xml:space="preserve">3. </w:t>
      </w:r>
      <w:r w:rsidRPr="00CC1FB5">
        <w:rPr>
          <w:sz w:val="28"/>
          <w:szCs w:val="28"/>
        </w:rPr>
        <w:t>Основные принципы формирования Плана приватизации: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включение в план приватизации объектов, аренда которых не обеспечивает соответствующее поступление средств в местный бюджет;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 xml:space="preserve">4. Способы и порядок приватизации муниципального имущества </w:t>
      </w:r>
      <w:r w:rsidR="00CC1FB5" w:rsidRPr="00CC1FB5">
        <w:rPr>
          <w:sz w:val="28"/>
          <w:szCs w:val="28"/>
        </w:rPr>
        <w:t xml:space="preserve">муниципального района Кинельский Самарской области </w:t>
      </w:r>
      <w:r w:rsidRPr="00CC1FB5">
        <w:rPr>
          <w:sz w:val="28"/>
          <w:szCs w:val="28"/>
        </w:rPr>
        <w:t>определяется в соответствии с действующим законодательством Российской Федерации.</w:t>
      </w:r>
    </w:p>
    <w:p w:rsidR="003B5B89" w:rsidRPr="00CC1FB5" w:rsidRDefault="003B5B89" w:rsidP="003B5B89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Федерации».</w:t>
      </w:r>
    </w:p>
    <w:p w:rsidR="00CC1FB5" w:rsidRPr="00CC1FB5" w:rsidRDefault="00CC1FB5" w:rsidP="00CC1FB5">
      <w:pPr>
        <w:ind w:firstLine="540"/>
        <w:jc w:val="both"/>
        <w:rPr>
          <w:sz w:val="28"/>
          <w:szCs w:val="28"/>
        </w:rPr>
      </w:pPr>
      <w:r w:rsidRPr="00CC1FB5">
        <w:rPr>
          <w:sz w:val="28"/>
          <w:szCs w:val="28"/>
        </w:rPr>
        <w:t>5. Перечень объектов муниципальной собственности</w:t>
      </w:r>
      <w:r w:rsidR="006D5A58">
        <w:rPr>
          <w:sz w:val="28"/>
          <w:szCs w:val="28"/>
        </w:rPr>
        <w:t>, подлежащих приватизации в 2023 году и плановом периоде 2024 и 2025</w:t>
      </w:r>
      <w:r w:rsidRPr="00CC1FB5">
        <w:rPr>
          <w:sz w:val="28"/>
          <w:szCs w:val="28"/>
        </w:rPr>
        <w:t xml:space="preserve"> годов, приведен в приложении 1 к настоящему Прогнозному плану (прилагается).</w:t>
      </w:r>
    </w:p>
    <w:p w:rsidR="00CC1FB5" w:rsidRPr="00CC1FB5" w:rsidRDefault="00CC1FB5" w:rsidP="003B5B89">
      <w:pPr>
        <w:ind w:firstLine="540"/>
        <w:jc w:val="both"/>
        <w:rPr>
          <w:sz w:val="28"/>
          <w:szCs w:val="28"/>
        </w:rPr>
      </w:pPr>
    </w:p>
    <w:p w:rsidR="003B5B89" w:rsidRDefault="003B5B89" w:rsidP="003B5B89">
      <w:pPr>
        <w:ind w:firstLine="540"/>
        <w:jc w:val="both"/>
        <w:rPr>
          <w:bCs/>
          <w:sz w:val="24"/>
          <w:szCs w:val="24"/>
        </w:rPr>
      </w:pPr>
    </w:p>
    <w:p w:rsidR="003B5B89" w:rsidRDefault="003B5B89" w:rsidP="003B5B89">
      <w:pPr>
        <w:ind w:firstLine="540"/>
        <w:jc w:val="both"/>
        <w:rPr>
          <w:bCs/>
          <w:sz w:val="24"/>
          <w:szCs w:val="24"/>
        </w:rPr>
      </w:pPr>
    </w:p>
    <w:p w:rsidR="003B5B89" w:rsidRPr="005C3FCE" w:rsidRDefault="003B5B89" w:rsidP="00574408">
      <w:pPr>
        <w:spacing w:line="276" w:lineRule="auto"/>
        <w:jc w:val="right"/>
        <w:rPr>
          <w:sz w:val="28"/>
          <w:szCs w:val="28"/>
        </w:rPr>
      </w:pPr>
    </w:p>
    <w:sectPr w:rsidR="003B5B89" w:rsidRPr="005C3FCE" w:rsidSect="00CC1FB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480E"/>
    <w:rsid w:val="00085051"/>
    <w:rsid w:val="000A0C91"/>
    <w:rsid w:val="000A6B23"/>
    <w:rsid w:val="000B12EB"/>
    <w:rsid w:val="000C4226"/>
    <w:rsid w:val="000C4B61"/>
    <w:rsid w:val="000D7FA7"/>
    <w:rsid w:val="000E057A"/>
    <w:rsid w:val="000E26F9"/>
    <w:rsid w:val="000E376A"/>
    <w:rsid w:val="000F2C7D"/>
    <w:rsid w:val="001030B2"/>
    <w:rsid w:val="001127FA"/>
    <w:rsid w:val="00114CC3"/>
    <w:rsid w:val="001272CC"/>
    <w:rsid w:val="0015313C"/>
    <w:rsid w:val="00171313"/>
    <w:rsid w:val="001B75FF"/>
    <w:rsid w:val="001C1703"/>
    <w:rsid w:val="001C2169"/>
    <w:rsid w:val="001C6741"/>
    <w:rsid w:val="001C719A"/>
    <w:rsid w:val="001D51FB"/>
    <w:rsid w:val="001F4491"/>
    <w:rsid w:val="00211D3D"/>
    <w:rsid w:val="00215F41"/>
    <w:rsid w:val="00225E8E"/>
    <w:rsid w:val="00231489"/>
    <w:rsid w:val="00262AB6"/>
    <w:rsid w:val="00284B1D"/>
    <w:rsid w:val="002A16D5"/>
    <w:rsid w:val="002B44BA"/>
    <w:rsid w:val="002C7D56"/>
    <w:rsid w:val="002F739F"/>
    <w:rsid w:val="00307C4A"/>
    <w:rsid w:val="0031536C"/>
    <w:rsid w:val="00316158"/>
    <w:rsid w:val="0031615C"/>
    <w:rsid w:val="003220C1"/>
    <w:rsid w:val="00345277"/>
    <w:rsid w:val="00372265"/>
    <w:rsid w:val="00376469"/>
    <w:rsid w:val="00385443"/>
    <w:rsid w:val="003A5C3B"/>
    <w:rsid w:val="003B07A6"/>
    <w:rsid w:val="003B2010"/>
    <w:rsid w:val="003B5B89"/>
    <w:rsid w:val="003C1C0C"/>
    <w:rsid w:val="003C45BD"/>
    <w:rsid w:val="003D185C"/>
    <w:rsid w:val="003E2343"/>
    <w:rsid w:val="003F0ACF"/>
    <w:rsid w:val="003F7DFA"/>
    <w:rsid w:val="00402926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81616"/>
    <w:rsid w:val="005B3A20"/>
    <w:rsid w:val="005C296D"/>
    <w:rsid w:val="005C3FCE"/>
    <w:rsid w:val="006144B9"/>
    <w:rsid w:val="00650264"/>
    <w:rsid w:val="00650762"/>
    <w:rsid w:val="006555CF"/>
    <w:rsid w:val="00661926"/>
    <w:rsid w:val="006629C6"/>
    <w:rsid w:val="00672343"/>
    <w:rsid w:val="00676558"/>
    <w:rsid w:val="00690082"/>
    <w:rsid w:val="006A2A0E"/>
    <w:rsid w:val="006B2351"/>
    <w:rsid w:val="006B35A2"/>
    <w:rsid w:val="006D1A22"/>
    <w:rsid w:val="006D4CA7"/>
    <w:rsid w:val="006D5A58"/>
    <w:rsid w:val="006F33E8"/>
    <w:rsid w:val="00730042"/>
    <w:rsid w:val="00737D0C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A6893"/>
    <w:rsid w:val="008B45E9"/>
    <w:rsid w:val="008B5CED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7439E"/>
    <w:rsid w:val="00C81FE9"/>
    <w:rsid w:val="00CA6969"/>
    <w:rsid w:val="00CC1FB5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B44E7"/>
    <w:rsid w:val="00DC3FE9"/>
    <w:rsid w:val="00DD5559"/>
    <w:rsid w:val="00DE3476"/>
    <w:rsid w:val="00DF0DE2"/>
    <w:rsid w:val="00DF1C73"/>
    <w:rsid w:val="00DF6686"/>
    <w:rsid w:val="00E21FD3"/>
    <w:rsid w:val="00E344EA"/>
    <w:rsid w:val="00E550C1"/>
    <w:rsid w:val="00E55150"/>
    <w:rsid w:val="00E55735"/>
    <w:rsid w:val="00E75F45"/>
    <w:rsid w:val="00EA2521"/>
    <w:rsid w:val="00EF7B11"/>
    <w:rsid w:val="00F079F6"/>
    <w:rsid w:val="00F128A5"/>
    <w:rsid w:val="00F259FA"/>
    <w:rsid w:val="00F35E8E"/>
    <w:rsid w:val="00FA6E5D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5B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ABCAE65-3469-4ED2-ACB1-B2C9F2DE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11</cp:revision>
  <cp:lastPrinted>2022-09-12T06:35:00Z</cp:lastPrinted>
  <dcterms:created xsi:type="dcterms:W3CDTF">2021-09-06T08:32:00Z</dcterms:created>
  <dcterms:modified xsi:type="dcterms:W3CDTF">2022-09-12T06:35:00Z</dcterms:modified>
</cp:coreProperties>
</file>