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/>
      </w:tblPr>
      <w:tblGrid>
        <w:gridCol w:w="236"/>
        <w:gridCol w:w="9511"/>
      </w:tblGrid>
      <w:tr w:rsidR="003B49E4" w:rsidRPr="00CC72AB" w:rsidTr="00C12CFD">
        <w:tc>
          <w:tcPr>
            <w:tcW w:w="236" w:type="dxa"/>
          </w:tcPr>
          <w:p w:rsidR="003B49E4" w:rsidRPr="00CC72AB" w:rsidRDefault="002B2E20" w:rsidP="00DF7F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:rsidR="003B49E4" w:rsidRPr="0062428A" w:rsidRDefault="003B49E4" w:rsidP="00C12CFD">
            <w:pPr>
              <w:tabs>
                <w:tab w:val="left" w:pos="7328"/>
              </w:tabs>
              <w:ind w:left="-284" w:firstLine="256"/>
            </w:pPr>
            <w:r>
              <w:t xml:space="preserve">                 </w:t>
            </w:r>
            <w:r w:rsidRPr="00412180">
              <w:t xml:space="preserve"> Администрация</w:t>
            </w:r>
            <w:r w:rsidR="003875BB">
              <w:tab/>
            </w:r>
          </w:p>
          <w:p w:rsidR="003B49E4" w:rsidRPr="00354188" w:rsidRDefault="003B49E4" w:rsidP="00DF7F58">
            <w:pPr>
              <w:ind w:left="-284" w:firstLine="256"/>
            </w:pPr>
            <w:r w:rsidRPr="00412180">
              <w:t xml:space="preserve">Муниципального района </w:t>
            </w:r>
            <w:proofErr w:type="spellStart"/>
            <w:r w:rsidRPr="00412180">
              <w:t>Кинельский</w:t>
            </w:r>
            <w:proofErr w:type="spellEnd"/>
            <w:r w:rsidRPr="00412180">
              <w:t xml:space="preserve">                                                      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Самарской области</w:t>
            </w:r>
          </w:p>
          <w:p w:rsidR="003B49E4" w:rsidRPr="00412180" w:rsidRDefault="003B49E4" w:rsidP="00DF7F58">
            <w:pPr>
              <w:tabs>
                <w:tab w:val="left" w:pos="1650"/>
              </w:tabs>
              <w:ind w:left="-284" w:firstLine="256"/>
            </w:pPr>
            <w:r w:rsidRPr="00412180">
              <w:tab/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  <w:r w:rsidRPr="00412180">
              <w:rPr>
                <w:sz w:val="32"/>
                <w:szCs w:val="32"/>
              </w:rPr>
              <w:t xml:space="preserve">           </w:t>
            </w:r>
            <w:r w:rsidRPr="00412180">
              <w:rPr>
                <w:sz w:val="36"/>
                <w:szCs w:val="36"/>
              </w:rPr>
              <w:t>Постановление</w:t>
            </w:r>
          </w:p>
          <w:p w:rsidR="003B49E4" w:rsidRPr="00412180" w:rsidRDefault="003B49E4" w:rsidP="00DF7F58">
            <w:pPr>
              <w:ind w:left="-284" w:firstLine="256"/>
              <w:rPr>
                <w:sz w:val="36"/>
                <w:szCs w:val="36"/>
              </w:rPr>
            </w:pPr>
          </w:p>
          <w:p w:rsidR="003B49E4" w:rsidRPr="0062428A" w:rsidRDefault="003B49E4" w:rsidP="00DF7F58">
            <w:pPr>
              <w:ind w:left="-284" w:firstLine="256"/>
            </w:pPr>
            <w:r>
              <w:t xml:space="preserve">            от </w:t>
            </w:r>
            <w:r w:rsidR="00954220">
              <w:t xml:space="preserve"> </w:t>
            </w:r>
            <w:r w:rsidR="00E248A0">
              <w:t xml:space="preserve">  </w:t>
            </w:r>
            <w:r w:rsidR="001C7D4B">
              <w:t xml:space="preserve">                    </w:t>
            </w:r>
            <w:r>
              <w:t xml:space="preserve"> </w:t>
            </w:r>
            <w:r w:rsidR="00E248A0">
              <w:t xml:space="preserve">   </w:t>
            </w:r>
            <w:r>
              <w:t>202</w:t>
            </w:r>
            <w:r w:rsidR="00E248A0">
              <w:t>3</w:t>
            </w:r>
            <w:r>
              <w:t xml:space="preserve"> г.   </w:t>
            </w:r>
            <w:r w:rsidRPr="00412180">
              <w:t>№</w:t>
            </w:r>
            <w:r w:rsidR="0062428A">
              <w:t xml:space="preserve"> </w:t>
            </w:r>
            <w:r w:rsidR="00E248A0">
              <w:t xml:space="preserve">   </w:t>
            </w:r>
          </w:p>
          <w:p w:rsidR="003B49E4" w:rsidRPr="00412180" w:rsidRDefault="003B49E4" w:rsidP="00DF7F58">
            <w:pPr>
              <w:ind w:left="-284" w:firstLine="256"/>
            </w:pPr>
            <w:r w:rsidRPr="00412180">
              <w:t xml:space="preserve">                          </w:t>
            </w:r>
            <w:proofErr w:type="spellStart"/>
            <w:r w:rsidRPr="00412180">
              <w:t>г</w:t>
            </w:r>
            <w:proofErr w:type="gramStart"/>
            <w:r w:rsidRPr="00412180">
              <w:t>.К</w:t>
            </w:r>
            <w:proofErr w:type="gramEnd"/>
            <w:r w:rsidRPr="00412180">
              <w:t>инель</w:t>
            </w:r>
            <w:proofErr w:type="spellEnd"/>
          </w:p>
          <w:p w:rsidR="003B49E4" w:rsidRDefault="003B49E4" w:rsidP="00DF7F58">
            <w:pPr>
              <w:ind w:left="-284" w:firstLine="256"/>
              <w:rPr>
                <w:b/>
                <w:szCs w:val="28"/>
              </w:rPr>
            </w:pPr>
          </w:p>
          <w:p w:rsidR="00FE6D2A" w:rsidRDefault="003B49E4" w:rsidP="00DF7F58">
            <w:pPr>
              <w:ind w:left="-284" w:firstLine="256"/>
              <w:rPr>
                <w:b/>
                <w:szCs w:val="28"/>
              </w:rPr>
            </w:pPr>
            <w:r w:rsidRPr="00412180">
              <w:rPr>
                <w:b/>
                <w:szCs w:val="28"/>
              </w:rPr>
              <w:t>«О</w:t>
            </w:r>
            <w:r>
              <w:rPr>
                <w:b/>
                <w:szCs w:val="28"/>
              </w:rPr>
              <w:t xml:space="preserve"> </w:t>
            </w:r>
            <w:r w:rsidR="00FE6D2A">
              <w:rPr>
                <w:b/>
                <w:szCs w:val="28"/>
              </w:rPr>
              <w:t xml:space="preserve">внесении изменений </w:t>
            </w:r>
            <w:proofErr w:type="gramStart"/>
            <w:r w:rsidR="00FE6D2A">
              <w:rPr>
                <w:b/>
                <w:szCs w:val="28"/>
              </w:rPr>
              <w:t>в</w:t>
            </w:r>
            <w:proofErr w:type="gramEnd"/>
            <w:r w:rsidR="00FE6D2A">
              <w:rPr>
                <w:b/>
                <w:szCs w:val="28"/>
              </w:rPr>
              <w:t xml:space="preserve"> </w:t>
            </w:r>
          </w:p>
          <w:p w:rsidR="00FE6D2A" w:rsidRDefault="003B49E4" w:rsidP="00DF7F58">
            <w:pPr>
              <w:ind w:left="-284" w:firstLine="256"/>
              <w:rPr>
                <w:szCs w:val="28"/>
              </w:rPr>
            </w:pPr>
            <w:r>
              <w:rPr>
                <w:b/>
                <w:szCs w:val="28"/>
              </w:rPr>
              <w:t>муниципальн</w:t>
            </w:r>
            <w:r w:rsidR="00FE6D2A">
              <w:rPr>
                <w:b/>
                <w:szCs w:val="28"/>
              </w:rPr>
              <w:t>ую</w:t>
            </w:r>
            <w:r>
              <w:rPr>
                <w:b/>
                <w:szCs w:val="28"/>
              </w:rPr>
              <w:t xml:space="preserve"> программ</w:t>
            </w:r>
            <w:r w:rsidR="00FE6D2A">
              <w:rPr>
                <w:b/>
                <w:szCs w:val="28"/>
              </w:rPr>
              <w:t>у</w:t>
            </w:r>
            <w:r w:rsidRPr="00412180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  </w:t>
            </w:r>
          </w:p>
          <w:p w:rsidR="003B49E4" w:rsidRPr="00CA2CC7" w:rsidRDefault="003B49E4" w:rsidP="00DF7F58">
            <w:pPr>
              <w:ind w:left="-284" w:firstLine="256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«Обеспечение </w:t>
            </w:r>
            <w:proofErr w:type="spellStart"/>
            <w:r w:rsidRPr="00CA2CC7">
              <w:rPr>
                <w:b/>
                <w:szCs w:val="28"/>
              </w:rPr>
              <w:t>безбарьерной</w:t>
            </w:r>
            <w:proofErr w:type="spellEnd"/>
            <w:r w:rsidRPr="00CA2CC7">
              <w:rPr>
                <w:b/>
                <w:szCs w:val="28"/>
              </w:rPr>
              <w:t xml:space="preserve"> среды 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   жизнедеятельности и социальной</w:t>
            </w:r>
          </w:p>
          <w:p w:rsidR="002B2E20" w:rsidRDefault="003B49E4" w:rsidP="00DF7F58">
            <w:pPr>
              <w:ind w:left="-284"/>
              <w:rPr>
                <w:b/>
                <w:szCs w:val="28"/>
              </w:rPr>
            </w:pPr>
            <w:r w:rsidRPr="00CA2CC7">
              <w:rPr>
                <w:b/>
                <w:szCs w:val="28"/>
              </w:rPr>
              <w:t xml:space="preserve"> </w:t>
            </w:r>
            <w:r w:rsidR="002B2E20">
              <w:rPr>
                <w:b/>
                <w:szCs w:val="28"/>
              </w:rPr>
              <w:t xml:space="preserve">   </w:t>
            </w:r>
            <w:r w:rsidRPr="00CA2CC7">
              <w:rPr>
                <w:b/>
                <w:szCs w:val="28"/>
              </w:rPr>
              <w:t xml:space="preserve">интеграции инвалидов </w:t>
            </w:r>
            <w:proofErr w:type="gramStart"/>
            <w:r w:rsidRPr="00CA2CC7">
              <w:rPr>
                <w:b/>
                <w:szCs w:val="28"/>
              </w:rPr>
              <w:t>в</w:t>
            </w:r>
            <w:proofErr w:type="gramEnd"/>
            <w:r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2B2E20" w:rsidP="00DF7F58">
            <w:pPr>
              <w:ind w:left="-28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="003B49E4" w:rsidRPr="00CA2CC7">
              <w:rPr>
                <w:b/>
                <w:szCs w:val="28"/>
              </w:rPr>
              <w:t xml:space="preserve">муниципальном </w:t>
            </w:r>
            <w:proofErr w:type="gramStart"/>
            <w:r w:rsidR="003B49E4" w:rsidRPr="00CA2CC7">
              <w:rPr>
                <w:b/>
                <w:szCs w:val="28"/>
              </w:rPr>
              <w:t>районе</w:t>
            </w:r>
            <w:proofErr w:type="gramEnd"/>
            <w:r w:rsidR="003B49E4" w:rsidRPr="00CA2CC7">
              <w:rPr>
                <w:b/>
                <w:szCs w:val="28"/>
              </w:rPr>
              <w:t xml:space="preserve"> </w:t>
            </w:r>
            <w:proofErr w:type="spellStart"/>
            <w:r w:rsidR="003B49E4" w:rsidRPr="00CA2CC7">
              <w:rPr>
                <w:b/>
                <w:szCs w:val="28"/>
              </w:rPr>
              <w:t>Кинельский</w:t>
            </w:r>
            <w:proofErr w:type="spellEnd"/>
            <w:r w:rsidR="003B49E4" w:rsidRPr="00CA2CC7">
              <w:rPr>
                <w:b/>
                <w:szCs w:val="28"/>
              </w:rPr>
              <w:t xml:space="preserve"> </w:t>
            </w:r>
          </w:p>
          <w:p w:rsidR="003B49E4" w:rsidRPr="00CA2CC7" w:rsidRDefault="003B49E4" w:rsidP="00DF7F58">
            <w:pPr>
              <w:ind w:left="-284"/>
              <w:rPr>
                <w:b/>
              </w:rPr>
            </w:pPr>
            <w:r>
              <w:rPr>
                <w:b/>
                <w:szCs w:val="28"/>
              </w:rPr>
              <w:t xml:space="preserve">    на 2022</w:t>
            </w:r>
            <w:r w:rsidRPr="00CA2CC7">
              <w:rPr>
                <w:b/>
                <w:szCs w:val="28"/>
              </w:rPr>
              <w:t>–</w:t>
            </w:r>
            <w:r>
              <w:rPr>
                <w:b/>
                <w:szCs w:val="28"/>
              </w:rPr>
              <w:t>2026</w:t>
            </w:r>
            <w:r w:rsidRPr="00CA2CC7">
              <w:rPr>
                <w:b/>
                <w:szCs w:val="28"/>
              </w:rPr>
              <w:t xml:space="preserve"> годы»</w:t>
            </w:r>
            <w:r w:rsidRPr="00CA2CC7">
              <w:rPr>
                <w:b/>
              </w:rPr>
              <w:t>.</w:t>
            </w: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ind w:left="-284"/>
              <w:rPr>
                <w:b/>
              </w:rPr>
            </w:pPr>
          </w:p>
          <w:p w:rsidR="003B49E4" w:rsidRPr="0041218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           В целях </w:t>
            </w:r>
            <w:r w:rsidR="00FD5A0E">
              <w:rPr>
                <w:szCs w:val="28"/>
              </w:rPr>
              <w:t>с</w:t>
            </w:r>
            <w:r w:rsidR="00DF7F58">
              <w:rPr>
                <w:szCs w:val="28"/>
              </w:rPr>
              <w:t xml:space="preserve">оздания в муниципальном районе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доступной среды для инвалидов и </w:t>
            </w:r>
            <w:proofErr w:type="spellStart"/>
            <w:r w:rsidR="00DF7F58">
              <w:rPr>
                <w:szCs w:val="28"/>
              </w:rPr>
              <w:t>маломобильных</w:t>
            </w:r>
            <w:proofErr w:type="spellEnd"/>
            <w:r w:rsidR="00DF7F58">
              <w:rPr>
                <w:szCs w:val="28"/>
              </w:rPr>
              <w:t xml:space="preserve"> групп населения муниципального района </w:t>
            </w:r>
            <w:proofErr w:type="spellStart"/>
            <w:r w:rsidR="00DF7F58">
              <w:rPr>
                <w:szCs w:val="28"/>
              </w:rPr>
              <w:t>Кинельский</w:t>
            </w:r>
            <w:proofErr w:type="spellEnd"/>
            <w:r w:rsidR="00DF7F58">
              <w:rPr>
                <w:szCs w:val="28"/>
              </w:rPr>
              <w:t xml:space="preserve"> Самарской области, ру</w:t>
            </w:r>
            <w:r w:rsidRPr="00412180">
              <w:rPr>
                <w:szCs w:val="28"/>
              </w:rPr>
              <w:t xml:space="preserve">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, администрация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</w:t>
            </w:r>
            <w:r w:rsidRPr="00412180">
              <w:rPr>
                <w:b/>
                <w:sz w:val="32"/>
                <w:szCs w:val="32"/>
              </w:rPr>
              <w:t>ПОСТАНОВЛЯЕТ:</w:t>
            </w:r>
          </w:p>
          <w:p w:rsidR="002B2E20" w:rsidRDefault="003B49E4" w:rsidP="00DF7F58">
            <w:pPr>
              <w:spacing w:line="360" w:lineRule="auto"/>
              <w:jc w:val="both"/>
            </w:pPr>
            <w:r w:rsidRPr="00412180">
              <w:rPr>
                <w:szCs w:val="28"/>
              </w:rPr>
              <w:t xml:space="preserve"> 1. </w:t>
            </w:r>
            <w:r w:rsidR="00FE6D2A">
              <w:rPr>
                <w:szCs w:val="28"/>
              </w:rPr>
              <w:t xml:space="preserve">Внести прилагаемые изменения в </w:t>
            </w:r>
            <w:r w:rsidR="002B2E20">
              <w:rPr>
                <w:szCs w:val="28"/>
              </w:rPr>
              <w:t xml:space="preserve"> </w:t>
            </w:r>
            <w:r w:rsidR="00817C7F">
              <w:rPr>
                <w:szCs w:val="28"/>
              </w:rPr>
              <w:t>муниципальную программу</w:t>
            </w:r>
            <w:r w:rsidR="00FE6D2A">
              <w:rPr>
                <w:szCs w:val="28"/>
              </w:rPr>
              <w:t xml:space="preserve">, утвержденную постановлением администрации муниципального района </w:t>
            </w:r>
            <w:proofErr w:type="spellStart"/>
            <w:r w:rsidR="00FE6D2A">
              <w:rPr>
                <w:szCs w:val="28"/>
              </w:rPr>
              <w:t>Кинельский</w:t>
            </w:r>
            <w:proofErr w:type="spellEnd"/>
            <w:r w:rsidR="00FE6D2A">
              <w:rPr>
                <w:szCs w:val="28"/>
              </w:rPr>
              <w:t xml:space="preserve"> от 22.12.2021 г. № 2047 </w:t>
            </w:r>
            <w:r w:rsidR="002B2E20">
              <w:rPr>
                <w:szCs w:val="28"/>
              </w:rPr>
              <w:t>.</w:t>
            </w:r>
            <w:r w:rsidRPr="00412180">
              <w:t xml:space="preserve"> </w:t>
            </w:r>
          </w:p>
          <w:p w:rsidR="00FE6D2A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>2.   Настоящее постановление вступает</w:t>
            </w:r>
            <w:r>
              <w:rPr>
                <w:szCs w:val="28"/>
              </w:rPr>
              <w:t xml:space="preserve"> в силу после</w:t>
            </w:r>
            <w:r w:rsidRPr="00412180">
              <w:rPr>
                <w:szCs w:val="28"/>
              </w:rPr>
              <w:t xml:space="preserve"> его официального опубликования</w:t>
            </w:r>
            <w:r w:rsidR="00FE6D2A">
              <w:rPr>
                <w:szCs w:val="28"/>
              </w:rPr>
              <w:t>.</w:t>
            </w:r>
            <w:r w:rsidR="003915CF">
              <w:rPr>
                <w:szCs w:val="28"/>
              </w:rPr>
              <w:t xml:space="preserve"> 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3. </w:t>
            </w:r>
            <w:proofErr w:type="gramStart"/>
            <w:r w:rsidRPr="00412180">
              <w:rPr>
                <w:szCs w:val="28"/>
              </w:rPr>
              <w:t>Контроль за</w:t>
            </w:r>
            <w:proofErr w:type="gramEnd"/>
            <w:r w:rsidRPr="00412180">
              <w:rPr>
                <w:szCs w:val="28"/>
              </w:rPr>
              <w:t xml:space="preserve"> исполнением настоящего постановления возлагаю на   заместителя главы муниципального района </w:t>
            </w:r>
            <w:proofErr w:type="spellStart"/>
            <w:r w:rsidRPr="00412180">
              <w:rPr>
                <w:szCs w:val="28"/>
              </w:rPr>
              <w:t>Кинельский</w:t>
            </w:r>
            <w:proofErr w:type="spellEnd"/>
            <w:r w:rsidRPr="00412180">
              <w:rPr>
                <w:szCs w:val="28"/>
              </w:rPr>
              <w:t xml:space="preserve"> по социальным вопросам.</w:t>
            </w: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 w:rsidRPr="00412180">
              <w:rPr>
                <w:szCs w:val="28"/>
              </w:rPr>
              <w:t xml:space="preserve">4. </w:t>
            </w:r>
            <w:r>
              <w:rPr>
                <w:szCs w:val="28"/>
              </w:rPr>
              <w:t>Официально о</w:t>
            </w:r>
            <w:r w:rsidRPr="00412180">
              <w:rPr>
                <w:szCs w:val="28"/>
              </w:rPr>
              <w:t xml:space="preserve">публиковать настоящее </w:t>
            </w:r>
            <w:r>
              <w:rPr>
                <w:szCs w:val="28"/>
              </w:rPr>
              <w:t>П</w:t>
            </w:r>
            <w:r w:rsidRPr="00412180">
              <w:rPr>
                <w:szCs w:val="28"/>
              </w:rPr>
              <w:t xml:space="preserve">остановление в </w:t>
            </w:r>
            <w:r>
              <w:rPr>
                <w:szCs w:val="28"/>
              </w:rPr>
              <w:t xml:space="preserve">газете </w:t>
            </w:r>
            <w:r>
              <w:rPr>
                <w:szCs w:val="28"/>
              </w:rPr>
              <w:lastRenderedPageBreak/>
              <w:t xml:space="preserve">«Междуречье» и разместить на официальном сайте администрации 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  <w:r>
              <w:rPr>
                <w:szCs w:val="28"/>
              </w:rPr>
              <w:t xml:space="preserve"> в информационно-телекоммуникационной сети Интернет в подразделе «Нормативные правовые акты» раздела «Документы»</w:t>
            </w:r>
            <w:r w:rsidRPr="00412180">
              <w:rPr>
                <w:szCs w:val="28"/>
              </w:rPr>
              <w:t>.</w:t>
            </w:r>
          </w:p>
          <w:p w:rsidR="003B49E4" w:rsidRDefault="003B49E4" w:rsidP="00DF7F58">
            <w:pPr>
              <w:jc w:val="both"/>
              <w:rPr>
                <w:szCs w:val="28"/>
              </w:rPr>
            </w:pPr>
          </w:p>
          <w:p w:rsidR="00FE6D2A" w:rsidRDefault="00FE6D2A" w:rsidP="00DF7F58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/>
            </w:tblPr>
            <w:tblGrid>
              <w:gridCol w:w="5954"/>
              <w:gridCol w:w="1559"/>
              <w:gridCol w:w="2409"/>
            </w:tblGrid>
            <w:tr w:rsidR="003B49E4" w:rsidRPr="00166F4A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:rsidR="003B49E4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Г</w:t>
                  </w:r>
                  <w:r w:rsidRPr="00166F4A">
                    <w:rPr>
                      <w:b/>
                      <w:szCs w:val="28"/>
                    </w:rPr>
                    <w:t>лав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166F4A">
                    <w:rPr>
                      <w:b/>
                      <w:szCs w:val="28"/>
                    </w:rPr>
                    <w:t xml:space="preserve"> </w:t>
                  </w:r>
                  <w:proofErr w:type="gramStart"/>
                  <w:r w:rsidRPr="00166F4A">
                    <w:rPr>
                      <w:b/>
                      <w:szCs w:val="28"/>
                    </w:rPr>
                    <w:t>муниципального</w:t>
                  </w:r>
                  <w:proofErr w:type="gramEnd"/>
                  <w:r w:rsidRPr="00166F4A">
                    <w:rPr>
                      <w:b/>
                      <w:szCs w:val="28"/>
                    </w:rPr>
                    <w:t xml:space="preserve">  </w:t>
                  </w:r>
                </w:p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 w:rsidRPr="00166F4A">
                    <w:rPr>
                      <w:b/>
                      <w:szCs w:val="28"/>
                    </w:rPr>
                    <w:t xml:space="preserve">района  </w:t>
                  </w:r>
                  <w:proofErr w:type="spellStart"/>
                  <w:r w:rsidRPr="00166F4A">
                    <w:rPr>
                      <w:b/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3B49E4" w:rsidRPr="00166F4A" w:rsidRDefault="003B49E4" w:rsidP="00DF7F58">
                  <w:pPr>
                    <w:framePr w:hSpace="180" w:wrap="around" w:vAnchor="page" w:hAnchor="margin" w:xAlign="center" w:y="1197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Ю.Н. Жидков</w:t>
                  </w:r>
                </w:p>
              </w:tc>
            </w:tr>
          </w:tbl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</w:p>
          <w:p w:rsidR="003B49E4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Ефимов</w:t>
            </w:r>
          </w:p>
          <w:p w:rsidR="003B49E4" w:rsidRPr="00412180" w:rsidRDefault="003B49E4" w:rsidP="00DF7F58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884663</w:t>
            </w:r>
            <w:r w:rsidRPr="00412180">
              <w:rPr>
                <w:szCs w:val="28"/>
              </w:rPr>
              <w:t xml:space="preserve"> 21096</w:t>
            </w: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C04A0A" w:rsidRDefault="003B49E4" w:rsidP="00DF7F58">
            <w:pPr>
              <w:jc w:val="right"/>
              <w:rPr>
                <w:sz w:val="24"/>
              </w:rPr>
            </w:pPr>
          </w:p>
          <w:p w:rsidR="003B49E4" w:rsidRPr="000D72F5" w:rsidRDefault="002B2E20" w:rsidP="00DF7F5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</w:tr>
      <w:tr w:rsidR="003B49E4" w:rsidRPr="00802C47" w:rsidTr="00C12CFD">
        <w:tc>
          <w:tcPr>
            <w:tcW w:w="236" w:type="dxa"/>
          </w:tcPr>
          <w:p w:rsidR="003B49E4" w:rsidRPr="00CC72AB" w:rsidRDefault="003B49E4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3B49E4" w:rsidRPr="00802C47" w:rsidRDefault="00802C47" w:rsidP="00802C47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Утверждены постановлением администрации</w:t>
            </w:r>
          </w:p>
          <w:p w:rsidR="00802C47" w:rsidRPr="00802C47" w:rsidRDefault="00677F42" w:rsidP="00802C47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="00802C47" w:rsidRPr="00802C47">
              <w:rPr>
                <w:sz w:val="22"/>
                <w:szCs w:val="22"/>
              </w:rPr>
              <w:t xml:space="preserve">униципального района </w:t>
            </w:r>
            <w:proofErr w:type="spellStart"/>
            <w:r w:rsidR="00802C47" w:rsidRPr="00802C47">
              <w:rPr>
                <w:sz w:val="22"/>
                <w:szCs w:val="22"/>
              </w:rPr>
              <w:t>Кинельский</w:t>
            </w:r>
            <w:proofErr w:type="spellEnd"/>
          </w:p>
          <w:p w:rsidR="00802C47" w:rsidRPr="00802C47" w:rsidRDefault="00802C47" w:rsidP="001C7D4B">
            <w:pPr>
              <w:jc w:val="right"/>
              <w:rPr>
                <w:sz w:val="22"/>
              </w:rPr>
            </w:pPr>
            <w:r w:rsidRPr="00802C47">
              <w:rPr>
                <w:sz w:val="22"/>
                <w:szCs w:val="22"/>
              </w:rPr>
              <w:t>№_</w:t>
            </w:r>
            <w:r w:rsidR="001C7D4B">
              <w:rPr>
                <w:sz w:val="22"/>
                <w:szCs w:val="22"/>
              </w:rPr>
              <w:t>____</w:t>
            </w:r>
            <w:r w:rsidRPr="00802C47">
              <w:rPr>
                <w:sz w:val="22"/>
                <w:szCs w:val="22"/>
              </w:rPr>
              <w:t>_ от _</w:t>
            </w:r>
            <w:r w:rsidR="001C7D4B">
              <w:rPr>
                <w:sz w:val="22"/>
                <w:szCs w:val="22"/>
              </w:rPr>
              <w:t>__________</w:t>
            </w:r>
            <w:r w:rsidRPr="00802C47">
              <w:rPr>
                <w:sz w:val="22"/>
                <w:szCs w:val="22"/>
              </w:rPr>
              <w:t>_202</w:t>
            </w:r>
            <w:r w:rsidR="00E248A0">
              <w:rPr>
                <w:sz w:val="22"/>
                <w:szCs w:val="22"/>
              </w:rPr>
              <w:t>3</w:t>
            </w:r>
            <w:r w:rsidRPr="00802C47">
              <w:rPr>
                <w:sz w:val="22"/>
                <w:szCs w:val="22"/>
              </w:rPr>
              <w:t>г</w:t>
            </w:r>
          </w:p>
        </w:tc>
      </w:tr>
      <w:tr w:rsidR="002B2E20" w:rsidRPr="00CC72AB" w:rsidTr="00C12CFD">
        <w:tc>
          <w:tcPr>
            <w:tcW w:w="236" w:type="dxa"/>
          </w:tcPr>
          <w:p w:rsidR="002B2E20" w:rsidRPr="00CC72AB" w:rsidRDefault="002B2E20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02C47" w:rsidRDefault="00802C47" w:rsidP="00802C47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безбарьерной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2022–2026 годы»</w:t>
            </w:r>
          </w:p>
          <w:p w:rsidR="00677F42" w:rsidRPr="00802C47" w:rsidRDefault="00677F42" w:rsidP="00802C47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</w:p>
          <w:p w:rsidR="00802C47" w:rsidRPr="00BF28C5" w:rsidRDefault="00802C47" w:rsidP="00802C4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20" w:rsidRPr="00CC72AB" w:rsidRDefault="002B2E20" w:rsidP="00B108AE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</w:p>
        </w:tc>
      </w:tr>
      <w:tr w:rsidR="0013515F" w:rsidRPr="00CC72AB" w:rsidTr="0013515F">
        <w:tc>
          <w:tcPr>
            <w:tcW w:w="236" w:type="dxa"/>
          </w:tcPr>
          <w:p w:rsidR="0013515F" w:rsidRPr="00CC72AB" w:rsidRDefault="0013515F" w:rsidP="0013515F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Pr="00802C47" w:rsidRDefault="0013515F" w:rsidP="0013515F">
            <w:pPr>
              <w:pStyle w:val="ConsPlusTitle"/>
              <w:widowControl/>
              <w:spacing w:line="36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Изменения в муниципальную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программу</w:t>
            </w:r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«Обеспечение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безбарьерной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среды жизнедеятельности и социальной интеграции инвалидов в муниципальном районе </w:t>
            </w:r>
            <w:proofErr w:type="spellStart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>Кинельский</w:t>
            </w:r>
            <w:proofErr w:type="spellEnd"/>
            <w:r w:rsidRPr="00802C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2022–2026 годы»</w:t>
            </w:r>
          </w:p>
          <w:p w:rsidR="0013515F" w:rsidRPr="00BF28C5" w:rsidRDefault="0013515F" w:rsidP="0013515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паспорте Программы:</w:t>
            </w:r>
          </w:p>
          <w:p w:rsidR="0013515F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7F29">
              <w:rPr>
                <w:rFonts w:ascii="Times New Roman" w:hAnsi="Times New Roman" w:cs="Times New Roman"/>
                <w:sz w:val="28"/>
                <w:szCs w:val="28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муниципальной программы» - </w:t>
            </w:r>
          </w:p>
          <w:p w:rsidR="0013515F" w:rsidRPr="009D577D" w:rsidRDefault="0013515F" w:rsidP="0013515F">
            <w:pPr>
              <w:pStyle w:val="ConsPlusNormal"/>
              <w:widowControl/>
              <w:spacing w:line="360" w:lineRule="auto"/>
              <w:ind w:firstLine="0"/>
              <w:jc w:val="both"/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вместо цифр 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 xml:space="preserve">4837,26314 </w:t>
            </w:r>
            <w:r w:rsidRPr="009A556F">
              <w:rPr>
                <w:rFonts w:ascii="Times New Roman" w:hAnsi="Times New Roman" w:cs="Times New Roman"/>
                <w:sz w:val="28"/>
                <w:szCs w:val="28"/>
              </w:rPr>
              <w:t>тыс. 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читать 4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7,26314 тыс. рублей; 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вместо цифр 920,0  тыс. рублей, читать цифры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E97">
              <w:rPr>
                <w:rFonts w:ascii="Times New Roman" w:hAnsi="Times New Roman" w:cs="Times New Roman"/>
                <w:sz w:val="28"/>
                <w:szCs w:val="28"/>
              </w:rPr>
              <w:t>860,0</w:t>
            </w:r>
            <w:r w:rsidRPr="00412180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15F" w:rsidRPr="001D7F29" w:rsidRDefault="0013515F" w:rsidP="0013515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3515F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Программе: </w:t>
            </w:r>
          </w:p>
          <w:p w:rsidR="0013515F" w:rsidRPr="00CC72AB" w:rsidRDefault="0013515F" w:rsidP="0013515F">
            <w:pPr>
              <w:pStyle w:val="ConsPlusTitle"/>
              <w:widowControl/>
              <w:spacing w:line="360" w:lineRule="auto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Раздел 5. «Перечень программных мероприятий» изложить в следующей редакции</w:t>
            </w:r>
          </w:p>
        </w:tc>
      </w:tr>
    </w:tbl>
    <w:p w:rsidR="0013515F" w:rsidRDefault="0013515F" w:rsidP="001351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программы.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52"/>
        <w:gridCol w:w="992"/>
        <w:gridCol w:w="709"/>
        <w:gridCol w:w="709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992"/>
      </w:tblGrid>
      <w:tr w:rsidR="00AC301C" w:rsidRPr="0089227E" w:rsidTr="001C1861">
        <w:tc>
          <w:tcPr>
            <w:tcW w:w="425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№</w:t>
            </w:r>
          </w:p>
          <w:p w:rsidR="00AC301C" w:rsidRPr="0089227E" w:rsidRDefault="00AC301C" w:rsidP="001C1861">
            <w:pPr>
              <w:jc w:val="center"/>
            </w:pPr>
            <w:proofErr w:type="spellStart"/>
            <w:proofErr w:type="gramStart"/>
            <w:r w:rsidRPr="0089227E">
              <w:rPr>
                <w:b/>
              </w:rPr>
              <w:t>п</w:t>
            </w:r>
            <w:proofErr w:type="spellEnd"/>
            <w:proofErr w:type="gramEnd"/>
            <w:r w:rsidRPr="0089227E">
              <w:rPr>
                <w:b/>
              </w:rPr>
              <w:t>/</w:t>
            </w:r>
            <w:proofErr w:type="spellStart"/>
            <w:r w:rsidRPr="0089227E">
              <w:rPr>
                <w:b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Наименование цели, задачи и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709" w:type="dxa"/>
            <w:vMerge w:val="restart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Срок</w:t>
            </w: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реализации</w:t>
            </w:r>
          </w:p>
        </w:tc>
        <w:tc>
          <w:tcPr>
            <w:tcW w:w="4253" w:type="dxa"/>
            <w:gridSpan w:val="11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Объём финансирования, тыс. руб.</w:t>
            </w:r>
          </w:p>
        </w:tc>
        <w:tc>
          <w:tcPr>
            <w:tcW w:w="992" w:type="dxa"/>
            <w:vMerge w:val="restart"/>
            <w:vAlign w:val="center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C301C" w:rsidRPr="0089227E" w:rsidTr="001C1861">
        <w:tc>
          <w:tcPr>
            <w:tcW w:w="425" w:type="dxa"/>
            <w:vMerge/>
          </w:tcPr>
          <w:p w:rsidR="00AC301C" w:rsidRPr="0089227E" w:rsidRDefault="00AC301C" w:rsidP="001C1861"/>
        </w:tc>
        <w:tc>
          <w:tcPr>
            <w:tcW w:w="2552" w:type="dxa"/>
            <w:vMerge/>
          </w:tcPr>
          <w:p w:rsidR="00AC301C" w:rsidRPr="0089227E" w:rsidRDefault="00AC301C" w:rsidP="001C1861"/>
        </w:tc>
        <w:tc>
          <w:tcPr>
            <w:tcW w:w="992" w:type="dxa"/>
            <w:vMerge/>
          </w:tcPr>
          <w:p w:rsidR="00AC301C" w:rsidRPr="0089227E" w:rsidRDefault="00AC301C" w:rsidP="001C1861"/>
        </w:tc>
        <w:tc>
          <w:tcPr>
            <w:tcW w:w="709" w:type="dxa"/>
            <w:vMerge/>
            <w:vAlign w:val="center"/>
          </w:tcPr>
          <w:p w:rsidR="00AC301C" w:rsidRPr="00C6290C" w:rsidRDefault="00AC301C" w:rsidP="001C18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11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425" w:type="dxa"/>
            <w:vMerge/>
          </w:tcPr>
          <w:p w:rsidR="00AC301C" w:rsidRPr="0089227E" w:rsidRDefault="00AC301C" w:rsidP="001C1861"/>
        </w:tc>
        <w:tc>
          <w:tcPr>
            <w:tcW w:w="2552" w:type="dxa"/>
            <w:vMerge/>
          </w:tcPr>
          <w:p w:rsidR="00AC301C" w:rsidRPr="0089227E" w:rsidRDefault="00AC301C" w:rsidP="001C1861"/>
        </w:tc>
        <w:tc>
          <w:tcPr>
            <w:tcW w:w="992" w:type="dxa"/>
            <w:vMerge/>
          </w:tcPr>
          <w:p w:rsidR="00AC301C" w:rsidRPr="0089227E" w:rsidRDefault="00AC301C" w:rsidP="001C1861"/>
        </w:tc>
        <w:tc>
          <w:tcPr>
            <w:tcW w:w="709" w:type="dxa"/>
            <w:vMerge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 w:rsidRPr="0089227E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vMerge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t xml:space="preserve">Цель 1. </w:t>
            </w:r>
            <w:r w:rsidRPr="0089227E">
              <w:rPr>
                <w:b/>
              </w:rPr>
              <w:t xml:space="preserve">Обеспечение беспрепятственного доступа к  приоритетным объектам  и услугам в приоритетных сферах жизнедеятельности инвалидов </w:t>
            </w:r>
            <w:r w:rsidRPr="0089227E">
              <w:rPr>
                <w:b/>
              </w:rPr>
              <w:lastRenderedPageBreak/>
              <w:t xml:space="preserve">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 </w:t>
            </w:r>
          </w:p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pPr>
              <w:rPr>
                <w:b/>
              </w:rPr>
            </w:pPr>
            <w:r>
              <w:rPr>
                <w:b/>
              </w:rPr>
              <w:lastRenderedPageBreak/>
              <w:t>Задача 1.1.</w:t>
            </w:r>
            <w:r w:rsidRPr="0089227E">
              <w:rPr>
                <w:b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9227E">
              <w:rPr>
                <w:b/>
              </w:rPr>
              <w:t>маломобильных</w:t>
            </w:r>
            <w:proofErr w:type="spellEnd"/>
            <w:r w:rsidRPr="0089227E">
              <w:rPr>
                <w:b/>
              </w:rPr>
              <w:t xml:space="preserve"> групп населения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jc w:val="center"/>
            </w:pPr>
            <w:r>
              <w:t>1.</w:t>
            </w:r>
          </w:p>
          <w:p w:rsidR="00AC301C" w:rsidRPr="0089227E" w:rsidRDefault="00AC301C" w:rsidP="001C1861"/>
          <w:p w:rsidR="00AC301C" w:rsidRPr="0089227E" w:rsidRDefault="00AC301C" w:rsidP="001C1861"/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r w:rsidRPr="0089227E">
              <w:t xml:space="preserve">Оборудование социально-значимых объектов социальной инфраструктуры 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с целью обеспечения доступности для инвалидов</w:t>
            </w:r>
          </w:p>
          <w:p w:rsidR="00AC301C" w:rsidRPr="0089227E" w:rsidRDefault="00AC301C" w:rsidP="001C1861"/>
          <w:p w:rsidR="00AC301C" w:rsidRPr="0089227E" w:rsidRDefault="00AC301C" w:rsidP="001C1861"/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r w:rsidRPr="0010530E">
              <w:t xml:space="preserve">Администрация </w:t>
            </w:r>
          </w:p>
          <w:p w:rsidR="00AC301C" w:rsidRPr="0010530E" w:rsidRDefault="00AC301C" w:rsidP="001C1861">
            <w:r w:rsidRPr="0010530E">
              <w:t xml:space="preserve">муниципального района </w:t>
            </w:r>
            <w:proofErr w:type="spellStart"/>
            <w:r w:rsidRPr="0010530E">
              <w:t>Кинельский</w:t>
            </w:r>
            <w:proofErr w:type="spellEnd"/>
            <w:r w:rsidRPr="0010530E">
              <w:t>;</w:t>
            </w:r>
          </w:p>
          <w:p w:rsidR="00AC301C" w:rsidRPr="0010530E" w:rsidRDefault="00AC301C" w:rsidP="001C1861">
            <w:pPr>
              <w:jc w:val="center"/>
            </w:pPr>
            <w:r w:rsidRPr="0010530E">
              <w:t>МБУ «Управление строительства, архитектуры и ЖКХ»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2022-2026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 доступных для инвалидов и других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10530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lastRenderedPageBreak/>
              <w:t xml:space="preserve"> Задача 1.2.</w:t>
            </w:r>
            <w:r w:rsidRPr="0089227E">
              <w:rPr>
                <w:b/>
              </w:rPr>
              <w:t xml:space="preserve"> Повышение доступности для инвалидов средств информации и коммуникации, а также  информированности населения о проблемах инвалидов.</w:t>
            </w:r>
          </w:p>
        </w:tc>
      </w:tr>
      <w:tr w:rsidR="00AC301C" w:rsidRPr="0089227E" w:rsidTr="001C1861">
        <w:trPr>
          <w:trHeight w:val="1411"/>
        </w:trPr>
        <w:tc>
          <w:tcPr>
            <w:tcW w:w="425" w:type="dxa"/>
          </w:tcPr>
          <w:p w:rsidR="00AC301C" w:rsidRPr="0089227E" w:rsidRDefault="00AC301C" w:rsidP="001C1861">
            <w:r>
              <w:t>1</w:t>
            </w:r>
            <w:r w:rsidRPr="0089227E">
              <w:t>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Обеспечение изготовления и трансляции телевизионных сюжетов   по проблемам инвалидов и инвалидности в программе «Междуречье», а также подготовка информационных статей и публикация их в газете «Междуречье»</w:t>
            </w:r>
          </w:p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r w:rsidRPr="0010530E">
              <w:t>ИЦ «Междуречье»</w:t>
            </w:r>
          </w:p>
          <w:p w:rsidR="00AC301C" w:rsidRPr="0010530E" w:rsidRDefault="00AC301C" w:rsidP="001C1861">
            <w:r w:rsidRPr="0010530E">
              <w:t>(по согласованию)</w:t>
            </w:r>
          </w:p>
          <w:p w:rsidR="00AC301C" w:rsidRPr="0010530E" w:rsidRDefault="00AC301C" w:rsidP="001C1861">
            <w:pPr>
              <w:jc w:val="center"/>
            </w:pP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b/>
              </w:rPr>
            </w:pPr>
          </w:p>
          <w:p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2.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 xml:space="preserve">Функционирование Совета по делам инвалидов, при главе муниципального района </w:t>
            </w:r>
            <w:proofErr w:type="spellStart"/>
            <w:r w:rsidRPr="0089227E">
              <w:t>Кинельский</w:t>
            </w:r>
            <w:proofErr w:type="spellEnd"/>
            <w:r w:rsidRPr="0089227E">
              <w:t xml:space="preserve"> для решения проблем по </w:t>
            </w:r>
            <w:proofErr w:type="spellStart"/>
            <w:r w:rsidRPr="0089227E">
              <w:t>безбарьерной</w:t>
            </w:r>
            <w:proofErr w:type="spellEnd"/>
            <w:r w:rsidRPr="0089227E">
              <w:t xml:space="preserve"> среды жизнедеятельности и социальной интеграции инвалидов</w:t>
            </w:r>
          </w:p>
        </w:tc>
        <w:tc>
          <w:tcPr>
            <w:tcW w:w="992" w:type="dxa"/>
          </w:tcPr>
          <w:p w:rsidR="00AC301C" w:rsidRPr="0010530E" w:rsidRDefault="00AC301C" w:rsidP="001C1861">
            <w:pPr>
              <w:jc w:val="center"/>
            </w:pPr>
          </w:p>
          <w:p w:rsidR="00AC301C" w:rsidRPr="0010530E" w:rsidRDefault="00AC301C" w:rsidP="001C1861">
            <w:pPr>
              <w:jc w:val="center"/>
            </w:pPr>
            <w:r w:rsidRPr="0010530E">
              <w:t xml:space="preserve">Организационный отдел администрации муниципального района </w:t>
            </w:r>
            <w:proofErr w:type="spellStart"/>
            <w:r w:rsidRPr="0010530E">
              <w:t>Кинельский</w:t>
            </w:r>
            <w:proofErr w:type="spellEnd"/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/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89227E" w:rsidRDefault="00AC301C" w:rsidP="001C1861">
            <w:r w:rsidRPr="00D1472E">
              <w:rPr>
                <w:sz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</w:t>
            </w:r>
            <w:r w:rsidRPr="00D1472E">
              <w:rPr>
                <w:sz w:val="24"/>
              </w:rPr>
              <w:lastRenderedPageBreak/>
              <w:t>енных инвалидов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F7A59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C301C" w:rsidRPr="00793DF6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 1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957,26314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</w:pPr>
            <w:r>
              <w:t>8</w:t>
            </w:r>
            <w:proofErr w:type="spellStart"/>
            <w:r>
              <w:rPr>
                <w:lang w:val="en-US"/>
              </w:rPr>
              <w:t>8</w:t>
            </w:r>
            <w:proofErr w:type="spellEnd"/>
            <w:r>
              <w:t>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rPr>
                <w:lang w:val="en-US"/>
              </w:rPr>
            </w:pPr>
            <w:r>
              <w:t>4377,26314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rPr>
          <w:trHeight w:val="670"/>
        </w:trPr>
        <w:tc>
          <w:tcPr>
            <w:tcW w:w="9923" w:type="dxa"/>
            <w:gridSpan w:val="16"/>
          </w:tcPr>
          <w:p w:rsidR="00AC301C" w:rsidRPr="003D1A02" w:rsidRDefault="00AC301C" w:rsidP="001C1861">
            <w:pPr>
              <w:rPr>
                <w:b/>
              </w:rPr>
            </w:pPr>
            <w:r>
              <w:rPr>
                <w:b/>
              </w:rPr>
              <w:t xml:space="preserve">Цель 2. </w:t>
            </w:r>
            <w:r w:rsidRPr="0089227E">
              <w:rPr>
                <w:b/>
              </w:rPr>
              <w:t>Повышение качества и уровня жизни инвалидов, социальная интеграция инвалидов в общество.</w:t>
            </w:r>
          </w:p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t xml:space="preserve"> Задача 2.1.</w:t>
            </w:r>
            <w:r w:rsidRPr="0089227E">
              <w:rPr>
                <w:b/>
              </w:rPr>
              <w:t>Совершенствование информационно-методического и научного сопровождения мероприятий, направленных на решение проблем инвалидов.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3D1A02" w:rsidRDefault="00AC301C" w:rsidP="001C1861">
            <w:r>
              <w:t>1.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>Организация проведения круглых столов по проблемам реабилитации инвалидов, созданию доступной среды жизнедеятельности для людей с ограниченными возможностями здоровья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10530E">
              <w:t xml:space="preserve">Организационный отдел администрации муниципального района </w:t>
            </w:r>
            <w:proofErr w:type="spellStart"/>
            <w:r w:rsidRPr="0010530E">
              <w:t>Киельский</w:t>
            </w:r>
            <w:proofErr w:type="spellEnd"/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</w:tcPr>
          <w:p w:rsidR="00AC301C" w:rsidRDefault="00AC301C" w:rsidP="001C1861"/>
          <w:p w:rsidR="00AC301C" w:rsidRPr="0089227E" w:rsidRDefault="00AC301C" w:rsidP="001C1861">
            <w:r>
              <w:t>-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rPr>
                <w:b/>
                <w:sz w:val="24"/>
              </w:rPr>
            </w:pPr>
            <w:r w:rsidRPr="00D1472E">
              <w:rPr>
                <w:sz w:val="24"/>
              </w:rPr>
              <w:t xml:space="preserve">Увеличение доли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D1472E">
              <w:rPr>
                <w:sz w:val="24"/>
              </w:rPr>
              <w:t>численности</w:t>
            </w:r>
            <w:proofErr w:type="gramEnd"/>
            <w:r w:rsidRPr="00D1472E">
              <w:rPr>
                <w:sz w:val="24"/>
              </w:rPr>
              <w:t xml:space="preserve"> опрошенных инвалидов в муниципальн</w:t>
            </w:r>
            <w:r w:rsidRPr="00D1472E">
              <w:rPr>
                <w:sz w:val="24"/>
              </w:rPr>
              <w:lastRenderedPageBreak/>
              <w:t xml:space="preserve">ом районе </w:t>
            </w:r>
            <w:proofErr w:type="spellStart"/>
            <w:r w:rsidRPr="00D1472E">
              <w:rPr>
                <w:sz w:val="24"/>
              </w:rPr>
              <w:t>Кинельский</w:t>
            </w:r>
            <w:proofErr w:type="spellEnd"/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/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787177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5C32E4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</w:tr>
      <w:tr w:rsidR="00AC301C" w:rsidRPr="0089227E" w:rsidTr="001C1861">
        <w:tc>
          <w:tcPr>
            <w:tcW w:w="9923" w:type="dxa"/>
            <w:gridSpan w:val="16"/>
          </w:tcPr>
          <w:p w:rsidR="00AC301C" w:rsidRPr="0089227E" w:rsidRDefault="00AC301C" w:rsidP="001C1861">
            <w:r>
              <w:rPr>
                <w:b/>
              </w:rPr>
              <w:t xml:space="preserve"> Задача 2.2. </w:t>
            </w:r>
            <w:r w:rsidRPr="0089227E">
              <w:rPr>
                <w:b/>
              </w:rPr>
              <w:t xml:space="preserve">Социальная интеграция инвалидов в общество методами </w:t>
            </w:r>
            <w:proofErr w:type="spellStart"/>
            <w:r w:rsidRPr="0089227E">
              <w:rPr>
                <w:b/>
              </w:rPr>
              <w:t>социокультурной</w:t>
            </w:r>
            <w:proofErr w:type="spellEnd"/>
            <w:r w:rsidRPr="0089227E">
              <w:rPr>
                <w:b/>
              </w:rPr>
              <w:t xml:space="preserve"> реабилитации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1.</w:t>
            </w:r>
          </w:p>
        </w:tc>
        <w:tc>
          <w:tcPr>
            <w:tcW w:w="2552" w:type="dxa"/>
          </w:tcPr>
          <w:p w:rsidR="00AC301C" w:rsidRPr="0089227E" w:rsidRDefault="00AC301C" w:rsidP="001C18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89227E">
              <w:t xml:space="preserve">Организация конкурса </w:t>
            </w:r>
            <w:proofErr w:type="spellStart"/>
            <w:r w:rsidRPr="0089227E">
              <w:t>социокультурных</w:t>
            </w:r>
            <w:proofErr w:type="spellEnd"/>
            <w:r w:rsidRPr="0089227E">
              <w:t xml:space="preserve"> проектов, направленных </w:t>
            </w:r>
            <w:r w:rsidRPr="0089227E">
              <w:rPr>
                <w:rFonts w:ascii="Times New Roman CYR" w:hAnsi="Times New Roman CYR" w:cs="Times New Roman CYR"/>
                <w:bCs/>
              </w:rPr>
              <w:t xml:space="preserve">на создание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безбарьерной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среды и социальную адаптацию людей с ограниченными возможностями и </w:t>
            </w:r>
            <w:proofErr w:type="spellStart"/>
            <w:r w:rsidRPr="0089227E">
              <w:rPr>
                <w:rFonts w:ascii="Times New Roman CYR" w:hAnsi="Times New Roman CYR" w:cs="Times New Roman CYR"/>
                <w:bCs/>
              </w:rPr>
              <w:t>маломобильных</w:t>
            </w:r>
            <w:proofErr w:type="spellEnd"/>
            <w:r w:rsidRPr="0089227E">
              <w:rPr>
                <w:rFonts w:ascii="Times New Roman CYR" w:hAnsi="Times New Roman CYR" w:cs="Times New Roman CYR"/>
                <w:bCs/>
              </w:rPr>
              <w:t xml:space="preserve"> групп населения</w:t>
            </w:r>
          </w:p>
          <w:p w:rsidR="00AC301C" w:rsidRPr="0089227E" w:rsidRDefault="00AC301C" w:rsidP="001C1861">
            <w:r w:rsidRPr="0089227E">
              <w:t>«Творим, надеемся и верим»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Администрация</w:t>
            </w:r>
            <w:r w:rsidRPr="0010530E">
              <w:t xml:space="preserve"> муниципального района </w:t>
            </w:r>
            <w:proofErr w:type="spellStart"/>
            <w:r w:rsidRPr="0010530E">
              <w:t>Кинельский</w:t>
            </w:r>
            <w:proofErr w:type="spellEnd"/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2022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240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r>
              <w:t>2</w:t>
            </w:r>
            <w:r w:rsidRPr="0089227E">
              <w:t>.</w:t>
            </w:r>
          </w:p>
        </w:tc>
        <w:tc>
          <w:tcPr>
            <w:tcW w:w="2552" w:type="dxa"/>
          </w:tcPr>
          <w:p w:rsidR="00AC301C" w:rsidRPr="0089227E" w:rsidRDefault="00AC301C" w:rsidP="001C1861">
            <w:r w:rsidRPr="0089227E">
              <w:t xml:space="preserve">Организация, проведение и участие в </w:t>
            </w:r>
            <w:proofErr w:type="gramStart"/>
            <w:r w:rsidRPr="0089227E">
              <w:t>районной</w:t>
            </w:r>
            <w:proofErr w:type="gramEnd"/>
            <w:r w:rsidRPr="0089227E">
              <w:t>,</w:t>
            </w:r>
            <w:r>
              <w:t xml:space="preserve"> областной</w:t>
            </w:r>
          </w:p>
          <w:p w:rsidR="00AC301C" w:rsidRPr="0089227E" w:rsidRDefault="00AC301C" w:rsidP="001C1861">
            <w:r w:rsidRPr="0089227E">
              <w:t xml:space="preserve">Спартакиаде  инвалидов муниципального района </w:t>
            </w:r>
          </w:p>
          <w:p w:rsidR="00AC301C" w:rsidRPr="0089227E" w:rsidRDefault="00AC301C" w:rsidP="001C1861">
            <w:proofErr w:type="spellStart"/>
            <w:r w:rsidRPr="0089227E">
              <w:t>Кинельский</w:t>
            </w:r>
            <w:proofErr w:type="spellEnd"/>
            <w:r w:rsidRPr="0089227E">
              <w:t xml:space="preserve"> </w:t>
            </w:r>
          </w:p>
        </w:tc>
        <w:tc>
          <w:tcPr>
            <w:tcW w:w="992" w:type="dxa"/>
          </w:tcPr>
          <w:p w:rsidR="00AC301C" w:rsidRPr="0010530E" w:rsidRDefault="00AC301C" w:rsidP="001C1861">
            <w:r w:rsidRPr="0010530E">
              <w:t xml:space="preserve">МБУ «Дом молодежных организаций» </w:t>
            </w:r>
          </w:p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 w:rsidRPr="0089227E">
              <w:t>20</w:t>
            </w:r>
            <w:r>
              <w:t>22</w:t>
            </w:r>
            <w:r w:rsidRPr="0089227E">
              <w:t>-20</w:t>
            </w:r>
            <w:r>
              <w:t>26</w:t>
            </w: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FE6D2A" w:rsidRDefault="00AC301C" w:rsidP="001C1861">
            <w:pPr>
              <w:jc w:val="center"/>
            </w:pPr>
            <w:r>
              <w:t>0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 w:rsidRPr="0089227E"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2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AC301C" w:rsidRDefault="00AC301C" w:rsidP="001C1861">
            <w:pPr>
              <w:jc w:val="center"/>
            </w:pPr>
          </w:p>
          <w:p w:rsidR="00AC301C" w:rsidRPr="0089227E" w:rsidRDefault="00AC301C" w:rsidP="001C1861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C301C" w:rsidRPr="00D1472E" w:rsidRDefault="00AC301C" w:rsidP="001C18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принявших участие в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и проектах, от общего числа инвалидов, проживающих на территории муниципального района </w:t>
            </w:r>
            <w:proofErr w:type="spellStart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D1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</w:t>
            </w:r>
            <w:proofErr w:type="spellStart"/>
            <w:r>
              <w:rPr>
                <w:b/>
                <w:lang w:val="en-US"/>
              </w:rPr>
              <w:t>0</w:t>
            </w:r>
            <w:proofErr w:type="spellEnd"/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 xml:space="preserve">ИТОГО по </w:t>
            </w:r>
            <w:r>
              <w:rPr>
                <w:b/>
              </w:rPr>
              <w:t>цели</w:t>
            </w:r>
            <w:r w:rsidRPr="0089227E">
              <w:rPr>
                <w:b/>
              </w:rPr>
              <w:t xml:space="preserve"> 2: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FE6D2A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gridSpan w:val="2"/>
          </w:tcPr>
          <w:p w:rsidR="00AC301C" w:rsidRPr="00B52F2B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89227E"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567" w:type="dxa"/>
          </w:tcPr>
          <w:p w:rsidR="00AC301C" w:rsidRPr="006A5419" w:rsidRDefault="00AC301C" w:rsidP="001C186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1C1861">
              <w:rPr>
                <w:b/>
              </w:rPr>
              <w:t>0</w:t>
            </w:r>
            <w:proofErr w:type="spellStart"/>
            <w:r>
              <w:rPr>
                <w:b/>
                <w:lang w:val="en-US"/>
              </w:rPr>
              <w:t>0</w:t>
            </w:r>
            <w:proofErr w:type="spellEnd"/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  <w:tr w:rsidR="00AC301C" w:rsidRPr="0089227E" w:rsidTr="001C1861">
        <w:tc>
          <w:tcPr>
            <w:tcW w:w="425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  <w:tc>
          <w:tcPr>
            <w:tcW w:w="2552" w:type="dxa"/>
          </w:tcPr>
          <w:p w:rsidR="00AC301C" w:rsidRPr="0089227E" w:rsidRDefault="00AC301C" w:rsidP="001C1861">
            <w:pPr>
              <w:rPr>
                <w:b/>
              </w:rPr>
            </w:pPr>
            <w:r w:rsidRPr="0089227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AC301C" w:rsidRPr="0089227E" w:rsidRDefault="00AC301C" w:rsidP="001C1861"/>
        </w:tc>
        <w:tc>
          <w:tcPr>
            <w:tcW w:w="709" w:type="dxa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szCs w:val="28"/>
              </w:rPr>
              <w:t>1017,26314</w:t>
            </w:r>
            <w:r w:rsidRPr="00412180">
              <w:rPr>
                <w:szCs w:val="28"/>
              </w:rPr>
              <w:t xml:space="preserve">   </w:t>
            </w:r>
          </w:p>
        </w:tc>
        <w:tc>
          <w:tcPr>
            <w:tcW w:w="708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709" w:type="dxa"/>
            <w:gridSpan w:val="2"/>
          </w:tcPr>
          <w:p w:rsidR="00AC301C" w:rsidRPr="0089227E" w:rsidRDefault="00AC301C" w:rsidP="001C1861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  <w:tc>
          <w:tcPr>
            <w:tcW w:w="567" w:type="dxa"/>
          </w:tcPr>
          <w:p w:rsidR="00AC301C" w:rsidRPr="006371B1" w:rsidRDefault="00AC301C" w:rsidP="001C1861">
            <w:pPr>
              <w:rPr>
                <w:b/>
                <w:lang w:val="en-US"/>
              </w:rPr>
            </w:pPr>
            <w:r>
              <w:rPr>
                <w:szCs w:val="28"/>
              </w:rPr>
              <w:t>4777,26314</w:t>
            </w:r>
          </w:p>
        </w:tc>
        <w:tc>
          <w:tcPr>
            <w:tcW w:w="992" w:type="dxa"/>
          </w:tcPr>
          <w:p w:rsidR="00AC301C" w:rsidRPr="0089227E" w:rsidRDefault="00AC301C" w:rsidP="001C1861">
            <w:pPr>
              <w:rPr>
                <w:szCs w:val="28"/>
              </w:rPr>
            </w:pPr>
          </w:p>
        </w:tc>
      </w:tr>
    </w:tbl>
    <w:p w:rsidR="00677F42" w:rsidRDefault="00677F42" w:rsidP="00677F42">
      <w:pPr>
        <w:pStyle w:val="a6"/>
        <w:ind w:right="286" w:firstLine="567"/>
        <w:jc w:val="both"/>
        <w:rPr>
          <w:spacing w:val="-1"/>
          <w:szCs w:val="28"/>
        </w:rPr>
      </w:pPr>
    </w:p>
    <w:p w:rsidR="00BF07A4" w:rsidRPr="00BF07A4" w:rsidRDefault="00BF07A4" w:rsidP="003B49E4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15F" w:rsidRPr="009D577D" w:rsidRDefault="0013515F" w:rsidP="0013515F">
      <w:pPr>
        <w:pStyle w:val="ConsPlusNormal"/>
        <w:framePr w:w="9443" w:wrap="auto" w:hAnchor="text"/>
        <w:widowControl/>
        <w:spacing w:line="360" w:lineRule="auto"/>
        <w:ind w:firstLine="567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Раздел 6. «Обоснование ресурсного обеспечения Программы» - вместо цифр </w:t>
      </w:r>
      <w:r w:rsidR="005E6E97">
        <w:rPr>
          <w:rFonts w:ascii="Times New Roman" w:hAnsi="Times New Roman" w:cs="Times New Roman"/>
          <w:sz w:val="28"/>
          <w:szCs w:val="28"/>
        </w:rPr>
        <w:t xml:space="preserve">4837,26314 </w:t>
      </w:r>
      <w:r w:rsidRPr="009A556F">
        <w:rPr>
          <w:rFonts w:ascii="Times New Roman" w:hAnsi="Times New Roman" w:cs="Times New Roman"/>
          <w:sz w:val="28"/>
          <w:szCs w:val="28"/>
        </w:rPr>
        <w:t>тыс.  рублей</w:t>
      </w:r>
      <w:r>
        <w:rPr>
          <w:rFonts w:ascii="Times New Roman" w:hAnsi="Times New Roman" w:cs="Times New Roman"/>
          <w:sz w:val="28"/>
          <w:szCs w:val="28"/>
        </w:rPr>
        <w:t>, читать 4</w:t>
      </w:r>
      <w:r w:rsidR="005E6E97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7,26314 тыс. рублей; </w:t>
      </w:r>
      <w:r w:rsidRPr="004121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6E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вместо цифр 920,0  тыс. рублей, читать цифры</w:t>
      </w:r>
      <w:r w:rsidRPr="00412180">
        <w:rPr>
          <w:rFonts w:ascii="Times New Roman" w:hAnsi="Times New Roman" w:cs="Times New Roman"/>
          <w:sz w:val="28"/>
          <w:szCs w:val="28"/>
        </w:rPr>
        <w:t xml:space="preserve"> </w:t>
      </w:r>
      <w:r w:rsidR="005E6E97">
        <w:rPr>
          <w:rFonts w:ascii="Times New Roman" w:hAnsi="Times New Roman" w:cs="Times New Roman"/>
          <w:sz w:val="28"/>
          <w:szCs w:val="28"/>
        </w:rPr>
        <w:t>860,0</w:t>
      </w:r>
      <w:r w:rsidRPr="00412180">
        <w:rPr>
          <w:rFonts w:ascii="Times New Roman" w:hAnsi="Times New Roman" w:cs="Times New Roman"/>
          <w:sz w:val="28"/>
          <w:szCs w:val="28"/>
        </w:rPr>
        <w:t xml:space="preserve"> 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9E4" w:rsidRPr="0089227E" w:rsidRDefault="003B49E4" w:rsidP="00C12CFD">
      <w:pPr>
        <w:framePr w:w="9443" w:wrap="auto" w:hAnchor="text"/>
        <w:spacing w:line="360" w:lineRule="auto"/>
        <w:ind w:right="70"/>
        <w:jc w:val="both"/>
        <w:rPr>
          <w:sz w:val="22"/>
          <w:szCs w:val="22"/>
        </w:rPr>
        <w:sectPr w:rsidR="003B49E4" w:rsidRPr="0089227E" w:rsidSect="00817C7F">
          <w:footerReference w:type="even" r:id="rId8"/>
          <w:footerReference w:type="default" r:id="rId9"/>
          <w:headerReference w:type="first" r:id="rId10"/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3B49E4" w:rsidRDefault="003B49E4" w:rsidP="003B49E4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  <w:sectPr w:rsidR="003B49E4" w:rsidSect="003907B3">
          <w:footerReference w:type="even" r:id="rId11"/>
          <w:footerReference w:type="default" r:id="rId12"/>
          <w:headerReference w:type="first" r:id="rId13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3907B3" w:rsidRDefault="003907B3" w:rsidP="00BA615F"/>
    <w:sectPr w:rsidR="003907B3" w:rsidSect="00CC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861" w:rsidRDefault="001C1861" w:rsidP="00A76F69">
      <w:r>
        <w:separator/>
      </w:r>
    </w:p>
  </w:endnote>
  <w:endnote w:type="continuationSeparator" w:id="0">
    <w:p w:rsidR="001C1861" w:rsidRDefault="001C1861" w:rsidP="00A7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F350EF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861" w:rsidRDefault="001C18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 w:rsidP="003907B3">
    <w:pPr>
      <w:pStyle w:val="a8"/>
    </w:pPr>
  </w:p>
  <w:p w:rsidR="001C1861" w:rsidRDefault="001C1861" w:rsidP="003907B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F350EF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186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1861" w:rsidRDefault="001C1861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 w:rsidP="003907B3">
    <w:pPr>
      <w:pStyle w:val="a8"/>
    </w:pPr>
  </w:p>
  <w:p w:rsidR="001C1861" w:rsidRDefault="001C1861" w:rsidP="00390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861" w:rsidRDefault="001C1861" w:rsidP="00A76F69">
      <w:r>
        <w:separator/>
      </w:r>
    </w:p>
  </w:footnote>
  <w:footnote w:type="continuationSeparator" w:id="0">
    <w:p w:rsidR="001C1861" w:rsidRDefault="001C1861" w:rsidP="00A7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>
    <w:pPr>
      <w:pStyle w:val="ab"/>
      <w:jc w:val="center"/>
    </w:pPr>
  </w:p>
  <w:p w:rsidR="001C1861" w:rsidRDefault="001C186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861" w:rsidRDefault="001C1861">
    <w:pPr>
      <w:pStyle w:val="ab"/>
      <w:jc w:val="center"/>
    </w:pPr>
  </w:p>
  <w:p w:rsidR="001C1861" w:rsidRDefault="001C186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3"/>
  </w:num>
  <w:num w:numId="5">
    <w:abstractNumId w:val="16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1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  <w:num w:numId="19">
    <w:abstractNumId w:val="4"/>
  </w:num>
  <w:num w:numId="20">
    <w:abstractNumId w:val="18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9E4"/>
    <w:rsid w:val="00053CF9"/>
    <w:rsid w:val="0013515F"/>
    <w:rsid w:val="001C1861"/>
    <w:rsid w:val="001C7D4B"/>
    <w:rsid w:val="001D04FB"/>
    <w:rsid w:val="001D4329"/>
    <w:rsid w:val="001D7F29"/>
    <w:rsid w:val="00216316"/>
    <w:rsid w:val="00236DE9"/>
    <w:rsid w:val="00261CC6"/>
    <w:rsid w:val="002B29CD"/>
    <w:rsid w:val="002B2E20"/>
    <w:rsid w:val="00324964"/>
    <w:rsid w:val="00332957"/>
    <w:rsid w:val="00340A58"/>
    <w:rsid w:val="00360346"/>
    <w:rsid w:val="003875BB"/>
    <w:rsid w:val="003907B3"/>
    <w:rsid w:val="003915CF"/>
    <w:rsid w:val="003B49E4"/>
    <w:rsid w:val="003B6DF1"/>
    <w:rsid w:val="0041504D"/>
    <w:rsid w:val="00440D95"/>
    <w:rsid w:val="00451597"/>
    <w:rsid w:val="00480457"/>
    <w:rsid w:val="004C240E"/>
    <w:rsid w:val="004E48F4"/>
    <w:rsid w:val="004F1C20"/>
    <w:rsid w:val="00535156"/>
    <w:rsid w:val="0056173C"/>
    <w:rsid w:val="005C4AD3"/>
    <w:rsid w:val="005E6E97"/>
    <w:rsid w:val="005F0DA8"/>
    <w:rsid w:val="0062428A"/>
    <w:rsid w:val="006371B1"/>
    <w:rsid w:val="00677F42"/>
    <w:rsid w:val="006A5419"/>
    <w:rsid w:val="006F02F2"/>
    <w:rsid w:val="0075073D"/>
    <w:rsid w:val="00753C32"/>
    <w:rsid w:val="0079261F"/>
    <w:rsid w:val="007D23E7"/>
    <w:rsid w:val="007E7D74"/>
    <w:rsid w:val="007F6D3C"/>
    <w:rsid w:val="00802C47"/>
    <w:rsid w:val="00814795"/>
    <w:rsid w:val="00817C7F"/>
    <w:rsid w:val="00852696"/>
    <w:rsid w:val="008F7A59"/>
    <w:rsid w:val="009250AE"/>
    <w:rsid w:val="00952808"/>
    <w:rsid w:val="00954220"/>
    <w:rsid w:val="009D577D"/>
    <w:rsid w:val="009F543E"/>
    <w:rsid w:val="00A17CD5"/>
    <w:rsid w:val="00A76F69"/>
    <w:rsid w:val="00A874B0"/>
    <w:rsid w:val="00AC301C"/>
    <w:rsid w:val="00B072D1"/>
    <w:rsid w:val="00B108AE"/>
    <w:rsid w:val="00B85E14"/>
    <w:rsid w:val="00BA06D0"/>
    <w:rsid w:val="00BA1E3F"/>
    <w:rsid w:val="00BA615F"/>
    <w:rsid w:val="00BD55E1"/>
    <w:rsid w:val="00BF07A4"/>
    <w:rsid w:val="00C04A0A"/>
    <w:rsid w:val="00C12CFD"/>
    <w:rsid w:val="00C47CDE"/>
    <w:rsid w:val="00C84EAC"/>
    <w:rsid w:val="00CC79B7"/>
    <w:rsid w:val="00CE62A5"/>
    <w:rsid w:val="00D1472E"/>
    <w:rsid w:val="00D20257"/>
    <w:rsid w:val="00D91908"/>
    <w:rsid w:val="00DE42D0"/>
    <w:rsid w:val="00DF7F58"/>
    <w:rsid w:val="00E00877"/>
    <w:rsid w:val="00E024BE"/>
    <w:rsid w:val="00E248A0"/>
    <w:rsid w:val="00E2702D"/>
    <w:rsid w:val="00EB5AC4"/>
    <w:rsid w:val="00ED512E"/>
    <w:rsid w:val="00EE2311"/>
    <w:rsid w:val="00F12A67"/>
    <w:rsid w:val="00F350EF"/>
    <w:rsid w:val="00F37FCE"/>
    <w:rsid w:val="00F418D5"/>
    <w:rsid w:val="00F67170"/>
    <w:rsid w:val="00FD5A0E"/>
    <w:rsid w:val="00FE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B2DB-5D39-4C05-A3F3-09B1D41B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10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Владислав Викторович</dc:creator>
  <cp:lastModifiedBy>Ефимов Владислав Викторович</cp:lastModifiedBy>
  <cp:revision>33</cp:revision>
  <cp:lastPrinted>2023-10-19T06:52:00Z</cp:lastPrinted>
  <dcterms:created xsi:type="dcterms:W3CDTF">2021-08-28T09:48:00Z</dcterms:created>
  <dcterms:modified xsi:type="dcterms:W3CDTF">2023-10-19T06:52:00Z</dcterms:modified>
</cp:coreProperties>
</file>