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FF"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 xml:space="preserve">Пояснительная записка </w:t>
      </w:r>
    </w:p>
    <w:p w:rsidR="00334D61"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 xml:space="preserve">к докладу главы </w:t>
      </w:r>
      <w:r w:rsidR="00B635FF" w:rsidRPr="00F1468D">
        <w:rPr>
          <w:rFonts w:ascii="Times New Roman" w:hAnsi="Times New Roman" w:cs="Times New Roman"/>
          <w:b/>
          <w:bCs/>
          <w:sz w:val="26"/>
          <w:szCs w:val="26"/>
        </w:rPr>
        <w:t>муниципа</w:t>
      </w:r>
      <w:r w:rsidR="00D351B7" w:rsidRPr="00F1468D">
        <w:rPr>
          <w:rFonts w:ascii="Times New Roman" w:hAnsi="Times New Roman" w:cs="Times New Roman"/>
          <w:b/>
          <w:bCs/>
          <w:sz w:val="26"/>
          <w:szCs w:val="26"/>
        </w:rPr>
        <w:t xml:space="preserve">льного района Кинельский </w:t>
      </w:r>
    </w:p>
    <w:p w:rsidR="00334D61"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 xml:space="preserve">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w:t>
      </w:r>
      <w:r w:rsidR="00D351B7" w:rsidRPr="00F1468D">
        <w:rPr>
          <w:rFonts w:ascii="Times New Roman" w:hAnsi="Times New Roman" w:cs="Times New Roman"/>
          <w:b/>
          <w:bCs/>
          <w:sz w:val="26"/>
          <w:szCs w:val="26"/>
        </w:rPr>
        <w:t>за 20</w:t>
      </w:r>
      <w:r w:rsidR="00570023" w:rsidRPr="00F1468D">
        <w:rPr>
          <w:rFonts w:ascii="Times New Roman" w:hAnsi="Times New Roman" w:cs="Times New Roman"/>
          <w:b/>
          <w:bCs/>
          <w:sz w:val="26"/>
          <w:szCs w:val="26"/>
        </w:rPr>
        <w:t>20</w:t>
      </w:r>
      <w:r w:rsidR="00B635FF" w:rsidRPr="00F1468D">
        <w:rPr>
          <w:rFonts w:ascii="Times New Roman" w:hAnsi="Times New Roman" w:cs="Times New Roman"/>
          <w:b/>
          <w:bCs/>
          <w:sz w:val="26"/>
          <w:szCs w:val="26"/>
        </w:rPr>
        <w:t xml:space="preserve"> год</w:t>
      </w:r>
      <w:r w:rsidRPr="00F1468D">
        <w:rPr>
          <w:rFonts w:ascii="Times New Roman" w:hAnsi="Times New Roman" w:cs="Times New Roman"/>
          <w:b/>
          <w:bCs/>
          <w:sz w:val="26"/>
          <w:szCs w:val="26"/>
        </w:rPr>
        <w:t xml:space="preserve"> и их планируемых значениях </w:t>
      </w:r>
    </w:p>
    <w:p w:rsidR="00B635FF" w:rsidRPr="00F1468D" w:rsidRDefault="00334D61" w:rsidP="00334D61">
      <w:pPr>
        <w:keepNext/>
        <w:keepLines/>
        <w:spacing w:after="0" w:line="240" w:lineRule="auto"/>
        <w:ind w:left="23"/>
        <w:jc w:val="center"/>
        <w:outlineLvl w:val="0"/>
        <w:rPr>
          <w:rFonts w:ascii="Times New Roman" w:hAnsi="Times New Roman" w:cs="Times New Roman"/>
          <w:b/>
          <w:bCs/>
          <w:sz w:val="26"/>
          <w:szCs w:val="26"/>
        </w:rPr>
      </w:pPr>
      <w:r w:rsidRPr="00F1468D">
        <w:rPr>
          <w:rFonts w:ascii="Times New Roman" w:hAnsi="Times New Roman" w:cs="Times New Roman"/>
          <w:b/>
          <w:bCs/>
          <w:sz w:val="26"/>
          <w:szCs w:val="26"/>
        </w:rPr>
        <w:t>на 3-летний период</w:t>
      </w:r>
    </w:p>
    <w:p w:rsidR="00B635FF" w:rsidRPr="00F1468D" w:rsidRDefault="00B635FF" w:rsidP="0096130C">
      <w:pPr>
        <w:keepNext/>
        <w:keepLines/>
        <w:spacing w:after="0" w:line="240" w:lineRule="auto"/>
        <w:ind w:left="20"/>
        <w:jc w:val="center"/>
        <w:outlineLvl w:val="0"/>
        <w:rPr>
          <w:rFonts w:ascii="Times New Roman" w:hAnsi="Times New Roman" w:cs="Times New Roman"/>
          <w:b/>
          <w:bCs/>
          <w:sz w:val="26"/>
          <w:szCs w:val="26"/>
        </w:rPr>
      </w:pPr>
    </w:p>
    <w:p w:rsidR="00B635FF" w:rsidRPr="00F1468D" w:rsidRDefault="00B635FF" w:rsidP="00AF698A">
      <w:pPr>
        <w:spacing w:after="0" w:line="240" w:lineRule="auto"/>
        <w:ind w:firstLine="709"/>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1.</w:t>
      </w:r>
      <w:r w:rsidR="00AF698A" w:rsidRPr="00F1468D">
        <w:rPr>
          <w:rFonts w:ascii="Times New Roman" w:eastAsia="Microsoft Sans Serif" w:hAnsi="Times New Roman" w:cs="Times New Roman"/>
          <w:b/>
          <w:sz w:val="26"/>
          <w:szCs w:val="26"/>
          <w:lang w:eastAsia="ru-RU"/>
        </w:rPr>
        <w:t xml:space="preserve"> </w:t>
      </w:r>
      <w:r w:rsidRPr="00F1468D">
        <w:rPr>
          <w:rFonts w:ascii="Times New Roman" w:eastAsia="Microsoft Sans Serif" w:hAnsi="Times New Roman" w:cs="Times New Roman"/>
          <w:b/>
          <w:sz w:val="26"/>
          <w:szCs w:val="26"/>
          <w:lang w:eastAsia="ru-RU"/>
        </w:rPr>
        <w:t>Краткое описание итогов социально-экономического развития</w:t>
      </w:r>
    </w:p>
    <w:p w:rsidR="00B635FF" w:rsidRPr="00F1468D" w:rsidRDefault="00B635FF" w:rsidP="00AF698A">
      <w:pPr>
        <w:spacing w:after="0" w:line="240" w:lineRule="auto"/>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муниципального района Кинельский по состоянию</w:t>
      </w:r>
      <w:r w:rsidR="00AF698A" w:rsidRPr="00F1468D">
        <w:rPr>
          <w:rFonts w:ascii="Times New Roman" w:eastAsia="Microsoft Sans Serif" w:hAnsi="Times New Roman" w:cs="Times New Roman"/>
          <w:b/>
          <w:sz w:val="26"/>
          <w:szCs w:val="26"/>
          <w:lang w:eastAsia="ru-RU"/>
        </w:rPr>
        <w:t xml:space="preserve"> </w:t>
      </w:r>
      <w:r w:rsidRPr="00F1468D">
        <w:rPr>
          <w:rFonts w:ascii="Times New Roman" w:eastAsia="Microsoft Sans Serif" w:hAnsi="Times New Roman" w:cs="Times New Roman"/>
          <w:b/>
          <w:sz w:val="26"/>
          <w:szCs w:val="26"/>
          <w:lang w:eastAsia="ru-RU"/>
        </w:rPr>
        <w:t xml:space="preserve">на конец </w:t>
      </w:r>
      <w:r w:rsidR="00AF698A" w:rsidRPr="00F1468D">
        <w:rPr>
          <w:rFonts w:ascii="Times New Roman" w:eastAsia="Microsoft Sans Serif" w:hAnsi="Times New Roman" w:cs="Times New Roman"/>
          <w:b/>
          <w:sz w:val="26"/>
          <w:szCs w:val="26"/>
          <w:lang w:eastAsia="ru-RU"/>
        </w:rPr>
        <w:t>о</w:t>
      </w:r>
      <w:r w:rsidRPr="00F1468D">
        <w:rPr>
          <w:rFonts w:ascii="Times New Roman" w:eastAsia="Microsoft Sans Serif" w:hAnsi="Times New Roman" w:cs="Times New Roman"/>
          <w:b/>
          <w:sz w:val="26"/>
          <w:szCs w:val="26"/>
          <w:lang w:eastAsia="ru-RU"/>
        </w:rPr>
        <w:t>тчетного года</w:t>
      </w:r>
    </w:p>
    <w:p w:rsidR="00AF698A" w:rsidRPr="00F1468D" w:rsidRDefault="00AF698A" w:rsidP="00AF698A">
      <w:pPr>
        <w:spacing w:after="0" w:line="240" w:lineRule="auto"/>
        <w:ind w:firstLine="709"/>
        <w:jc w:val="both"/>
        <w:rPr>
          <w:rFonts w:ascii="Times New Roman" w:eastAsia="Microsoft Sans Serif" w:hAnsi="Times New Roman" w:cs="Times New Roman"/>
          <w:b/>
          <w:sz w:val="26"/>
          <w:szCs w:val="26"/>
          <w:lang w:eastAsia="ru-RU"/>
        </w:rPr>
      </w:pPr>
    </w:p>
    <w:p w:rsidR="006608A6" w:rsidRPr="00F1468D" w:rsidRDefault="006608A6" w:rsidP="0096130C">
      <w:pPr>
        <w:spacing w:after="0" w:line="288" w:lineRule="auto"/>
        <w:ind w:firstLine="851"/>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В 20</w:t>
      </w:r>
      <w:r w:rsidR="00570023" w:rsidRPr="00F1468D">
        <w:rPr>
          <w:rFonts w:ascii="Times New Roman" w:eastAsia="Microsoft Sans Serif" w:hAnsi="Times New Roman" w:cs="Times New Roman"/>
          <w:sz w:val="26"/>
          <w:szCs w:val="26"/>
          <w:lang w:eastAsia="ru-RU"/>
        </w:rPr>
        <w:t>20</w:t>
      </w:r>
      <w:r w:rsidRPr="00F1468D">
        <w:rPr>
          <w:rFonts w:ascii="Times New Roman" w:eastAsia="Microsoft Sans Serif" w:hAnsi="Times New Roman" w:cs="Times New Roman"/>
          <w:sz w:val="26"/>
          <w:szCs w:val="26"/>
          <w:lang w:eastAsia="ru-RU"/>
        </w:rPr>
        <w:t xml:space="preserve"> году в перечень стратегических направлений деятельности администрации муниципального района Кинельский вошли:</w:t>
      </w:r>
    </w:p>
    <w:p w:rsidR="00740B30" w:rsidRPr="00F1468D" w:rsidRDefault="00725584" w:rsidP="0096130C">
      <w:pPr>
        <w:tabs>
          <w:tab w:val="left" w:pos="993"/>
        </w:tabs>
        <w:spacing w:after="0" w:line="288" w:lineRule="auto"/>
        <w:ind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w:t>
      </w:r>
      <w:r w:rsidR="001B6A23" w:rsidRPr="00F1468D">
        <w:rPr>
          <w:rFonts w:ascii="Times New Roman" w:eastAsia="Microsoft Sans Serif" w:hAnsi="Times New Roman" w:cs="Times New Roman"/>
          <w:b/>
          <w:sz w:val="26"/>
          <w:szCs w:val="26"/>
          <w:lang w:eastAsia="ru-RU"/>
        </w:rPr>
        <w:tab/>
      </w:r>
      <w:r w:rsidR="00740B30" w:rsidRPr="00F1468D">
        <w:rPr>
          <w:rFonts w:ascii="Times New Roman" w:eastAsia="Microsoft Sans Serif" w:hAnsi="Times New Roman" w:cs="Times New Roman"/>
          <w:b/>
          <w:sz w:val="26"/>
          <w:szCs w:val="26"/>
          <w:lang w:eastAsia="ru-RU"/>
        </w:rPr>
        <w:t>Устойчивое развитие агропромышленного комплекса и сельских территорий.</w:t>
      </w:r>
    </w:p>
    <w:p w:rsidR="00570023" w:rsidRPr="00F1468D" w:rsidRDefault="00570023" w:rsidP="0096130C">
      <w:pPr>
        <w:tabs>
          <w:tab w:val="left" w:pos="0"/>
          <w:tab w:val="left" w:pos="993"/>
          <w:tab w:val="left" w:pos="1134"/>
        </w:tabs>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b/>
          <w:sz w:val="26"/>
          <w:szCs w:val="26"/>
        </w:rPr>
        <w:t>-</w:t>
      </w:r>
      <w:r w:rsidRPr="00F1468D">
        <w:rPr>
          <w:rFonts w:ascii="Times New Roman" w:hAnsi="Times New Roman" w:cs="Times New Roman"/>
          <w:b/>
          <w:sz w:val="26"/>
          <w:szCs w:val="26"/>
        </w:rPr>
        <w:tab/>
        <w:t>Осуществление контроля ситуации на рынке труда для предотвращения роста безработицы</w:t>
      </w:r>
      <w:r w:rsidRPr="00F1468D">
        <w:rPr>
          <w:rFonts w:ascii="Times New Roman" w:hAnsi="Times New Roman" w:cs="Times New Roman"/>
          <w:sz w:val="26"/>
          <w:szCs w:val="26"/>
        </w:rPr>
        <w:t>.</w:t>
      </w:r>
    </w:p>
    <w:p w:rsidR="00570023" w:rsidRPr="00F1468D" w:rsidRDefault="00570023" w:rsidP="0096130C">
      <w:pPr>
        <w:tabs>
          <w:tab w:val="left" w:pos="993"/>
        </w:tabs>
        <w:spacing w:after="0" w:line="288" w:lineRule="auto"/>
        <w:ind w:firstLine="709"/>
        <w:jc w:val="both"/>
        <w:rPr>
          <w:rFonts w:ascii="Times New Roman" w:eastAsia="Times New Roman" w:hAnsi="Times New Roman" w:cs="Times New Roman"/>
          <w:b/>
          <w:sz w:val="26"/>
          <w:szCs w:val="26"/>
          <w:lang w:eastAsia="ru-RU"/>
        </w:rPr>
      </w:pPr>
      <w:r w:rsidRPr="00F1468D">
        <w:rPr>
          <w:rFonts w:ascii="Times New Roman" w:eastAsia="Times New Roman" w:hAnsi="Times New Roman" w:cs="Times New Roman"/>
          <w:b/>
          <w:sz w:val="26"/>
          <w:szCs w:val="26"/>
          <w:lang w:eastAsia="ru-RU"/>
        </w:rPr>
        <w:t>-</w:t>
      </w:r>
      <w:r w:rsidRPr="00F1468D">
        <w:rPr>
          <w:rFonts w:ascii="Times New Roman" w:eastAsia="Times New Roman" w:hAnsi="Times New Roman" w:cs="Times New Roman"/>
          <w:b/>
          <w:sz w:val="26"/>
          <w:szCs w:val="26"/>
          <w:lang w:eastAsia="ru-RU"/>
        </w:rPr>
        <w:tab/>
        <w:t>Привлечение инвестиций в экономику муниципального района Кинельский.</w:t>
      </w:r>
    </w:p>
    <w:p w:rsidR="00740B30" w:rsidRPr="00F1468D" w:rsidRDefault="00725584" w:rsidP="0096130C">
      <w:pPr>
        <w:tabs>
          <w:tab w:val="left" w:pos="993"/>
        </w:tabs>
        <w:spacing w:after="0" w:line="288" w:lineRule="auto"/>
        <w:ind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w:t>
      </w:r>
      <w:r w:rsidR="001B6A23" w:rsidRPr="00F1468D">
        <w:rPr>
          <w:rFonts w:ascii="Times New Roman" w:eastAsia="Microsoft Sans Serif" w:hAnsi="Times New Roman" w:cs="Times New Roman"/>
          <w:b/>
          <w:sz w:val="26"/>
          <w:szCs w:val="26"/>
          <w:lang w:eastAsia="ru-RU"/>
        </w:rPr>
        <w:tab/>
      </w:r>
      <w:r w:rsidR="00740B30" w:rsidRPr="00F1468D">
        <w:rPr>
          <w:rFonts w:ascii="Times New Roman" w:eastAsia="Microsoft Sans Serif" w:hAnsi="Times New Roman" w:cs="Times New Roman"/>
          <w:b/>
          <w:sz w:val="26"/>
          <w:szCs w:val="26"/>
          <w:lang w:eastAsia="ru-RU"/>
        </w:rPr>
        <w:t>Устойчивое наращивание безопасных и качественных автомобильных дорог (дорожная сеть, общесистемные меры развития дорожного хозяйства).</w:t>
      </w:r>
    </w:p>
    <w:p w:rsidR="00740B30" w:rsidRPr="00F1468D" w:rsidRDefault="00725584" w:rsidP="0096130C">
      <w:pPr>
        <w:shd w:val="clear" w:color="auto" w:fill="FFFFFF" w:themeFill="background1"/>
        <w:tabs>
          <w:tab w:val="left" w:pos="993"/>
        </w:tabs>
        <w:spacing w:after="0" w:line="288" w:lineRule="auto"/>
        <w:ind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w:t>
      </w:r>
      <w:r w:rsidR="001B6A23" w:rsidRPr="00F1468D">
        <w:rPr>
          <w:rFonts w:ascii="Times New Roman" w:eastAsia="Microsoft Sans Serif" w:hAnsi="Times New Roman" w:cs="Times New Roman"/>
          <w:b/>
          <w:sz w:val="26"/>
          <w:szCs w:val="26"/>
          <w:lang w:eastAsia="ru-RU"/>
        </w:rPr>
        <w:tab/>
      </w:r>
      <w:r w:rsidR="00740B30" w:rsidRPr="00F1468D">
        <w:rPr>
          <w:rFonts w:ascii="Times New Roman" w:eastAsia="Microsoft Sans Serif" w:hAnsi="Times New Roman" w:cs="Times New Roman"/>
          <w:b/>
          <w:sz w:val="26"/>
          <w:szCs w:val="26"/>
          <w:lang w:eastAsia="ru-RU"/>
        </w:rPr>
        <w:t xml:space="preserve">Увеличение объемов и темпов жилищного строительства. </w:t>
      </w:r>
    </w:p>
    <w:p w:rsidR="001B6A23" w:rsidRPr="00F1468D" w:rsidRDefault="001B6A23" w:rsidP="0096130C">
      <w:pPr>
        <w:pStyle w:val="a3"/>
        <w:numPr>
          <w:ilvl w:val="0"/>
          <w:numId w:val="4"/>
        </w:numPr>
        <w:tabs>
          <w:tab w:val="left" w:pos="1134"/>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В 20</w:t>
      </w:r>
      <w:r w:rsidR="00570023" w:rsidRPr="00F1468D">
        <w:rPr>
          <w:rFonts w:ascii="Times New Roman" w:eastAsia="Times New Roman" w:hAnsi="Times New Roman" w:cs="Times New Roman"/>
          <w:sz w:val="26"/>
          <w:szCs w:val="26"/>
          <w:lang w:eastAsia="ru-RU"/>
        </w:rPr>
        <w:t>20</w:t>
      </w:r>
      <w:r w:rsidRPr="00F1468D">
        <w:rPr>
          <w:rFonts w:ascii="Times New Roman" w:eastAsia="Times New Roman" w:hAnsi="Times New Roman" w:cs="Times New Roman"/>
          <w:sz w:val="26"/>
          <w:szCs w:val="26"/>
          <w:lang w:eastAsia="ru-RU"/>
        </w:rPr>
        <w:t xml:space="preserve"> году продолжилась работа по </w:t>
      </w:r>
      <w:r w:rsidRPr="00F1468D">
        <w:rPr>
          <w:rFonts w:ascii="Times New Roman" w:eastAsia="Microsoft Sans Serif" w:hAnsi="Times New Roman" w:cs="Times New Roman"/>
          <w:b/>
          <w:sz w:val="26"/>
          <w:szCs w:val="26"/>
          <w:lang w:eastAsia="ru-RU"/>
        </w:rPr>
        <w:t>устойчивому развитию агропромышленного комплекса и сельских территорий.</w:t>
      </w:r>
    </w:p>
    <w:p w:rsidR="001B6A23" w:rsidRPr="00F1468D" w:rsidRDefault="001B6A23"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В рамках этого:</w:t>
      </w:r>
    </w:p>
    <w:p w:rsidR="00CA186A" w:rsidRPr="00F1468D" w:rsidRDefault="001B6A23" w:rsidP="0096130C">
      <w:pPr>
        <w:pStyle w:val="a3"/>
        <w:numPr>
          <w:ilvl w:val="0"/>
          <w:numId w:val="7"/>
        </w:numPr>
        <w:tabs>
          <w:tab w:val="left" w:pos="993"/>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проведены масштабные  строительные работы. </w:t>
      </w:r>
      <w:r w:rsidR="00570023" w:rsidRPr="00F1468D">
        <w:rPr>
          <w:rFonts w:ascii="Times New Roman" w:hAnsi="Times New Roman" w:cs="Times New Roman"/>
          <w:sz w:val="26"/>
          <w:szCs w:val="26"/>
        </w:rPr>
        <w:t>Построены и введены в эксплуатацию в 2020 году</w:t>
      </w:r>
      <w:r w:rsidR="00CA186A" w:rsidRPr="00F1468D">
        <w:rPr>
          <w:rFonts w:ascii="Times New Roman" w:hAnsi="Times New Roman" w:cs="Times New Roman"/>
          <w:sz w:val="26"/>
          <w:szCs w:val="26"/>
        </w:rPr>
        <w:t>:</w:t>
      </w:r>
    </w:p>
    <w:p w:rsidR="00CA186A" w:rsidRPr="00F1468D" w:rsidRDefault="00570023" w:rsidP="0096130C">
      <w:pPr>
        <w:pStyle w:val="a3"/>
        <w:numPr>
          <w:ilvl w:val="0"/>
          <w:numId w:val="8"/>
        </w:numPr>
        <w:tabs>
          <w:tab w:val="left" w:pos="0"/>
          <w:tab w:val="left" w:pos="284"/>
        </w:tabs>
        <w:spacing w:after="0" w:line="288" w:lineRule="auto"/>
        <w:ind w:left="0" w:firstLine="0"/>
        <w:jc w:val="both"/>
        <w:rPr>
          <w:rFonts w:ascii="Times New Roman" w:hAnsi="Times New Roman" w:cs="Times New Roman"/>
          <w:sz w:val="26"/>
          <w:szCs w:val="26"/>
        </w:rPr>
      </w:pPr>
      <w:r w:rsidRPr="00F1468D">
        <w:rPr>
          <w:rFonts w:ascii="Times New Roman" w:hAnsi="Times New Roman" w:cs="Times New Roman"/>
          <w:sz w:val="26"/>
          <w:szCs w:val="26"/>
        </w:rPr>
        <w:t>зерносклады</w:t>
      </w:r>
      <w:r w:rsidR="001C09CC" w:rsidRPr="00F1468D">
        <w:rPr>
          <w:rFonts w:ascii="Times New Roman" w:hAnsi="Times New Roman" w:cs="Times New Roman"/>
          <w:sz w:val="26"/>
          <w:szCs w:val="26"/>
        </w:rPr>
        <w:t>, в том числе:</w:t>
      </w:r>
      <w:r w:rsidRPr="00F1468D">
        <w:rPr>
          <w:rFonts w:ascii="Times New Roman" w:hAnsi="Times New Roman" w:cs="Times New Roman"/>
          <w:sz w:val="26"/>
          <w:szCs w:val="26"/>
        </w:rPr>
        <w:t>:</w:t>
      </w:r>
      <w:r w:rsidR="00CA186A" w:rsidRPr="00F1468D">
        <w:rPr>
          <w:rFonts w:ascii="Times New Roman" w:hAnsi="Times New Roman" w:cs="Times New Roman"/>
          <w:sz w:val="26"/>
          <w:szCs w:val="26"/>
        </w:rPr>
        <w:t xml:space="preserve"> </w:t>
      </w:r>
    </w:p>
    <w:p w:rsidR="00CA186A" w:rsidRPr="00F1468D" w:rsidRDefault="00CA186A" w:rsidP="0096130C">
      <w:pPr>
        <w:tabs>
          <w:tab w:val="left" w:pos="993"/>
        </w:tabs>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- 2 зерносклада мощностью по 10 тыс.тонн каждый (ООО "</w:t>
      </w:r>
      <w:proofErr w:type="spellStart"/>
      <w:r w:rsidRPr="00F1468D">
        <w:rPr>
          <w:rFonts w:ascii="Times New Roman" w:hAnsi="Times New Roman" w:cs="Times New Roman"/>
          <w:sz w:val="26"/>
          <w:szCs w:val="26"/>
        </w:rPr>
        <w:t>Парфеновское</w:t>
      </w:r>
      <w:proofErr w:type="spellEnd"/>
      <w:r w:rsidRPr="00F1468D">
        <w:rPr>
          <w:rFonts w:ascii="Times New Roman" w:hAnsi="Times New Roman" w:cs="Times New Roman"/>
          <w:sz w:val="26"/>
          <w:szCs w:val="26"/>
        </w:rPr>
        <w:t>");</w:t>
      </w:r>
    </w:p>
    <w:p w:rsidR="00570023" w:rsidRPr="00F1468D" w:rsidRDefault="00CA186A" w:rsidP="0096130C">
      <w:pPr>
        <w:tabs>
          <w:tab w:val="left" w:pos="993"/>
        </w:tabs>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- 1 зерносклад мощностью 2,5 тыс. тонн зерна (ООО "Астра");</w:t>
      </w:r>
    </w:p>
    <w:p w:rsidR="00CA186A" w:rsidRPr="00F1468D" w:rsidRDefault="00CA186A" w:rsidP="0096130C">
      <w:pPr>
        <w:tabs>
          <w:tab w:val="left" w:pos="993"/>
        </w:tabs>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 </w:t>
      </w:r>
      <w:r w:rsidR="00570023" w:rsidRPr="00F1468D">
        <w:rPr>
          <w:rFonts w:ascii="Times New Roman" w:hAnsi="Times New Roman" w:cs="Times New Roman"/>
          <w:sz w:val="26"/>
          <w:szCs w:val="26"/>
        </w:rPr>
        <w:t>3 зерносклада по 2 тыс.тонн</w:t>
      </w:r>
      <w:r w:rsidRPr="00F1468D">
        <w:rPr>
          <w:rFonts w:ascii="Times New Roman" w:hAnsi="Times New Roman" w:cs="Times New Roman"/>
          <w:sz w:val="26"/>
          <w:szCs w:val="26"/>
        </w:rPr>
        <w:t xml:space="preserve"> (ООО "</w:t>
      </w:r>
      <w:proofErr w:type="spellStart"/>
      <w:r w:rsidRPr="00F1468D">
        <w:rPr>
          <w:rFonts w:ascii="Times New Roman" w:hAnsi="Times New Roman" w:cs="Times New Roman"/>
          <w:sz w:val="26"/>
          <w:szCs w:val="26"/>
        </w:rPr>
        <w:t>Агро</w:t>
      </w:r>
      <w:proofErr w:type="spellEnd"/>
      <w:r w:rsidRPr="00F1468D">
        <w:rPr>
          <w:rFonts w:ascii="Times New Roman" w:hAnsi="Times New Roman" w:cs="Times New Roman"/>
          <w:sz w:val="26"/>
          <w:szCs w:val="26"/>
        </w:rPr>
        <w:t xml:space="preserve"> МК").</w:t>
      </w:r>
      <w:r w:rsidR="00570023" w:rsidRPr="00F1468D">
        <w:rPr>
          <w:rFonts w:ascii="Times New Roman" w:hAnsi="Times New Roman" w:cs="Times New Roman"/>
          <w:sz w:val="26"/>
          <w:szCs w:val="26"/>
        </w:rPr>
        <w:t xml:space="preserve"> </w:t>
      </w:r>
    </w:p>
    <w:p w:rsidR="00CA186A" w:rsidRPr="00F1468D" w:rsidRDefault="00570023" w:rsidP="0096130C">
      <w:pPr>
        <w:pStyle w:val="a3"/>
        <w:numPr>
          <w:ilvl w:val="0"/>
          <w:numId w:val="9"/>
        </w:numPr>
        <w:tabs>
          <w:tab w:val="left" w:pos="0"/>
          <w:tab w:val="left" w:pos="284"/>
        </w:tabs>
        <w:spacing w:after="0" w:line="288" w:lineRule="auto"/>
        <w:ind w:left="0" w:firstLine="0"/>
        <w:jc w:val="both"/>
        <w:rPr>
          <w:rFonts w:ascii="Times New Roman" w:hAnsi="Times New Roman" w:cs="Times New Roman"/>
          <w:sz w:val="26"/>
          <w:szCs w:val="26"/>
        </w:rPr>
      </w:pPr>
      <w:r w:rsidRPr="00F1468D">
        <w:rPr>
          <w:rFonts w:ascii="Times New Roman" w:hAnsi="Times New Roman" w:cs="Times New Roman"/>
          <w:sz w:val="26"/>
          <w:szCs w:val="26"/>
        </w:rPr>
        <w:t>зерносушилка производительнос</w:t>
      </w:r>
      <w:r w:rsidR="00CA186A" w:rsidRPr="00F1468D">
        <w:rPr>
          <w:rFonts w:ascii="Times New Roman" w:hAnsi="Times New Roman" w:cs="Times New Roman"/>
          <w:sz w:val="26"/>
          <w:szCs w:val="26"/>
        </w:rPr>
        <w:t>т</w:t>
      </w:r>
      <w:r w:rsidRPr="00F1468D">
        <w:rPr>
          <w:rFonts w:ascii="Times New Roman" w:hAnsi="Times New Roman" w:cs="Times New Roman"/>
          <w:sz w:val="26"/>
          <w:szCs w:val="26"/>
        </w:rPr>
        <w:t>ью 60 тонн зерна в час</w:t>
      </w:r>
      <w:r w:rsidR="00CA186A" w:rsidRPr="00F1468D">
        <w:rPr>
          <w:rFonts w:ascii="Times New Roman" w:hAnsi="Times New Roman" w:cs="Times New Roman"/>
          <w:sz w:val="26"/>
          <w:szCs w:val="26"/>
        </w:rPr>
        <w:t xml:space="preserve"> (ООО "</w:t>
      </w:r>
      <w:proofErr w:type="spellStart"/>
      <w:r w:rsidR="00CA186A" w:rsidRPr="00F1468D">
        <w:rPr>
          <w:rFonts w:ascii="Times New Roman" w:hAnsi="Times New Roman" w:cs="Times New Roman"/>
          <w:sz w:val="26"/>
          <w:szCs w:val="26"/>
        </w:rPr>
        <w:t>Агро</w:t>
      </w:r>
      <w:proofErr w:type="spellEnd"/>
      <w:r w:rsidR="00CA186A" w:rsidRPr="00F1468D">
        <w:rPr>
          <w:rFonts w:ascii="Times New Roman" w:hAnsi="Times New Roman" w:cs="Times New Roman"/>
          <w:sz w:val="26"/>
          <w:szCs w:val="26"/>
        </w:rPr>
        <w:t xml:space="preserve"> МК");</w:t>
      </w:r>
    </w:p>
    <w:p w:rsidR="00CA186A" w:rsidRPr="00F1468D" w:rsidRDefault="00CA186A" w:rsidP="0096130C">
      <w:pPr>
        <w:pStyle w:val="a3"/>
        <w:numPr>
          <w:ilvl w:val="0"/>
          <w:numId w:val="9"/>
        </w:numPr>
        <w:tabs>
          <w:tab w:val="left" w:pos="0"/>
          <w:tab w:val="left" w:pos="284"/>
        </w:tabs>
        <w:spacing w:after="0" w:line="288" w:lineRule="auto"/>
        <w:ind w:left="0" w:firstLine="0"/>
        <w:jc w:val="both"/>
        <w:rPr>
          <w:rFonts w:ascii="Times New Roman" w:hAnsi="Times New Roman" w:cs="Times New Roman"/>
          <w:sz w:val="26"/>
          <w:szCs w:val="26"/>
        </w:rPr>
      </w:pPr>
      <w:r w:rsidRPr="00F1468D">
        <w:rPr>
          <w:rFonts w:ascii="Times New Roman" w:hAnsi="Times New Roman" w:cs="Times New Roman"/>
          <w:sz w:val="26"/>
          <w:szCs w:val="26"/>
        </w:rPr>
        <w:t>весовая (КХ "</w:t>
      </w:r>
      <w:proofErr w:type="spellStart"/>
      <w:r w:rsidRPr="00F1468D">
        <w:rPr>
          <w:rFonts w:ascii="Times New Roman" w:hAnsi="Times New Roman" w:cs="Times New Roman"/>
          <w:sz w:val="26"/>
          <w:szCs w:val="26"/>
        </w:rPr>
        <w:t>Артемово</w:t>
      </w:r>
      <w:proofErr w:type="spellEnd"/>
      <w:r w:rsidRPr="00F1468D">
        <w:rPr>
          <w:rFonts w:ascii="Times New Roman" w:hAnsi="Times New Roman" w:cs="Times New Roman"/>
          <w:sz w:val="26"/>
          <w:szCs w:val="26"/>
        </w:rPr>
        <w:t>");</w:t>
      </w:r>
    </w:p>
    <w:p w:rsidR="00CA186A" w:rsidRPr="00F1468D" w:rsidRDefault="00CA186A" w:rsidP="0096130C">
      <w:pPr>
        <w:pStyle w:val="a3"/>
        <w:numPr>
          <w:ilvl w:val="0"/>
          <w:numId w:val="9"/>
        </w:numPr>
        <w:tabs>
          <w:tab w:val="left" w:pos="0"/>
          <w:tab w:val="left" w:pos="284"/>
        </w:tabs>
        <w:spacing w:after="0" w:line="288" w:lineRule="auto"/>
        <w:ind w:left="0" w:firstLine="0"/>
        <w:jc w:val="both"/>
        <w:rPr>
          <w:rFonts w:ascii="Times New Roman" w:hAnsi="Times New Roman" w:cs="Times New Roman"/>
          <w:sz w:val="26"/>
          <w:szCs w:val="26"/>
        </w:rPr>
      </w:pPr>
      <w:r w:rsidRPr="00F1468D">
        <w:rPr>
          <w:rFonts w:ascii="Times New Roman" w:hAnsi="Times New Roman" w:cs="Times New Roman"/>
          <w:sz w:val="26"/>
          <w:szCs w:val="26"/>
        </w:rPr>
        <w:t>конюшня (ООО "</w:t>
      </w:r>
      <w:proofErr w:type="spellStart"/>
      <w:r w:rsidRPr="00F1468D">
        <w:rPr>
          <w:rFonts w:ascii="Times New Roman" w:hAnsi="Times New Roman" w:cs="Times New Roman"/>
          <w:sz w:val="26"/>
          <w:szCs w:val="26"/>
        </w:rPr>
        <w:t>Парфеновское</w:t>
      </w:r>
      <w:proofErr w:type="spellEnd"/>
      <w:r w:rsidRPr="00F1468D">
        <w:rPr>
          <w:rFonts w:ascii="Times New Roman" w:hAnsi="Times New Roman" w:cs="Times New Roman"/>
          <w:sz w:val="26"/>
          <w:szCs w:val="26"/>
        </w:rPr>
        <w:t>");</w:t>
      </w:r>
    </w:p>
    <w:p w:rsidR="00CA186A" w:rsidRPr="00F1468D" w:rsidRDefault="00CA186A" w:rsidP="0096130C">
      <w:pPr>
        <w:pStyle w:val="a3"/>
        <w:numPr>
          <w:ilvl w:val="0"/>
          <w:numId w:val="9"/>
        </w:numPr>
        <w:tabs>
          <w:tab w:val="left" w:pos="0"/>
          <w:tab w:val="left" w:pos="284"/>
        </w:tabs>
        <w:spacing w:after="0" w:line="288" w:lineRule="auto"/>
        <w:ind w:left="0" w:firstLine="0"/>
        <w:jc w:val="both"/>
        <w:rPr>
          <w:rFonts w:ascii="Times New Roman" w:hAnsi="Times New Roman" w:cs="Times New Roman"/>
          <w:sz w:val="26"/>
          <w:szCs w:val="26"/>
        </w:rPr>
      </w:pPr>
      <w:proofErr w:type="spellStart"/>
      <w:r w:rsidRPr="00F1468D">
        <w:rPr>
          <w:rFonts w:ascii="Times New Roman" w:hAnsi="Times New Roman" w:cs="Times New Roman"/>
          <w:sz w:val="26"/>
          <w:szCs w:val="26"/>
        </w:rPr>
        <w:t>кормосклады</w:t>
      </w:r>
      <w:proofErr w:type="spellEnd"/>
      <w:r w:rsidRPr="00F1468D">
        <w:rPr>
          <w:rFonts w:ascii="Times New Roman" w:hAnsi="Times New Roman" w:cs="Times New Roman"/>
          <w:sz w:val="26"/>
          <w:szCs w:val="26"/>
        </w:rPr>
        <w:t xml:space="preserve"> (КФХ </w:t>
      </w:r>
      <w:proofErr w:type="spellStart"/>
      <w:r w:rsidRPr="00F1468D">
        <w:rPr>
          <w:rFonts w:ascii="Times New Roman" w:hAnsi="Times New Roman" w:cs="Times New Roman"/>
          <w:sz w:val="26"/>
          <w:szCs w:val="26"/>
        </w:rPr>
        <w:t>Егутов</w:t>
      </w:r>
      <w:proofErr w:type="spellEnd"/>
      <w:r w:rsidRPr="00F1468D">
        <w:rPr>
          <w:rFonts w:ascii="Times New Roman" w:hAnsi="Times New Roman" w:cs="Times New Roman"/>
          <w:sz w:val="26"/>
          <w:szCs w:val="26"/>
        </w:rPr>
        <w:t xml:space="preserve"> А.И. и </w:t>
      </w:r>
      <w:proofErr w:type="spellStart"/>
      <w:r w:rsidRPr="00F1468D">
        <w:rPr>
          <w:rFonts w:ascii="Times New Roman" w:hAnsi="Times New Roman" w:cs="Times New Roman"/>
          <w:sz w:val="26"/>
          <w:szCs w:val="26"/>
        </w:rPr>
        <w:t>Набоян</w:t>
      </w:r>
      <w:proofErr w:type="spellEnd"/>
      <w:r w:rsidRPr="00F1468D">
        <w:rPr>
          <w:rFonts w:ascii="Times New Roman" w:hAnsi="Times New Roman" w:cs="Times New Roman"/>
          <w:sz w:val="26"/>
          <w:szCs w:val="26"/>
        </w:rPr>
        <w:t xml:space="preserve"> </w:t>
      </w:r>
      <w:proofErr w:type="spellStart"/>
      <w:r w:rsidRPr="00F1468D">
        <w:rPr>
          <w:rFonts w:ascii="Times New Roman" w:hAnsi="Times New Roman" w:cs="Times New Roman"/>
          <w:sz w:val="26"/>
          <w:szCs w:val="26"/>
        </w:rPr>
        <w:t>Кярам</w:t>
      </w:r>
      <w:proofErr w:type="spellEnd"/>
      <w:r w:rsidRPr="00F1468D">
        <w:rPr>
          <w:rFonts w:ascii="Times New Roman" w:hAnsi="Times New Roman" w:cs="Times New Roman"/>
          <w:sz w:val="26"/>
          <w:szCs w:val="26"/>
        </w:rPr>
        <w:t xml:space="preserve"> А.);</w:t>
      </w:r>
    </w:p>
    <w:p w:rsidR="00CA186A" w:rsidRPr="00F1468D" w:rsidRDefault="00CA186A" w:rsidP="0096130C">
      <w:pPr>
        <w:pStyle w:val="a3"/>
        <w:numPr>
          <w:ilvl w:val="0"/>
          <w:numId w:val="9"/>
        </w:numPr>
        <w:tabs>
          <w:tab w:val="left" w:pos="0"/>
          <w:tab w:val="left" w:pos="284"/>
        </w:tabs>
        <w:spacing w:after="0" w:line="288" w:lineRule="auto"/>
        <w:ind w:left="0" w:firstLine="0"/>
        <w:jc w:val="both"/>
        <w:rPr>
          <w:rFonts w:ascii="Times New Roman" w:hAnsi="Times New Roman" w:cs="Times New Roman"/>
          <w:sz w:val="26"/>
          <w:szCs w:val="26"/>
        </w:rPr>
      </w:pPr>
      <w:r w:rsidRPr="00F1468D">
        <w:rPr>
          <w:rFonts w:ascii="Times New Roman" w:hAnsi="Times New Roman" w:cs="Times New Roman"/>
          <w:sz w:val="26"/>
          <w:szCs w:val="26"/>
        </w:rPr>
        <w:t xml:space="preserve">животноводческие фермы (КФХ </w:t>
      </w:r>
      <w:proofErr w:type="spellStart"/>
      <w:r w:rsidRPr="00F1468D">
        <w:rPr>
          <w:rFonts w:ascii="Times New Roman" w:hAnsi="Times New Roman" w:cs="Times New Roman"/>
          <w:sz w:val="26"/>
          <w:szCs w:val="26"/>
        </w:rPr>
        <w:t>Батракова</w:t>
      </w:r>
      <w:proofErr w:type="spellEnd"/>
      <w:r w:rsidRPr="00F1468D">
        <w:rPr>
          <w:rFonts w:ascii="Times New Roman" w:hAnsi="Times New Roman" w:cs="Times New Roman"/>
          <w:sz w:val="26"/>
          <w:szCs w:val="26"/>
        </w:rPr>
        <w:t xml:space="preserve"> А.В.; </w:t>
      </w:r>
      <w:proofErr w:type="spellStart"/>
      <w:r w:rsidRPr="00F1468D">
        <w:rPr>
          <w:rFonts w:ascii="Times New Roman" w:hAnsi="Times New Roman" w:cs="Times New Roman"/>
          <w:sz w:val="26"/>
          <w:szCs w:val="26"/>
        </w:rPr>
        <w:t>Набоян</w:t>
      </w:r>
      <w:proofErr w:type="spellEnd"/>
      <w:r w:rsidRPr="00F1468D">
        <w:rPr>
          <w:rFonts w:ascii="Times New Roman" w:hAnsi="Times New Roman" w:cs="Times New Roman"/>
          <w:sz w:val="26"/>
          <w:szCs w:val="26"/>
        </w:rPr>
        <w:t xml:space="preserve"> К.А., </w:t>
      </w:r>
      <w:proofErr w:type="spellStart"/>
      <w:r w:rsidRPr="00F1468D">
        <w:rPr>
          <w:rFonts w:ascii="Times New Roman" w:hAnsi="Times New Roman" w:cs="Times New Roman"/>
          <w:sz w:val="26"/>
          <w:szCs w:val="26"/>
        </w:rPr>
        <w:t>Гасоян</w:t>
      </w:r>
      <w:proofErr w:type="spellEnd"/>
      <w:r w:rsidRPr="00F1468D">
        <w:rPr>
          <w:rFonts w:ascii="Times New Roman" w:hAnsi="Times New Roman" w:cs="Times New Roman"/>
          <w:sz w:val="26"/>
          <w:szCs w:val="26"/>
        </w:rPr>
        <w:t xml:space="preserve"> Ж.Ш.).</w:t>
      </w:r>
    </w:p>
    <w:p w:rsidR="00CA186A" w:rsidRPr="00F1468D" w:rsidRDefault="00500D76" w:rsidP="0096130C">
      <w:pPr>
        <w:pStyle w:val="a3"/>
        <w:numPr>
          <w:ilvl w:val="0"/>
          <w:numId w:val="6"/>
        </w:numPr>
        <w:tabs>
          <w:tab w:val="left" w:pos="0"/>
          <w:tab w:val="left" w:pos="993"/>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sz w:val="26"/>
          <w:szCs w:val="26"/>
        </w:rPr>
        <w:t>проведена реконструкция животноводческих помещений (ООО "</w:t>
      </w:r>
      <w:proofErr w:type="spellStart"/>
      <w:r w:rsidRPr="00F1468D">
        <w:rPr>
          <w:rFonts w:ascii="Times New Roman" w:hAnsi="Times New Roman" w:cs="Times New Roman"/>
          <w:sz w:val="26"/>
          <w:szCs w:val="26"/>
        </w:rPr>
        <w:t>Парфеновское</w:t>
      </w:r>
      <w:proofErr w:type="spellEnd"/>
      <w:r w:rsidRPr="00F1468D">
        <w:rPr>
          <w:rFonts w:ascii="Times New Roman" w:hAnsi="Times New Roman" w:cs="Times New Roman"/>
          <w:sz w:val="26"/>
          <w:szCs w:val="26"/>
        </w:rPr>
        <w:t>", СПК (колхоз) им. Куйбышева).</w:t>
      </w:r>
    </w:p>
    <w:p w:rsidR="00500D76" w:rsidRPr="00F1468D" w:rsidRDefault="001B6A23" w:rsidP="0096130C">
      <w:pPr>
        <w:pStyle w:val="a3"/>
        <w:numPr>
          <w:ilvl w:val="0"/>
          <w:numId w:val="6"/>
        </w:numPr>
        <w:tabs>
          <w:tab w:val="left" w:pos="993"/>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приобретено </w:t>
      </w:r>
      <w:r w:rsidR="00500D76" w:rsidRPr="00F1468D">
        <w:rPr>
          <w:rFonts w:ascii="Times New Roman" w:hAnsi="Times New Roman" w:cs="Times New Roman"/>
          <w:sz w:val="26"/>
          <w:szCs w:val="26"/>
        </w:rPr>
        <w:t xml:space="preserve">43 единицы самоходной техники (20 единиц тракторов, 10 – зерноуборочных комбайнов, 2 кормоуборочных комбайна, 11 единиц прочей самоходной техники, 62 единицы прицепного навесного оборудования) на </w:t>
      </w:r>
      <w:r w:rsidR="00500D76" w:rsidRPr="00F1468D">
        <w:rPr>
          <w:rFonts w:ascii="Times New Roman" w:hAnsi="Times New Roman" w:cs="Times New Roman"/>
          <w:sz w:val="26"/>
          <w:szCs w:val="26"/>
        </w:rPr>
        <w:lastRenderedPageBreak/>
        <w:t>сумму 375,6 млн. рублей. А всего за последние три года на эти цели направлено 908 млн. рублей.</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Активизируется работа с АО «</w:t>
      </w:r>
      <w:proofErr w:type="spellStart"/>
      <w:r w:rsidRPr="00F1468D">
        <w:rPr>
          <w:rFonts w:ascii="Times New Roman" w:hAnsi="Times New Roman" w:cs="Times New Roman"/>
          <w:sz w:val="26"/>
          <w:szCs w:val="26"/>
        </w:rPr>
        <w:t>Росагролизинг</w:t>
      </w:r>
      <w:proofErr w:type="spellEnd"/>
      <w:r w:rsidRPr="00F1468D">
        <w:rPr>
          <w:rFonts w:ascii="Times New Roman" w:hAnsi="Times New Roman" w:cs="Times New Roman"/>
          <w:sz w:val="26"/>
          <w:szCs w:val="26"/>
        </w:rPr>
        <w:t>», который предлагает различные программы для сотрудничества. Ими воспользовались ООО «</w:t>
      </w:r>
      <w:proofErr w:type="spellStart"/>
      <w:r w:rsidRPr="00F1468D">
        <w:rPr>
          <w:rFonts w:ascii="Times New Roman" w:hAnsi="Times New Roman" w:cs="Times New Roman"/>
          <w:sz w:val="26"/>
          <w:szCs w:val="26"/>
        </w:rPr>
        <w:t>Парфеновское</w:t>
      </w:r>
      <w:proofErr w:type="spellEnd"/>
      <w:r w:rsidRPr="00F1468D">
        <w:rPr>
          <w:rFonts w:ascii="Times New Roman" w:hAnsi="Times New Roman" w:cs="Times New Roman"/>
          <w:sz w:val="26"/>
          <w:szCs w:val="26"/>
        </w:rPr>
        <w:t>», ООО «АПК «Комсомолец», ООО «имени Антонова», КХ «</w:t>
      </w:r>
      <w:proofErr w:type="spellStart"/>
      <w:r w:rsidRPr="00F1468D">
        <w:rPr>
          <w:rFonts w:ascii="Times New Roman" w:hAnsi="Times New Roman" w:cs="Times New Roman"/>
          <w:sz w:val="26"/>
          <w:szCs w:val="26"/>
        </w:rPr>
        <w:t>Артемово</w:t>
      </w:r>
      <w:proofErr w:type="spellEnd"/>
      <w:r w:rsidRPr="00F1468D">
        <w:rPr>
          <w:rFonts w:ascii="Times New Roman" w:hAnsi="Times New Roman" w:cs="Times New Roman"/>
          <w:sz w:val="26"/>
          <w:szCs w:val="26"/>
        </w:rPr>
        <w:t>», ИП Печников Д.В., ИП Глава КФХ Сидоров А.А.</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Ежегодное обновление оказывает существенное влияние на структуру парка основной сельскохозяйственной техники. Так за последние 5 лет структура парка по тракторам значительно «помолодела», если в 2016 г. парк тракторов с эксплуатацией свыше 10 лет составлял 63%, то в 2020 г. – уже 32%.</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Еще лучше на сегодняшний день динамика по зерноуборочным комбайнам</w:t>
      </w:r>
      <w:r w:rsidR="00AF698A" w:rsidRPr="00F1468D">
        <w:rPr>
          <w:rFonts w:ascii="Times New Roman" w:hAnsi="Times New Roman" w:cs="Times New Roman"/>
          <w:sz w:val="26"/>
          <w:szCs w:val="26"/>
        </w:rPr>
        <w:t xml:space="preserve">: </w:t>
      </w:r>
      <w:r w:rsidRPr="00F1468D">
        <w:rPr>
          <w:rFonts w:ascii="Times New Roman" w:hAnsi="Times New Roman" w:cs="Times New Roman"/>
          <w:sz w:val="26"/>
          <w:szCs w:val="26"/>
        </w:rPr>
        <w:t>в 2016 г. – 21%, а в 2020 г. всего 5% составляют комбайны с эксплуатацией свыше 10 лет.</w:t>
      </w:r>
    </w:p>
    <w:p w:rsidR="00500D76" w:rsidRPr="00F1468D" w:rsidRDefault="00500D76" w:rsidP="0096130C">
      <w:pPr>
        <w:pStyle w:val="a3"/>
        <w:numPr>
          <w:ilvl w:val="0"/>
          <w:numId w:val="10"/>
        </w:numPr>
        <w:tabs>
          <w:tab w:val="left" w:pos="993"/>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sz w:val="26"/>
          <w:szCs w:val="26"/>
        </w:rPr>
        <w:t>Муниципальный район Кинельский - один из активных участников программы по предоставлению грантов на создание и развитие крестьянских (фермерских) хозяйств и на развитие семейных животноводческих ферм.</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В 2020 году 5 фермерских хозяйств, в том числе 4 семейные фермы и 1 начинающий фермер (молочные и мясные), получили гранты. Общая сумма полученных ими средств в 2020 году составила 73,5 млн. рублей  (общая сумма привлеченных средств за время действия программы составляет 178,6 млн.рублей). Это реальная возможность развития предпринимательства в сельских поселениях. </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Согласно утвержденным проектам, денежные средства, полученные в 2020 году, были направлены на приобретение 674 голов нетелей молочных и мясных пород, на приобретение модуля по переработке молока, оборудования и техники для отрасли животноводства, что позволит увеличить производство продукции животноводства и создать дополнительные рабочие места в районе.</w:t>
      </w:r>
    </w:p>
    <w:p w:rsidR="00500D76" w:rsidRPr="00F1468D" w:rsidRDefault="00500D76" w:rsidP="0096130C">
      <w:pPr>
        <w:spacing w:after="0" w:line="288" w:lineRule="auto"/>
        <w:ind w:firstLine="709"/>
        <w:jc w:val="both"/>
        <w:rPr>
          <w:rFonts w:ascii="Times New Roman" w:hAnsi="Times New Roman" w:cs="Times New Roman"/>
          <w:b/>
          <w:bCs/>
          <w:sz w:val="26"/>
          <w:szCs w:val="26"/>
        </w:rPr>
      </w:pPr>
      <w:r w:rsidRPr="00F1468D">
        <w:rPr>
          <w:rFonts w:ascii="Times New Roman" w:hAnsi="Times New Roman" w:cs="Times New Roman"/>
          <w:sz w:val="26"/>
          <w:szCs w:val="26"/>
        </w:rPr>
        <w:t xml:space="preserve">В рамках реализации </w:t>
      </w:r>
      <w:r w:rsidRPr="00F1468D">
        <w:rPr>
          <w:rFonts w:ascii="Times New Roman" w:hAnsi="Times New Roman" w:cs="Times New Roman"/>
          <w:i/>
          <w:sz w:val="26"/>
          <w:szCs w:val="26"/>
        </w:rPr>
        <w:t>федерального проекта</w:t>
      </w:r>
      <w:r w:rsidRPr="00F1468D">
        <w:rPr>
          <w:rFonts w:ascii="Times New Roman" w:hAnsi="Times New Roman" w:cs="Times New Roman"/>
          <w:sz w:val="26"/>
          <w:szCs w:val="26"/>
        </w:rPr>
        <w:t xml:space="preserve"> "Создание системы </w:t>
      </w:r>
      <w:r w:rsidRPr="00F1468D">
        <w:rPr>
          <w:rFonts w:ascii="Times New Roman" w:hAnsi="Times New Roman" w:cs="Times New Roman"/>
          <w:bCs/>
          <w:sz w:val="26"/>
          <w:szCs w:val="26"/>
        </w:rPr>
        <w:t>поддержки фермеров и развития сельской кооперации</w:t>
      </w:r>
      <w:r w:rsidRPr="00F1468D">
        <w:rPr>
          <w:rFonts w:ascii="Times New Roman" w:hAnsi="Times New Roman" w:cs="Times New Roman"/>
          <w:b/>
          <w:bCs/>
          <w:sz w:val="26"/>
          <w:szCs w:val="26"/>
        </w:rPr>
        <w:t>»</w:t>
      </w:r>
      <w:r w:rsidRPr="00F1468D">
        <w:rPr>
          <w:rFonts w:ascii="Times New Roman" w:hAnsi="Times New Roman" w:cs="Times New Roman"/>
          <w:bCs/>
          <w:sz w:val="26"/>
          <w:szCs w:val="26"/>
        </w:rPr>
        <w:t xml:space="preserve"> в 2020 году</w:t>
      </w:r>
      <w:r w:rsidRPr="00F1468D">
        <w:rPr>
          <w:rFonts w:ascii="Times New Roman" w:hAnsi="Times New Roman" w:cs="Times New Roman"/>
          <w:b/>
          <w:bCs/>
          <w:sz w:val="26"/>
          <w:szCs w:val="26"/>
        </w:rPr>
        <w:t>:</w:t>
      </w:r>
    </w:p>
    <w:p w:rsidR="00500D76" w:rsidRPr="00F1468D" w:rsidRDefault="00500D76" w:rsidP="0096130C">
      <w:pPr>
        <w:spacing w:after="0" w:line="288" w:lineRule="auto"/>
        <w:ind w:firstLine="709"/>
        <w:jc w:val="both"/>
        <w:rPr>
          <w:rFonts w:ascii="Times New Roman" w:hAnsi="Times New Roman" w:cs="Times New Roman"/>
          <w:bCs/>
          <w:sz w:val="26"/>
          <w:szCs w:val="26"/>
        </w:rPr>
      </w:pPr>
      <w:r w:rsidRPr="00F1468D">
        <w:rPr>
          <w:rFonts w:ascii="Times New Roman" w:hAnsi="Times New Roman" w:cs="Times New Roman"/>
          <w:bCs/>
          <w:sz w:val="26"/>
          <w:szCs w:val="26"/>
        </w:rPr>
        <w:t>- количество вовлеченных в субъекты МСП, осуществляющих деятельность в сфере сельского хозяйства составило 5 ед. при плане 3;</w:t>
      </w:r>
    </w:p>
    <w:p w:rsidR="00500D76" w:rsidRPr="00F1468D" w:rsidRDefault="00500D76" w:rsidP="0096130C">
      <w:pPr>
        <w:spacing w:after="0" w:line="288" w:lineRule="auto"/>
        <w:ind w:firstLine="709"/>
        <w:jc w:val="both"/>
        <w:rPr>
          <w:rFonts w:ascii="Times New Roman" w:hAnsi="Times New Roman" w:cs="Times New Roman"/>
          <w:bCs/>
          <w:sz w:val="26"/>
          <w:szCs w:val="26"/>
        </w:rPr>
      </w:pPr>
      <w:r w:rsidRPr="00F1468D">
        <w:rPr>
          <w:rFonts w:ascii="Times New Roman" w:hAnsi="Times New Roman" w:cs="Times New Roman"/>
          <w:bCs/>
          <w:sz w:val="26"/>
          <w:szCs w:val="26"/>
        </w:rPr>
        <w:t xml:space="preserve">- количество принятых членов </w:t>
      </w:r>
      <w:proofErr w:type="spellStart"/>
      <w:r w:rsidRPr="00F1468D">
        <w:rPr>
          <w:rFonts w:ascii="Times New Roman" w:hAnsi="Times New Roman" w:cs="Times New Roman"/>
          <w:bCs/>
          <w:sz w:val="26"/>
          <w:szCs w:val="26"/>
        </w:rPr>
        <w:t>СПоК</w:t>
      </w:r>
      <w:proofErr w:type="spellEnd"/>
      <w:r w:rsidRPr="00F1468D">
        <w:rPr>
          <w:rFonts w:ascii="Times New Roman" w:hAnsi="Times New Roman" w:cs="Times New Roman"/>
          <w:bCs/>
          <w:sz w:val="26"/>
          <w:szCs w:val="26"/>
        </w:rPr>
        <w:t xml:space="preserve"> из числа субъектов МСП, включая ЛПХ и К(Ф)Х, в году предоставления господдержки составило 4 п</w:t>
      </w:r>
      <w:r w:rsidR="000F276F">
        <w:rPr>
          <w:rFonts w:ascii="Times New Roman" w:hAnsi="Times New Roman" w:cs="Times New Roman"/>
          <w:bCs/>
          <w:sz w:val="26"/>
          <w:szCs w:val="26"/>
        </w:rPr>
        <w:t>р</w:t>
      </w:r>
      <w:r w:rsidRPr="00F1468D">
        <w:rPr>
          <w:rFonts w:ascii="Times New Roman" w:hAnsi="Times New Roman" w:cs="Times New Roman"/>
          <w:bCs/>
          <w:sz w:val="26"/>
          <w:szCs w:val="26"/>
        </w:rPr>
        <w:t>и плане -2 ед.</w:t>
      </w:r>
    </w:p>
    <w:p w:rsidR="00500D76" w:rsidRPr="00F1468D" w:rsidRDefault="00500D76" w:rsidP="0096130C">
      <w:pPr>
        <w:pStyle w:val="a3"/>
        <w:numPr>
          <w:ilvl w:val="0"/>
          <w:numId w:val="10"/>
        </w:numPr>
        <w:tabs>
          <w:tab w:val="left" w:pos="1134"/>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bCs/>
          <w:sz w:val="26"/>
          <w:szCs w:val="26"/>
          <w:lang w:eastAsia="ru-RU"/>
        </w:rPr>
        <w:t>В рамках целевой программы «Комплексное развитие сельских территорий» построены:</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eastAsia="Times New Roman" w:hAnsi="Times New Roman" w:cs="Times New Roman"/>
          <w:sz w:val="26"/>
          <w:szCs w:val="26"/>
          <w:lang w:eastAsia="ru-RU"/>
        </w:rPr>
        <w:t xml:space="preserve">- </w:t>
      </w:r>
      <w:r w:rsidRPr="00F1468D">
        <w:rPr>
          <w:rFonts w:ascii="Times New Roman" w:hAnsi="Times New Roman" w:cs="Times New Roman"/>
          <w:sz w:val="26"/>
          <w:szCs w:val="26"/>
        </w:rPr>
        <w:t>универсальная спортплощадка в с. Чубовка 56х28 м2 стоимостью   4624,9  тыс. рублей;</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самотечная бытовая канализация </w:t>
      </w:r>
      <w:proofErr w:type="spellStart"/>
      <w:r w:rsidRPr="00F1468D">
        <w:rPr>
          <w:rFonts w:ascii="Times New Roman" w:hAnsi="Times New Roman" w:cs="Times New Roman"/>
          <w:sz w:val="26"/>
          <w:szCs w:val="26"/>
        </w:rPr>
        <w:t>с.Чубовка</w:t>
      </w:r>
      <w:proofErr w:type="spellEnd"/>
      <w:r w:rsidRPr="00F1468D">
        <w:rPr>
          <w:rFonts w:ascii="Times New Roman" w:hAnsi="Times New Roman" w:cs="Times New Roman"/>
          <w:sz w:val="26"/>
          <w:szCs w:val="26"/>
        </w:rPr>
        <w:t xml:space="preserve"> протяженностью 1,5 км стоимостью  5748,4 тыс.рублей;</w:t>
      </w:r>
    </w:p>
    <w:p w:rsidR="00500D76" w:rsidRPr="00F1468D" w:rsidRDefault="00500D76"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lastRenderedPageBreak/>
        <w:t xml:space="preserve">- выполнены работы по обустройству площадок накопления твердых коммунальных отходов в </w:t>
      </w:r>
      <w:proofErr w:type="spellStart"/>
      <w:r w:rsidRPr="00F1468D">
        <w:rPr>
          <w:rFonts w:ascii="Times New Roman" w:hAnsi="Times New Roman" w:cs="Times New Roman"/>
          <w:sz w:val="26"/>
          <w:szCs w:val="26"/>
        </w:rPr>
        <w:t>с.Чубовка</w:t>
      </w:r>
      <w:proofErr w:type="spellEnd"/>
      <w:r w:rsidRPr="00F1468D">
        <w:rPr>
          <w:rFonts w:ascii="Times New Roman" w:hAnsi="Times New Roman" w:cs="Times New Roman"/>
          <w:sz w:val="26"/>
          <w:szCs w:val="26"/>
        </w:rPr>
        <w:t>, с. Домашка, пос. Комсомольский,  с. Георгиевка на сумму более 10061,5 тыс. рублей</w:t>
      </w:r>
      <w:r w:rsidR="008D6646" w:rsidRPr="00F1468D">
        <w:rPr>
          <w:rFonts w:ascii="Times New Roman" w:hAnsi="Times New Roman" w:cs="Times New Roman"/>
          <w:sz w:val="26"/>
          <w:szCs w:val="26"/>
        </w:rPr>
        <w:t>.</w:t>
      </w:r>
    </w:p>
    <w:p w:rsidR="00500D76" w:rsidRPr="00F1468D" w:rsidRDefault="008D6646" w:rsidP="0096130C">
      <w:pPr>
        <w:pStyle w:val="a3"/>
        <w:numPr>
          <w:ilvl w:val="0"/>
          <w:numId w:val="10"/>
        </w:numPr>
        <w:tabs>
          <w:tab w:val="left" w:pos="1134"/>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sz w:val="26"/>
          <w:szCs w:val="26"/>
        </w:rPr>
        <w:t>Двум семьям-участникам программы Комплексного развития сельских территорий на строительство и приобретение жилья выделены средства в размере 3020,2 тыс.руб., которые находятся пока в процессе освоения.</w:t>
      </w:r>
    </w:p>
    <w:p w:rsidR="00AF698A" w:rsidRPr="00F1468D" w:rsidRDefault="00AF698A" w:rsidP="00AF698A">
      <w:pPr>
        <w:tabs>
          <w:tab w:val="left" w:pos="1134"/>
        </w:tabs>
        <w:spacing w:after="0" w:line="288" w:lineRule="auto"/>
        <w:ind w:left="1069"/>
        <w:jc w:val="both"/>
        <w:rPr>
          <w:rFonts w:ascii="Times New Roman" w:hAnsi="Times New Roman" w:cs="Times New Roman"/>
          <w:sz w:val="26"/>
          <w:szCs w:val="26"/>
        </w:rPr>
      </w:pPr>
    </w:p>
    <w:p w:rsidR="001C09CC" w:rsidRPr="00F1468D" w:rsidRDefault="001C09CC" w:rsidP="0096130C">
      <w:pPr>
        <w:pStyle w:val="a3"/>
        <w:numPr>
          <w:ilvl w:val="0"/>
          <w:numId w:val="4"/>
        </w:numPr>
        <w:tabs>
          <w:tab w:val="left" w:pos="0"/>
          <w:tab w:val="left" w:pos="993"/>
          <w:tab w:val="left" w:pos="1134"/>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b/>
          <w:sz w:val="26"/>
          <w:szCs w:val="26"/>
        </w:rPr>
        <w:t xml:space="preserve">Осуществление контроля ситуации на рынке труда </w:t>
      </w:r>
      <w:r w:rsidRPr="00F1468D">
        <w:rPr>
          <w:rFonts w:ascii="Times New Roman" w:hAnsi="Times New Roman" w:cs="Times New Roman"/>
          <w:sz w:val="26"/>
          <w:szCs w:val="26"/>
        </w:rPr>
        <w:t>остается приоритетным направлением деятельности администрации.</w:t>
      </w:r>
    </w:p>
    <w:p w:rsidR="001C09CC" w:rsidRPr="00F1468D" w:rsidRDefault="001C09CC" w:rsidP="0096130C">
      <w:pPr>
        <w:tabs>
          <w:tab w:val="left" w:pos="0"/>
          <w:tab w:val="left" w:pos="993"/>
          <w:tab w:val="left" w:pos="1134"/>
        </w:tabs>
        <w:spacing w:after="0" w:line="288" w:lineRule="auto"/>
        <w:ind w:firstLine="709"/>
        <w:jc w:val="both"/>
        <w:rPr>
          <w:rFonts w:ascii="Times New Roman" w:hAnsi="Times New Roman" w:cs="Times New Roman"/>
          <w:spacing w:val="-2"/>
          <w:sz w:val="26"/>
          <w:szCs w:val="26"/>
        </w:rPr>
      </w:pPr>
      <w:r w:rsidRPr="00F1468D">
        <w:rPr>
          <w:rFonts w:ascii="Times New Roman" w:hAnsi="Times New Roman" w:cs="Times New Roman"/>
          <w:spacing w:val="-2"/>
          <w:sz w:val="26"/>
          <w:szCs w:val="26"/>
        </w:rPr>
        <w:t xml:space="preserve">Ограничительные меры и режим "самоизоляции", введенные в 1 полугодии текущего года в связи с угрозой распространения новой </w:t>
      </w:r>
      <w:proofErr w:type="spellStart"/>
      <w:r w:rsidRPr="00F1468D">
        <w:rPr>
          <w:rFonts w:ascii="Times New Roman" w:hAnsi="Times New Roman" w:cs="Times New Roman"/>
          <w:spacing w:val="-2"/>
          <w:sz w:val="26"/>
          <w:szCs w:val="26"/>
        </w:rPr>
        <w:t>коронавирусной</w:t>
      </w:r>
      <w:proofErr w:type="spellEnd"/>
      <w:r w:rsidRPr="00F1468D">
        <w:rPr>
          <w:rFonts w:ascii="Times New Roman" w:hAnsi="Times New Roman" w:cs="Times New Roman"/>
          <w:spacing w:val="-2"/>
          <w:sz w:val="26"/>
          <w:szCs w:val="26"/>
        </w:rPr>
        <w:t xml:space="preserve"> инфекции (</w:t>
      </w:r>
      <w:r w:rsidRPr="00F1468D">
        <w:rPr>
          <w:rFonts w:ascii="Times New Roman" w:hAnsi="Times New Roman" w:cs="Times New Roman"/>
          <w:spacing w:val="-2"/>
          <w:sz w:val="26"/>
          <w:szCs w:val="26"/>
          <w:lang w:val="en-US"/>
        </w:rPr>
        <w:t>COVID</w:t>
      </w:r>
      <w:r w:rsidRPr="00F1468D">
        <w:rPr>
          <w:rFonts w:ascii="Times New Roman" w:hAnsi="Times New Roman" w:cs="Times New Roman"/>
          <w:spacing w:val="-2"/>
          <w:sz w:val="26"/>
          <w:szCs w:val="26"/>
        </w:rPr>
        <w:t>-19)</w:t>
      </w:r>
      <w:r w:rsidR="00290817" w:rsidRPr="00F1468D">
        <w:rPr>
          <w:rFonts w:ascii="Times New Roman" w:hAnsi="Times New Roman" w:cs="Times New Roman"/>
          <w:spacing w:val="-2"/>
          <w:sz w:val="26"/>
          <w:szCs w:val="26"/>
        </w:rPr>
        <w:t>,</w:t>
      </w:r>
      <w:r w:rsidRPr="00F1468D">
        <w:rPr>
          <w:rFonts w:ascii="Times New Roman" w:hAnsi="Times New Roman" w:cs="Times New Roman"/>
          <w:spacing w:val="-2"/>
          <w:sz w:val="26"/>
          <w:szCs w:val="26"/>
        </w:rPr>
        <w:t xml:space="preserve"> существенно </w:t>
      </w:r>
      <w:r w:rsidR="00290817" w:rsidRPr="00F1468D">
        <w:rPr>
          <w:rFonts w:ascii="Times New Roman" w:hAnsi="Times New Roman" w:cs="Times New Roman"/>
          <w:spacing w:val="-2"/>
          <w:sz w:val="26"/>
          <w:szCs w:val="26"/>
        </w:rPr>
        <w:t>ухудшили</w:t>
      </w:r>
      <w:r w:rsidRPr="00F1468D">
        <w:rPr>
          <w:rFonts w:ascii="Times New Roman" w:hAnsi="Times New Roman" w:cs="Times New Roman"/>
          <w:spacing w:val="-2"/>
          <w:sz w:val="26"/>
          <w:szCs w:val="26"/>
        </w:rPr>
        <w:t xml:space="preserve"> ситуацию на рынке труда.</w:t>
      </w:r>
    </w:p>
    <w:p w:rsidR="001C09CC" w:rsidRPr="00F1468D" w:rsidRDefault="001C09CC" w:rsidP="0096130C">
      <w:pPr>
        <w:autoSpaceDE w:val="0"/>
        <w:autoSpaceDN w:val="0"/>
        <w:adjustRightInd w:val="0"/>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С</w:t>
      </w:r>
      <w:r w:rsidRPr="00F1468D">
        <w:rPr>
          <w:rFonts w:ascii="Times New Roman" w:eastAsia="Times New Roman" w:hAnsi="Times New Roman" w:cs="Times New Roman"/>
          <w:sz w:val="26"/>
          <w:szCs w:val="26"/>
        </w:rPr>
        <w:t xml:space="preserve"> начала 2020 года численность зарегистрированных </w:t>
      </w:r>
      <w:r w:rsidRPr="00F1468D">
        <w:rPr>
          <w:rFonts w:ascii="Times New Roman" w:eastAsia="Times New Roman" w:hAnsi="Times New Roman" w:cs="Times New Roman"/>
          <w:b/>
          <w:sz w:val="26"/>
          <w:szCs w:val="26"/>
        </w:rPr>
        <w:t xml:space="preserve">безработных </w:t>
      </w:r>
      <w:r w:rsidRPr="00F1468D">
        <w:rPr>
          <w:rFonts w:ascii="Times New Roman" w:eastAsia="Times New Roman" w:hAnsi="Times New Roman" w:cs="Times New Roman"/>
          <w:sz w:val="26"/>
          <w:szCs w:val="26"/>
        </w:rPr>
        <w:t xml:space="preserve">возросла в 2,4 раза  и на 01.01.2021 года  составила 379 чел. при уровне официальной безработицы 2,2% (на 01.01.2020 года численность безработных составляла 157 чел. с уровнем безработицы –0,9%). </w:t>
      </w:r>
    </w:p>
    <w:p w:rsidR="001C09CC" w:rsidRPr="00F1468D" w:rsidRDefault="001C09CC" w:rsidP="0096130C">
      <w:pPr>
        <w:spacing w:after="0" w:line="288" w:lineRule="auto"/>
        <w:ind w:firstLine="709"/>
        <w:jc w:val="both"/>
        <w:rPr>
          <w:rFonts w:ascii="Times New Roman" w:eastAsia="Times New Roman" w:hAnsi="Times New Roman" w:cs="Times New Roman"/>
          <w:sz w:val="26"/>
          <w:szCs w:val="26"/>
        </w:rPr>
      </w:pPr>
      <w:r w:rsidRPr="00F1468D">
        <w:rPr>
          <w:rFonts w:ascii="Times New Roman" w:eastAsia="Times New Roman" w:hAnsi="Times New Roman" w:cs="Times New Roman"/>
          <w:sz w:val="26"/>
          <w:szCs w:val="26"/>
        </w:rPr>
        <w:t xml:space="preserve">В 2020 году по сравнению с 2019  годом наблюдается рост в 1,6 раза (с 486 чел. до 1258 чел.) количества обращений граждан в ГКУ Самарской области «Центр занятости населения городского округа </w:t>
      </w:r>
      <w:proofErr w:type="spellStart"/>
      <w:r w:rsidRPr="00F1468D">
        <w:rPr>
          <w:rFonts w:ascii="Times New Roman" w:eastAsia="Times New Roman" w:hAnsi="Times New Roman" w:cs="Times New Roman"/>
          <w:sz w:val="26"/>
          <w:szCs w:val="26"/>
        </w:rPr>
        <w:t>Кинель</w:t>
      </w:r>
      <w:proofErr w:type="spellEnd"/>
      <w:r w:rsidRPr="00F1468D">
        <w:rPr>
          <w:rFonts w:ascii="Times New Roman" w:eastAsia="Times New Roman" w:hAnsi="Times New Roman" w:cs="Times New Roman"/>
          <w:sz w:val="26"/>
          <w:szCs w:val="26"/>
        </w:rPr>
        <w:t xml:space="preserve">» за содействием в поиске работы. </w:t>
      </w:r>
    </w:p>
    <w:p w:rsidR="001C09CC" w:rsidRPr="00F1468D" w:rsidRDefault="001C09CC"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Численность граждан, получивших официальный статус  безработного в  течение отчетного периода  2020 года, составляет 855 человек, что на 176,7% больше, чем за аналогичный период  2019 года.</w:t>
      </w:r>
    </w:p>
    <w:p w:rsidR="001C09CC" w:rsidRPr="00F1468D" w:rsidRDefault="001C09CC"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С января по декабрь 2020 года при содействии Центра занятости  </w:t>
      </w:r>
      <w:r w:rsidR="00290817" w:rsidRPr="00F1468D">
        <w:rPr>
          <w:rFonts w:ascii="Times New Roman" w:hAnsi="Times New Roman" w:cs="Times New Roman"/>
          <w:sz w:val="26"/>
          <w:szCs w:val="26"/>
        </w:rPr>
        <w:t xml:space="preserve">трудоустроено </w:t>
      </w:r>
      <w:r w:rsidRPr="00F1468D">
        <w:rPr>
          <w:rFonts w:ascii="Times New Roman" w:hAnsi="Times New Roman" w:cs="Times New Roman"/>
          <w:sz w:val="26"/>
          <w:szCs w:val="26"/>
        </w:rPr>
        <w:t>207 человек, что составляет 24,2% от общего количества граждан, обратившихся за содействием в поиске подходящей работы. Средний период продолжительности безработицы уменьшился, по сравнению с аналогичным периодом прошлого года (6,38 мес.),  и составляет  5,27 мес.</w:t>
      </w:r>
    </w:p>
    <w:p w:rsidR="001C09CC" w:rsidRPr="00F1468D" w:rsidRDefault="001C09CC" w:rsidP="0096130C">
      <w:pPr>
        <w:autoSpaceDE w:val="0"/>
        <w:autoSpaceDN w:val="0"/>
        <w:adjustRightInd w:val="0"/>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С января по декабрь 2020 г. в ГКУСО «Центр занятости населения г.о. </w:t>
      </w:r>
      <w:proofErr w:type="spellStart"/>
      <w:r w:rsidRPr="00F1468D">
        <w:rPr>
          <w:rFonts w:ascii="Times New Roman" w:hAnsi="Times New Roman" w:cs="Times New Roman"/>
          <w:sz w:val="26"/>
          <w:szCs w:val="26"/>
        </w:rPr>
        <w:t>Кинель</w:t>
      </w:r>
      <w:proofErr w:type="spellEnd"/>
      <w:r w:rsidRPr="00F1468D">
        <w:rPr>
          <w:rFonts w:ascii="Times New Roman" w:hAnsi="Times New Roman" w:cs="Times New Roman"/>
          <w:sz w:val="26"/>
          <w:szCs w:val="26"/>
        </w:rPr>
        <w:t>» заявлено 1837 вакансий.</w:t>
      </w:r>
      <w:r w:rsidRPr="00F1468D">
        <w:rPr>
          <w:rFonts w:ascii="Times New Roman" w:hAnsi="Times New Roman" w:cs="Times New Roman"/>
          <w:sz w:val="26"/>
          <w:szCs w:val="26"/>
        </w:rPr>
        <w:br/>
        <w:t xml:space="preserve">           На 31.12.20 г. потребность в работниках составляет 91 ед., из них для замещения рабочих профессий - 51 ед., что составляет 56,04%  от общей потребности в работниках.</w:t>
      </w:r>
    </w:p>
    <w:p w:rsidR="00290817" w:rsidRPr="00F1468D" w:rsidRDefault="001C09CC" w:rsidP="0096130C">
      <w:pPr>
        <w:spacing w:after="0" w:line="288" w:lineRule="auto"/>
        <w:ind w:firstLine="709"/>
        <w:jc w:val="both"/>
        <w:rPr>
          <w:rFonts w:ascii="Times New Roman" w:hAnsi="Times New Roman" w:cs="Times New Roman"/>
          <w:bCs/>
          <w:iCs/>
          <w:sz w:val="26"/>
          <w:szCs w:val="26"/>
        </w:rPr>
      </w:pPr>
      <w:r w:rsidRPr="00F1468D">
        <w:rPr>
          <w:rFonts w:ascii="Times New Roman" w:hAnsi="Times New Roman" w:cs="Times New Roman"/>
          <w:sz w:val="26"/>
          <w:szCs w:val="26"/>
        </w:rPr>
        <w:t xml:space="preserve">Для снижения напряженности на рынке труда в муниципальном районе Кинельский и дополнительной финансовой поддержки безработные граждане привлекаются к участию в общественных работах. За 2020 год было заключено 12 договоров  на создание 32 рабочих мест. </w:t>
      </w:r>
      <w:r w:rsidRPr="00F1468D">
        <w:rPr>
          <w:rFonts w:ascii="Times New Roman" w:hAnsi="Times New Roman" w:cs="Times New Roman"/>
          <w:bCs/>
          <w:iCs/>
          <w:sz w:val="26"/>
          <w:szCs w:val="26"/>
        </w:rPr>
        <w:t xml:space="preserve"> </w:t>
      </w:r>
    </w:p>
    <w:p w:rsidR="00290817" w:rsidRPr="00F1468D" w:rsidRDefault="001C09CC" w:rsidP="0096130C">
      <w:pPr>
        <w:spacing w:after="0" w:line="288" w:lineRule="auto"/>
        <w:ind w:firstLine="709"/>
        <w:jc w:val="both"/>
        <w:rPr>
          <w:rFonts w:ascii="Times New Roman" w:hAnsi="Times New Roman" w:cs="Times New Roman"/>
          <w:bCs/>
          <w:iCs/>
          <w:sz w:val="26"/>
          <w:szCs w:val="26"/>
        </w:rPr>
      </w:pPr>
      <w:r w:rsidRPr="00F1468D">
        <w:rPr>
          <w:rFonts w:ascii="Times New Roman" w:hAnsi="Times New Roman" w:cs="Times New Roman"/>
          <w:bCs/>
          <w:iCs/>
          <w:sz w:val="26"/>
          <w:szCs w:val="26"/>
        </w:rPr>
        <w:t xml:space="preserve">В целях обеспечения дополнительных гарантий занятости граждан, испытывающих трудности в поиске работы заключено 5 договоров с предприятиями </w:t>
      </w:r>
      <w:r w:rsidRPr="00F1468D">
        <w:rPr>
          <w:rFonts w:ascii="Times New Roman" w:hAnsi="Times New Roman" w:cs="Times New Roman"/>
          <w:sz w:val="26"/>
          <w:szCs w:val="26"/>
        </w:rPr>
        <w:t xml:space="preserve">района </w:t>
      </w:r>
      <w:r w:rsidRPr="00F1468D">
        <w:rPr>
          <w:rFonts w:ascii="Times New Roman" w:hAnsi="Times New Roman" w:cs="Times New Roman"/>
          <w:bCs/>
          <w:iCs/>
          <w:sz w:val="26"/>
          <w:szCs w:val="26"/>
        </w:rPr>
        <w:t xml:space="preserve">для временного трудоустройства безработных граждан, особо нуждающихся в социальной защите на создание 14 рабочих мест. </w:t>
      </w:r>
      <w:r w:rsidR="00AF698A" w:rsidRPr="00F1468D">
        <w:rPr>
          <w:rFonts w:ascii="Times New Roman" w:hAnsi="Times New Roman" w:cs="Times New Roman"/>
          <w:sz w:val="26"/>
          <w:szCs w:val="26"/>
        </w:rPr>
        <w:t xml:space="preserve">Было </w:t>
      </w:r>
      <w:r w:rsidR="00AF698A" w:rsidRPr="00F1468D">
        <w:rPr>
          <w:rFonts w:ascii="Times New Roman" w:hAnsi="Times New Roman" w:cs="Times New Roman"/>
          <w:sz w:val="26"/>
          <w:szCs w:val="26"/>
        </w:rPr>
        <w:lastRenderedPageBreak/>
        <w:t xml:space="preserve">организовано 16 ярмарок вакансий из них: 12 – выездных отделов кадров; 4 – специализированные ярмарки вакансий: для женщин, воспитывающих несовершеннолетних детей; для граждан испытывающих трудности в поиске работы (инвалиды, пенсионеры); для выпускников ВПО, СПО; для граждан </w:t>
      </w:r>
      <w:proofErr w:type="spellStart"/>
      <w:r w:rsidR="00AF698A" w:rsidRPr="00F1468D">
        <w:rPr>
          <w:rFonts w:ascii="Times New Roman" w:hAnsi="Times New Roman" w:cs="Times New Roman"/>
          <w:sz w:val="26"/>
          <w:szCs w:val="26"/>
        </w:rPr>
        <w:t>предпенсионного</w:t>
      </w:r>
      <w:proofErr w:type="spellEnd"/>
      <w:r w:rsidR="00AF698A" w:rsidRPr="00F1468D">
        <w:rPr>
          <w:rFonts w:ascii="Times New Roman" w:hAnsi="Times New Roman" w:cs="Times New Roman"/>
          <w:sz w:val="26"/>
          <w:szCs w:val="26"/>
        </w:rPr>
        <w:t xml:space="preserve"> возраста, пенсионеров</w:t>
      </w:r>
    </w:p>
    <w:p w:rsidR="001C09CC" w:rsidRPr="00F1468D" w:rsidRDefault="001C09CC"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Центр занятости оказывает содействие развитию предпринимательской инициативы незанятых граждан. 3 безработных гражданина зарегистрировали свою индивидуальную  трудовую деятельность, и получили финансовую помощь на открытие ИТД на общую сумму 178,9 тыс. руб.</w:t>
      </w:r>
    </w:p>
    <w:p w:rsidR="001C09CC" w:rsidRPr="00F1468D" w:rsidRDefault="00AF698A" w:rsidP="0096130C">
      <w:pPr>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 xml:space="preserve">За 2020 год </w:t>
      </w:r>
      <w:r w:rsidR="001C09CC" w:rsidRPr="00F1468D">
        <w:rPr>
          <w:rFonts w:ascii="Times New Roman" w:hAnsi="Times New Roman" w:cs="Times New Roman"/>
          <w:sz w:val="26"/>
          <w:szCs w:val="26"/>
        </w:rPr>
        <w:t xml:space="preserve"> Центр занятости направил 21 безработного гражданина на профессиональное обучение по следующим профессиям и специальностям, пользующихся спросом на рынке труда:</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оператор котельной</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основы предпринимательской деятельности</w:t>
      </w:r>
      <w:r w:rsidR="00290817" w:rsidRPr="00F1468D">
        <w:rPr>
          <w:rFonts w:ascii="Times New Roman" w:hAnsi="Times New Roman" w:cs="Times New Roman"/>
          <w:sz w:val="26"/>
          <w:szCs w:val="26"/>
        </w:rPr>
        <w:t xml:space="preserve">, </w:t>
      </w:r>
      <w:proofErr w:type="spellStart"/>
      <w:r w:rsidR="001C09CC" w:rsidRPr="00F1468D">
        <w:rPr>
          <w:rFonts w:ascii="Times New Roman" w:hAnsi="Times New Roman" w:cs="Times New Roman"/>
          <w:sz w:val="26"/>
          <w:szCs w:val="26"/>
        </w:rPr>
        <w:t>электрогазосварщик</w:t>
      </w:r>
      <w:proofErr w:type="spellEnd"/>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бухгалтерия 1: С</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парикмахер</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мастер ногтевого сервиса</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кладовщик</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специалист по кадрам</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повар</w:t>
      </w:r>
      <w:r w:rsidR="00290817" w:rsidRPr="00F1468D">
        <w:rPr>
          <w:rFonts w:ascii="Times New Roman" w:hAnsi="Times New Roman" w:cs="Times New Roman"/>
          <w:sz w:val="26"/>
          <w:szCs w:val="26"/>
        </w:rPr>
        <w:t xml:space="preserve">, </w:t>
      </w:r>
      <w:r w:rsidR="001C09CC" w:rsidRPr="00F1468D">
        <w:rPr>
          <w:rFonts w:ascii="Times New Roman" w:hAnsi="Times New Roman" w:cs="Times New Roman"/>
          <w:sz w:val="26"/>
          <w:szCs w:val="26"/>
        </w:rPr>
        <w:t>тракторист.</w:t>
      </w:r>
    </w:p>
    <w:p w:rsidR="001C09CC" w:rsidRPr="00F1468D" w:rsidRDefault="001C09CC" w:rsidP="0096130C">
      <w:pPr>
        <w:suppressAutoHyphens/>
        <w:autoSpaceDE w:val="0"/>
        <w:autoSpaceDN w:val="0"/>
        <w:spacing w:after="0" w:line="288" w:lineRule="auto"/>
        <w:ind w:firstLine="709"/>
        <w:jc w:val="both"/>
        <w:rPr>
          <w:rFonts w:ascii="Times New Roman" w:hAnsi="Times New Roman" w:cs="Times New Roman"/>
          <w:sz w:val="26"/>
          <w:szCs w:val="26"/>
        </w:rPr>
      </w:pPr>
      <w:r w:rsidRPr="00F1468D">
        <w:rPr>
          <w:rFonts w:ascii="Times New Roman" w:hAnsi="Times New Roman" w:cs="Times New Roman"/>
          <w:sz w:val="26"/>
          <w:szCs w:val="26"/>
        </w:rPr>
        <w:t>Работа, направленная на трудоустройство безработных граждан и снижение напряженности на рынке труда, продолжается.</w:t>
      </w:r>
    </w:p>
    <w:p w:rsidR="001C09CC" w:rsidRPr="00F1468D" w:rsidRDefault="001C09CC" w:rsidP="0096130C">
      <w:pPr>
        <w:tabs>
          <w:tab w:val="left" w:pos="0"/>
          <w:tab w:val="left" w:pos="993"/>
          <w:tab w:val="left" w:pos="1134"/>
        </w:tabs>
        <w:spacing w:after="0" w:line="288" w:lineRule="auto"/>
        <w:ind w:firstLine="709"/>
        <w:jc w:val="both"/>
        <w:rPr>
          <w:rFonts w:ascii="Times New Roman" w:hAnsi="Times New Roman" w:cs="Times New Roman"/>
          <w:sz w:val="26"/>
          <w:szCs w:val="26"/>
        </w:rPr>
      </w:pPr>
    </w:p>
    <w:p w:rsidR="00B23543" w:rsidRPr="00F1468D" w:rsidRDefault="00B23543" w:rsidP="0096130C">
      <w:pPr>
        <w:pStyle w:val="a3"/>
        <w:numPr>
          <w:ilvl w:val="0"/>
          <w:numId w:val="10"/>
        </w:numPr>
        <w:tabs>
          <w:tab w:val="left" w:pos="0"/>
          <w:tab w:val="left" w:pos="993"/>
          <w:tab w:val="left" w:pos="1134"/>
        </w:tabs>
        <w:spacing w:after="0" w:line="288" w:lineRule="auto"/>
        <w:ind w:left="0" w:firstLine="709"/>
        <w:jc w:val="both"/>
        <w:rPr>
          <w:rFonts w:ascii="Times New Roman" w:hAnsi="Times New Roman" w:cs="Times New Roman"/>
          <w:sz w:val="26"/>
          <w:szCs w:val="26"/>
        </w:rPr>
      </w:pPr>
      <w:r w:rsidRPr="00F1468D">
        <w:rPr>
          <w:rFonts w:ascii="Times New Roman" w:eastAsia="Times New Roman" w:hAnsi="Times New Roman" w:cs="Times New Roman"/>
          <w:b/>
          <w:sz w:val="26"/>
          <w:szCs w:val="26"/>
          <w:lang w:eastAsia="ru-RU"/>
        </w:rPr>
        <w:t xml:space="preserve">Привлечение инвестиций в экономику муниципального района Кинельский </w:t>
      </w:r>
      <w:r w:rsidRPr="00F1468D">
        <w:rPr>
          <w:rFonts w:ascii="Times New Roman" w:eastAsia="Times New Roman" w:hAnsi="Times New Roman" w:cs="Times New Roman"/>
          <w:sz w:val="26"/>
          <w:szCs w:val="26"/>
          <w:lang w:eastAsia="ru-RU"/>
        </w:rPr>
        <w:t>является залогом его успешного развития.</w:t>
      </w:r>
    </w:p>
    <w:p w:rsidR="00B23543" w:rsidRPr="00F1468D" w:rsidRDefault="00B23543" w:rsidP="0096130C">
      <w:pPr>
        <w:pStyle w:val="04220415041a04210422"/>
        <w:spacing w:before="0" w:beforeAutospacing="0" w:after="0" w:afterAutospacing="0" w:line="288" w:lineRule="auto"/>
        <w:ind w:firstLine="709"/>
        <w:jc w:val="both"/>
        <w:rPr>
          <w:sz w:val="26"/>
          <w:szCs w:val="26"/>
        </w:rPr>
      </w:pPr>
      <w:r w:rsidRPr="00F1468D">
        <w:rPr>
          <w:sz w:val="26"/>
          <w:szCs w:val="26"/>
        </w:rPr>
        <w:t xml:space="preserve">В 2020 году инвестиционная активность предприятий и организаций Кинельского района снизилась. Несмотря на то, что 2019 год показал хорошую динамику (110,6% к 2018 г.), в 2020 году под влиянием </w:t>
      </w:r>
      <w:r w:rsidRPr="00F1468D">
        <w:rPr>
          <w:spacing w:val="-2"/>
          <w:sz w:val="26"/>
          <w:szCs w:val="26"/>
        </w:rPr>
        <w:t>ряда неблагоприятных факторов, таких как</w:t>
      </w:r>
      <w:r w:rsidRPr="00F1468D">
        <w:rPr>
          <w:sz w:val="26"/>
          <w:szCs w:val="26"/>
        </w:rPr>
        <w:t xml:space="preserve"> </w:t>
      </w:r>
      <w:r w:rsidRPr="00F1468D">
        <w:rPr>
          <w:spacing w:val="-2"/>
          <w:sz w:val="26"/>
          <w:szCs w:val="26"/>
        </w:rPr>
        <w:t xml:space="preserve"> удорожание кредитных ресурсов, рост цен в инфраструктурном секторе, ограничительные меры и режим "самоизоляции", введенные в 1 полугодии текущего года в связи с угрозой распространения новой </w:t>
      </w:r>
      <w:proofErr w:type="spellStart"/>
      <w:r w:rsidRPr="00F1468D">
        <w:rPr>
          <w:spacing w:val="-2"/>
          <w:sz w:val="26"/>
          <w:szCs w:val="26"/>
        </w:rPr>
        <w:t>коронавирусной</w:t>
      </w:r>
      <w:proofErr w:type="spellEnd"/>
      <w:r w:rsidRPr="00F1468D">
        <w:rPr>
          <w:spacing w:val="-2"/>
          <w:sz w:val="26"/>
          <w:szCs w:val="26"/>
        </w:rPr>
        <w:t xml:space="preserve"> инфекции (</w:t>
      </w:r>
      <w:r w:rsidRPr="00F1468D">
        <w:rPr>
          <w:spacing w:val="-2"/>
          <w:sz w:val="26"/>
          <w:szCs w:val="26"/>
          <w:lang w:val="en-US"/>
        </w:rPr>
        <w:t>COVID</w:t>
      </w:r>
      <w:r w:rsidRPr="00F1468D">
        <w:rPr>
          <w:spacing w:val="-2"/>
          <w:sz w:val="26"/>
          <w:szCs w:val="26"/>
        </w:rPr>
        <w:t>-19) инвестиции существенно сократились.</w:t>
      </w:r>
    </w:p>
    <w:p w:rsidR="00B23543" w:rsidRPr="00F1468D" w:rsidRDefault="00B23543" w:rsidP="0096130C">
      <w:pPr>
        <w:spacing w:after="0" w:line="288" w:lineRule="auto"/>
        <w:ind w:firstLine="709"/>
        <w:contextualSpacing/>
        <w:jc w:val="both"/>
        <w:rPr>
          <w:rFonts w:ascii="Times New Roman" w:hAnsi="Times New Roman" w:cs="Times New Roman"/>
          <w:sz w:val="26"/>
          <w:szCs w:val="26"/>
        </w:rPr>
      </w:pPr>
      <w:r w:rsidRPr="00F1468D">
        <w:rPr>
          <w:rFonts w:ascii="Times New Roman" w:hAnsi="Times New Roman" w:cs="Times New Roman"/>
          <w:sz w:val="26"/>
          <w:szCs w:val="26"/>
        </w:rPr>
        <w:t>Предприятиями и организациями, не относящимися к субъектам малого предпринимательства</w:t>
      </w:r>
      <w:r w:rsidRPr="00F1468D">
        <w:rPr>
          <w:rFonts w:ascii="Times New Roman" w:eastAsia="Times New Roman" w:hAnsi="Times New Roman" w:cs="Times New Roman"/>
          <w:sz w:val="26"/>
          <w:szCs w:val="26"/>
          <w:lang w:eastAsia="ru-RU"/>
        </w:rPr>
        <w:t xml:space="preserve"> на развитие экономики района за счет всех источников финансирования</w:t>
      </w:r>
      <w:r w:rsidRPr="00F1468D">
        <w:rPr>
          <w:rFonts w:ascii="Times New Roman" w:hAnsi="Times New Roman" w:cs="Times New Roman"/>
          <w:sz w:val="26"/>
          <w:szCs w:val="26"/>
        </w:rPr>
        <w:t xml:space="preserve"> в 2020 году было направлено 1496,3 млн.руб. (23,2% в сопоставимых ценах к уровню 2019 г. - 6001,6 млн.руб.), из них бюджетных инвестиций - 81,4 млн.руб.</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hAnsi="Times New Roman" w:cs="Times New Roman"/>
          <w:sz w:val="26"/>
          <w:szCs w:val="26"/>
        </w:rPr>
        <w:t xml:space="preserve">Отрицательная динамика сложилась, </w:t>
      </w:r>
      <w:r w:rsidRPr="00F1468D">
        <w:rPr>
          <w:rFonts w:ascii="Times New Roman" w:eastAsia="Times New Roman" w:hAnsi="Times New Roman" w:cs="Times New Roman"/>
          <w:sz w:val="26"/>
          <w:szCs w:val="26"/>
          <w:lang w:eastAsia="ru-RU"/>
        </w:rPr>
        <w:t>главным образом, в связи с сокращением инвестиций, направляемых на развитие обрабатывающих производств, а также в отраслях транспортирования нефти и газа по трубопроводам.</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pacing w:val="-2"/>
          <w:sz w:val="26"/>
          <w:szCs w:val="26"/>
          <w:lang w:eastAsia="ru-RU"/>
        </w:rPr>
        <w:t>Большие средства вкладыв</w:t>
      </w:r>
      <w:r w:rsidR="00AF698A" w:rsidRPr="00F1468D">
        <w:rPr>
          <w:rFonts w:ascii="Times New Roman" w:eastAsia="Times New Roman" w:hAnsi="Times New Roman" w:cs="Times New Roman"/>
          <w:spacing w:val="-2"/>
          <w:sz w:val="26"/>
          <w:szCs w:val="26"/>
          <w:lang w:eastAsia="ru-RU"/>
        </w:rPr>
        <w:t>а</w:t>
      </w:r>
      <w:r w:rsidRPr="00F1468D">
        <w:rPr>
          <w:rFonts w:ascii="Times New Roman" w:eastAsia="Times New Roman" w:hAnsi="Times New Roman" w:cs="Times New Roman"/>
          <w:spacing w:val="-2"/>
          <w:sz w:val="26"/>
          <w:szCs w:val="26"/>
          <w:lang w:eastAsia="ru-RU"/>
        </w:rPr>
        <w:t>лись район</w:t>
      </w:r>
      <w:r w:rsidR="00AF698A" w:rsidRPr="00F1468D">
        <w:rPr>
          <w:rFonts w:ascii="Times New Roman" w:eastAsia="Times New Roman" w:hAnsi="Times New Roman" w:cs="Times New Roman"/>
          <w:spacing w:val="-2"/>
          <w:sz w:val="26"/>
          <w:szCs w:val="26"/>
          <w:lang w:eastAsia="ru-RU"/>
        </w:rPr>
        <w:t>ом</w:t>
      </w:r>
      <w:r w:rsidRPr="00F1468D">
        <w:rPr>
          <w:rFonts w:ascii="Times New Roman" w:eastAsia="Times New Roman" w:hAnsi="Times New Roman" w:cs="Times New Roman"/>
          <w:spacing w:val="-2"/>
          <w:sz w:val="26"/>
          <w:szCs w:val="26"/>
          <w:lang w:eastAsia="ru-RU"/>
        </w:rPr>
        <w:t xml:space="preserve"> в </w:t>
      </w:r>
      <w:r w:rsidRPr="00F1468D">
        <w:rPr>
          <w:rFonts w:ascii="Times New Roman" w:eastAsia="Times New Roman" w:hAnsi="Times New Roman" w:cs="Times New Roman"/>
          <w:sz w:val="26"/>
          <w:szCs w:val="26"/>
          <w:lang w:eastAsia="ru-RU"/>
        </w:rPr>
        <w:t xml:space="preserve">социальные и  инфраструктурные проекты. </w:t>
      </w:r>
    </w:p>
    <w:p w:rsidR="00B23543" w:rsidRPr="00F1468D" w:rsidRDefault="00B23543" w:rsidP="00AF698A">
      <w:pPr>
        <w:tabs>
          <w:tab w:val="left" w:pos="3825"/>
        </w:tabs>
        <w:spacing w:after="0" w:line="288" w:lineRule="auto"/>
        <w:ind w:firstLine="709"/>
        <w:contextualSpacing/>
        <w:jc w:val="both"/>
        <w:rPr>
          <w:rFonts w:ascii="Times New Roman" w:hAnsi="Times New Roman" w:cs="Times New Roman"/>
          <w:sz w:val="26"/>
          <w:szCs w:val="26"/>
        </w:rPr>
      </w:pPr>
      <w:r w:rsidRPr="00F1468D">
        <w:rPr>
          <w:rFonts w:ascii="Times New Roman" w:hAnsi="Times New Roman" w:cs="Times New Roman"/>
          <w:bCs/>
          <w:sz w:val="26"/>
          <w:szCs w:val="26"/>
        </w:rPr>
        <w:t>В рамках муниципальной программы «Формирование современной  комфортной городской среды муниципального района Кинельский Самарской области на 2018 - 2024 годы»</w:t>
      </w:r>
      <w:r w:rsidRPr="00F1468D">
        <w:rPr>
          <w:rFonts w:ascii="Times New Roman" w:hAnsi="Times New Roman" w:cs="Times New Roman"/>
          <w:sz w:val="26"/>
          <w:szCs w:val="26"/>
        </w:rPr>
        <w:t xml:space="preserve"> в 2020 году выполнено благоустройство 17 </w:t>
      </w:r>
      <w:r w:rsidRPr="00F1468D">
        <w:rPr>
          <w:rFonts w:ascii="Times New Roman" w:hAnsi="Times New Roman" w:cs="Times New Roman"/>
          <w:sz w:val="26"/>
          <w:szCs w:val="26"/>
        </w:rPr>
        <w:lastRenderedPageBreak/>
        <w:t>дворовых территорий муниципального района Кинельский на сумму 5208,2 тыс. рублей, благоустройство 4 общественных территорий района на общую сумму 10031,5 тыс. рублей.</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hAnsi="Times New Roman" w:cs="Times New Roman"/>
          <w:sz w:val="26"/>
          <w:szCs w:val="26"/>
        </w:rPr>
        <w:t xml:space="preserve"> </w:t>
      </w:r>
      <w:r w:rsidRPr="00F1468D">
        <w:rPr>
          <w:rFonts w:ascii="Times New Roman" w:eastAsia="Times New Roman" w:hAnsi="Times New Roman" w:cs="Times New Roman"/>
          <w:bCs/>
          <w:sz w:val="26"/>
          <w:szCs w:val="26"/>
          <w:lang w:eastAsia="ru-RU"/>
        </w:rPr>
        <w:t>В рамках целевой программы «Комплексное развитие сельских территорий» построены:</w:t>
      </w:r>
    </w:p>
    <w:p w:rsidR="00B23543" w:rsidRPr="00F1468D" w:rsidRDefault="00B23543" w:rsidP="0096130C">
      <w:pPr>
        <w:spacing w:after="0" w:line="288" w:lineRule="auto"/>
        <w:ind w:firstLine="709"/>
        <w:contextualSpacing/>
        <w:jc w:val="both"/>
        <w:rPr>
          <w:rFonts w:ascii="Times New Roman" w:hAnsi="Times New Roman" w:cs="Times New Roman"/>
          <w:sz w:val="26"/>
          <w:szCs w:val="26"/>
        </w:rPr>
      </w:pPr>
      <w:r w:rsidRPr="00F1468D">
        <w:rPr>
          <w:rFonts w:ascii="Times New Roman" w:eastAsia="Times New Roman" w:hAnsi="Times New Roman" w:cs="Times New Roman"/>
          <w:sz w:val="26"/>
          <w:szCs w:val="26"/>
          <w:lang w:eastAsia="ru-RU"/>
        </w:rPr>
        <w:t xml:space="preserve">-  </w:t>
      </w:r>
      <w:r w:rsidRPr="00F1468D">
        <w:rPr>
          <w:rFonts w:ascii="Times New Roman" w:hAnsi="Times New Roman" w:cs="Times New Roman"/>
          <w:sz w:val="26"/>
          <w:szCs w:val="26"/>
        </w:rPr>
        <w:t>универсальная спортплощадка в с. Чубовка 56х28 м2 стоимостью   4624,9  тыс. рублей;</w:t>
      </w:r>
    </w:p>
    <w:p w:rsidR="00B23543" w:rsidRPr="00F1468D" w:rsidRDefault="00B23543" w:rsidP="0096130C">
      <w:pPr>
        <w:spacing w:after="0" w:line="288" w:lineRule="auto"/>
        <w:ind w:firstLine="709"/>
        <w:contextualSpacing/>
        <w:jc w:val="both"/>
        <w:rPr>
          <w:rFonts w:ascii="Times New Roman" w:hAnsi="Times New Roman" w:cs="Times New Roman"/>
          <w:sz w:val="26"/>
          <w:szCs w:val="26"/>
        </w:rPr>
      </w:pPr>
      <w:r w:rsidRPr="00F1468D">
        <w:rPr>
          <w:rFonts w:ascii="Times New Roman" w:hAnsi="Times New Roman" w:cs="Times New Roman"/>
          <w:sz w:val="26"/>
          <w:szCs w:val="26"/>
        </w:rPr>
        <w:t xml:space="preserve">  - самотечная бытовая канализация </w:t>
      </w:r>
      <w:proofErr w:type="spellStart"/>
      <w:r w:rsidRPr="00F1468D">
        <w:rPr>
          <w:rFonts w:ascii="Times New Roman" w:hAnsi="Times New Roman" w:cs="Times New Roman"/>
          <w:sz w:val="26"/>
          <w:szCs w:val="26"/>
        </w:rPr>
        <w:t>с.Чубовка</w:t>
      </w:r>
      <w:proofErr w:type="spellEnd"/>
      <w:r w:rsidRPr="00F1468D">
        <w:rPr>
          <w:rFonts w:ascii="Times New Roman" w:hAnsi="Times New Roman" w:cs="Times New Roman"/>
          <w:sz w:val="26"/>
          <w:szCs w:val="26"/>
        </w:rPr>
        <w:t xml:space="preserve"> протяженностью 1,5 км стоимостью  5748,4 тыс.рублей;</w:t>
      </w:r>
    </w:p>
    <w:p w:rsidR="00B23543" w:rsidRPr="00F1468D" w:rsidRDefault="00B23543" w:rsidP="0096130C">
      <w:pPr>
        <w:spacing w:after="0" w:line="288" w:lineRule="auto"/>
        <w:ind w:firstLine="709"/>
        <w:contextualSpacing/>
        <w:jc w:val="both"/>
        <w:rPr>
          <w:rFonts w:ascii="Times New Roman" w:hAnsi="Times New Roman" w:cs="Times New Roman"/>
          <w:sz w:val="26"/>
          <w:szCs w:val="26"/>
        </w:rPr>
      </w:pPr>
      <w:r w:rsidRPr="00F1468D">
        <w:rPr>
          <w:rFonts w:ascii="Times New Roman" w:hAnsi="Times New Roman" w:cs="Times New Roman"/>
          <w:sz w:val="26"/>
          <w:szCs w:val="26"/>
        </w:rPr>
        <w:t xml:space="preserve">- выполнены работы по обустройству площадок накопления твердых коммунальных отходов в </w:t>
      </w:r>
      <w:proofErr w:type="spellStart"/>
      <w:r w:rsidRPr="00F1468D">
        <w:rPr>
          <w:rFonts w:ascii="Times New Roman" w:hAnsi="Times New Roman" w:cs="Times New Roman"/>
          <w:sz w:val="26"/>
          <w:szCs w:val="26"/>
        </w:rPr>
        <w:t>с.Чубовка</w:t>
      </w:r>
      <w:proofErr w:type="spellEnd"/>
      <w:r w:rsidRPr="00F1468D">
        <w:rPr>
          <w:rFonts w:ascii="Times New Roman" w:hAnsi="Times New Roman" w:cs="Times New Roman"/>
          <w:sz w:val="26"/>
          <w:szCs w:val="26"/>
        </w:rPr>
        <w:t>, с. Домашка, пос. Комсомольский,  с. Георгиевка на сумму более 10061,5 тыс. рублей;</w:t>
      </w:r>
    </w:p>
    <w:p w:rsidR="00B23543" w:rsidRPr="00F1468D" w:rsidRDefault="00B23543" w:rsidP="0096130C">
      <w:pPr>
        <w:pStyle w:val="a3"/>
        <w:numPr>
          <w:ilvl w:val="0"/>
          <w:numId w:val="14"/>
        </w:numPr>
        <w:tabs>
          <w:tab w:val="left" w:pos="993"/>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xml:space="preserve">На проведение капитального и текущего ремонта </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образовательных учреждений муниципального района в 2020 году направлено более 9,5 млн.руб.;</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сельских домов культуры - 4025,0 тыс.руб.;</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сетей водоснабжения и водоотведения в с. Чубовка - 819,9 тыс.руб.</w:t>
      </w:r>
    </w:p>
    <w:p w:rsidR="00B23543" w:rsidRPr="00F1468D" w:rsidRDefault="00B23543" w:rsidP="0096130C">
      <w:pPr>
        <w:pStyle w:val="a3"/>
        <w:numPr>
          <w:ilvl w:val="0"/>
          <w:numId w:val="13"/>
        </w:numPr>
        <w:tabs>
          <w:tab w:val="left" w:pos="993"/>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На благоустройство мемориальных комплексов, установленных в селах района было направлено 3328,7 тыс.руб.</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на переселение граждан из ветхого и аварийного жилья - 85157,0 тыс.руб.;</w:t>
      </w:r>
    </w:p>
    <w:p w:rsidR="00B23543" w:rsidRPr="00F1468D" w:rsidRDefault="00B23543" w:rsidP="0096130C">
      <w:pPr>
        <w:spacing w:after="0" w:line="288" w:lineRule="auto"/>
        <w:ind w:firstLine="709"/>
        <w:contextualSpacing/>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на ремонт общеобразовательных учреждений района (пос. Комсомольский, Кинельский) в рамках реализации нацпроектов (</w:t>
      </w:r>
      <w:proofErr w:type="spellStart"/>
      <w:r w:rsidRPr="00F1468D">
        <w:rPr>
          <w:rFonts w:ascii="Times New Roman" w:eastAsia="Times New Roman" w:hAnsi="Times New Roman" w:cs="Times New Roman"/>
          <w:sz w:val="26"/>
          <w:szCs w:val="26"/>
          <w:lang w:eastAsia="ru-RU"/>
        </w:rPr>
        <w:t>кванториум</w:t>
      </w:r>
      <w:proofErr w:type="spellEnd"/>
      <w:r w:rsidRPr="00F1468D">
        <w:rPr>
          <w:rFonts w:ascii="Times New Roman" w:eastAsia="Times New Roman" w:hAnsi="Times New Roman" w:cs="Times New Roman"/>
          <w:sz w:val="26"/>
          <w:szCs w:val="26"/>
          <w:lang w:eastAsia="ru-RU"/>
        </w:rPr>
        <w:t>) - 1538,0 тыс.руб.</w:t>
      </w:r>
    </w:p>
    <w:p w:rsidR="00B23543" w:rsidRPr="00F1468D" w:rsidRDefault="00B23543" w:rsidP="0096130C">
      <w:pPr>
        <w:pStyle w:val="a3"/>
        <w:numPr>
          <w:ilvl w:val="0"/>
          <w:numId w:val="12"/>
        </w:numPr>
        <w:tabs>
          <w:tab w:val="left" w:pos="0"/>
          <w:tab w:val="left" w:pos="993"/>
          <w:tab w:val="left" w:pos="1134"/>
        </w:tabs>
        <w:spacing w:after="0" w:line="288" w:lineRule="auto"/>
        <w:ind w:left="0" w:firstLine="709"/>
        <w:jc w:val="both"/>
        <w:rPr>
          <w:rFonts w:ascii="Times New Roman" w:hAnsi="Times New Roman" w:cs="Times New Roman"/>
          <w:sz w:val="26"/>
          <w:szCs w:val="26"/>
        </w:rPr>
      </w:pPr>
      <w:r w:rsidRPr="00F1468D">
        <w:rPr>
          <w:rFonts w:ascii="Times New Roman" w:eastAsia="Times New Roman" w:hAnsi="Times New Roman"/>
          <w:bCs/>
          <w:sz w:val="26"/>
          <w:szCs w:val="26"/>
          <w:lang w:eastAsia="ru-RU"/>
        </w:rPr>
        <w:t xml:space="preserve">По программе «Модернизация и строительство автомобильных дорог общего пользования местного значения в Самарской области» на ремонт и строительство автодорог было направлено  46894,9 тыс. рублей, что позволило </w:t>
      </w:r>
      <w:r w:rsidRPr="00F1468D">
        <w:rPr>
          <w:rFonts w:ascii="Times New Roman" w:eastAsia="Times New Roman" w:hAnsi="Times New Roman"/>
          <w:sz w:val="26"/>
          <w:szCs w:val="26"/>
          <w:lang w:eastAsia="ru-RU"/>
        </w:rPr>
        <w:t xml:space="preserve">подрядным организациям произвести качественный </w:t>
      </w:r>
      <w:r w:rsidRPr="00F1468D">
        <w:rPr>
          <w:rFonts w:ascii="Times New Roman" w:eastAsia="Times New Roman" w:hAnsi="Times New Roman"/>
          <w:bCs/>
          <w:sz w:val="26"/>
          <w:szCs w:val="26"/>
          <w:lang w:eastAsia="ru-RU"/>
        </w:rPr>
        <w:t>ремонт дорожного полотна.</w:t>
      </w:r>
      <w:r w:rsidRPr="00F1468D">
        <w:rPr>
          <w:rFonts w:ascii="Times New Roman" w:hAnsi="Times New Roman" w:cs="Times New Roman"/>
          <w:sz w:val="26"/>
          <w:szCs w:val="26"/>
        </w:rPr>
        <w:t xml:space="preserve">   </w:t>
      </w:r>
    </w:p>
    <w:p w:rsidR="00B23543" w:rsidRPr="00F1468D" w:rsidRDefault="00B23543" w:rsidP="0096130C">
      <w:pPr>
        <w:tabs>
          <w:tab w:val="left" w:pos="0"/>
          <w:tab w:val="left" w:pos="993"/>
          <w:tab w:val="left" w:pos="1134"/>
        </w:tabs>
        <w:spacing w:after="0" w:line="288" w:lineRule="auto"/>
        <w:ind w:left="851"/>
        <w:jc w:val="both"/>
        <w:rPr>
          <w:rFonts w:ascii="Times New Roman" w:hAnsi="Times New Roman" w:cs="Times New Roman"/>
          <w:sz w:val="26"/>
          <w:szCs w:val="26"/>
        </w:rPr>
      </w:pPr>
    </w:p>
    <w:p w:rsidR="00E35DF8" w:rsidRPr="00F1468D" w:rsidRDefault="00E35DF8" w:rsidP="0096130C">
      <w:pPr>
        <w:pStyle w:val="a3"/>
        <w:numPr>
          <w:ilvl w:val="0"/>
          <w:numId w:val="4"/>
        </w:numPr>
        <w:tabs>
          <w:tab w:val="left" w:pos="1134"/>
        </w:tabs>
        <w:spacing w:after="0" w:line="288" w:lineRule="auto"/>
        <w:ind w:left="0" w:firstLine="709"/>
        <w:jc w:val="both"/>
        <w:rPr>
          <w:rFonts w:ascii="Times New Roman" w:eastAsia="Microsoft Sans Serif" w:hAnsi="Times New Roman" w:cs="Times New Roman"/>
          <w:b/>
          <w:sz w:val="26"/>
          <w:szCs w:val="26"/>
          <w:lang w:eastAsia="ru-RU"/>
        </w:rPr>
      </w:pPr>
      <w:r w:rsidRPr="00F1468D">
        <w:rPr>
          <w:rFonts w:ascii="Times New Roman" w:hAnsi="Times New Roman" w:cs="Times New Roman"/>
          <w:sz w:val="26"/>
          <w:szCs w:val="26"/>
        </w:rPr>
        <w:t>Другим не менее значимым направлением является</w:t>
      </w:r>
      <w:r w:rsidRPr="00F1468D">
        <w:rPr>
          <w:rFonts w:ascii="Times New Roman" w:hAnsi="Times New Roman" w:cs="Times New Roman"/>
          <w:b/>
          <w:sz w:val="26"/>
          <w:szCs w:val="26"/>
        </w:rPr>
        <w:t xml:space="preserve"> </w:t>
      </w:r>
      <w:r w:rsidRPr="00F1468D">
        <w:rPr>
          <w:rFonts w:ascii="Times New Roman" w:eastAsia="Microsoft Sans Serif" w:hAnsi="Times New Roman" w:cs="Times New Roman"/>
          <w:b/>
          <w:sz w:val="26"/>
          <w:szCs w:val="26"/>
          <w:lang w:eastAsia="ru-RU"/>
        </w:rPr>
        <w:t>устойчивое наращивание безопасных и качественных автомобильных дорог (дорожная сеть, общесистемные меры развития дорожного хозяйства).</w:t>
      </w:r>
    </w:p>
    <w:p w:rsidR="00E35DF8" w:rsidRPr="00F1468D" w:rsidRDefault="00E35DF8" w:rsidP="0096130C">
      <w:pPr>
        <w:spacing w:after="0" w:line="288" w:lineRule="auto"/>
        <w:ind w:firstLine="709"/>
        <w:jc w:val="both"/>
        <w:rPr>
          <w:rFonts w:ascii="Times New Roman" w:eastAsia="Times New Roman" w:hAnsi="Times New Roman" w:cs="Times New Roman"/>
          <w:bCs/>
          <w:sz w:val="26"/>
          <w:szCs w:val="26"/>
          <w:lang w:eastAsia="ru-RU"/>
        </w:rPr>
      </w:pPr>
      <w:r w:rsidRPr="00F1468D">
        <w:rPr>
          <w:rFonts w:ascii="Times New Roman" w:eastAsia="Times New Roman" w:hAnsi="Times New Roman" w:cs="Times New Roman"/>
          <w:bCs/>
          <w:sz w:val="26"/>
          <w:szCs w:val="26"/>
          <w:lang w:eastAsia="ru-RU"/>
        </w:rPr>
        <w:t xml:space="preserve">Ежегодно на территории сельских поселений проводится комплекс мер, направленных на поддержание </w:t>
      </w:r>
      <w:r w:rsidRPr="00F1468D">
        <w:rPr>
          <w:rStyle w:val="extended-textshort"/>
          <w:rFonts w:ascii="Times New Roman" w:hAnsi="Times New Roman" w:cs="Times New Roman"/>
          <w:sz w:val="26"/>
          <w:szCs w:val="26"/>
        </w:rPr>
        <w:t xml:space="preserve">надлежащего технического состояния автомобильных дорог, оценку их технического состояния, а также по организации и обеспечению безопасности </w:t>
      </w:r>
      <w:r w:rsidRPr="00F1468D">
        <w:rPr>
          <w:rStyle w:val="extended-textshort"/>
          <w:rFonts w:ascii="Times New Roman" w:hAnsi="Times New Roman" w:cs="Times New Roman"/>
          <w:bCs/>
          <w:sz w:val="26"/>
          <w:szCs w:val="26"/>
        </w:rPr>
        <w:t>дорожного</w:t>
      </w:r>
      <w:r w:rsidRPr="00F1468D">
        <w:rPr>
          <w:rStyle w:val="extended-textshort"/>
          <w:rFonts w:ascii="Times New Roman" w:hAnsi="Times New Roman" w:cs="Times New Roman"/>
          <w:sz w:val="26"/>
          <w:szCs w:val="26"/>
        </w:rPr>
        <w:t xml:space="preserve"> движения.</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В 2020 году на дорожные работы направлено 45,6 млн. рублей.</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xml:space="preserve">Наибольшая часть средств поступила в распоряжение района по соглашению с министерством транспорта Самарской области. Средства были распределены между сельскими поселениями Бобровка, Богдановка, Малая Малышевка, Новый Сарбай, Красносамарское, Сколково и Кинельский. </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lastRenderedPageBreak/>
        <w:t>Отремонтированы участки улиц Кооперативная (354 метра), Кирова (282 метра), часть переулка (160 метров) между улицами Новая и Кооперативная в селе Бобровка, участки улиц Молодежная (384 метра) и Советская (214 метров) в поселке Октябрьский.</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xml:space="preserve">В селе Богдановка обновлено дорожное покрытие на улице Специалистов протяженностью 733 метра, в поселке </w:t>
      </w:r>
      <w:proofErr w:type="spellStart"/>
      <w:r w:rsidRPr="00F1468D">
        <w:rPr>
          <w:rFonts w:ascii="Times New Roman" w:eastAsia="Times New Roman" w:hAnsi="Times New Roman" w:cs="Times New Roman"/>
          <w:sz w:val="26"/>
          <w:szCs w:val="26"/>
          <w:lang w:eastAsia="ru-RU"/>
        </w:rPr>
        <w:t>Новосадовый</w:t>
      </w:r>
      <w:proofErr w:type="spellEnd"/>
      <w:r w:rsidRPr="00F1468D">
        <w:rPr>
          <w:rFonts w:ascii="Times New Roman" w:eastAsia="Times New Roman" w:hAnsi="Times New Roman" w:cs="Times New Roman"/>
          <w:sz w:val="26"/>
          <w:szCs w:val="26"/>
          <w:lang w:eastAsia="ru-RU"/>
        </w:rPr>
        <w:t xml:space="preserve"> отремонтирован участок улицы </w:t>
      </w:r>
      <w:proofErr w:type="spellStart"/>
      <w:r w:rsidRPr="00F1468D">
        <w:rPr>
          <w:rFonts w:ascii="Times New Roman" w:eastAsia="Times New Roman" w:hAnsi="Times New Roman" w:cs="Times New Roman"/>
          <w:sz w:val="26"/>
          <w:szCs w:val="26"/>
          <w:lang w:eastAsia="ru-RU"/>
        </w:rPr>
        <w:t>Новосадовая</w:t>
      </w:r>
      <w:proofErr w:type="spellEnd"/>
      <w:r w:rsidRPr="00F1468D">
        <w:rPr>
          <w:rFonts w:ascii="Times New Roman" w:eastAsia="Times New Roman" w:hAnsi="Times New Roman" w:cs="Times New Roman"/>
          <w:sz w:val="26"/>
          <w:szCs w:val="26"/>
          <w:lang w:eastAsia="ru-RU"/>
        </w:rPr>
        <w:t xml:space="preserve"> протяженностью 535 метров.</w:t>
      </w:r>
    </w:p>
    <w:p w:rsidR="009D1ED2" w:rsidRPr="00F1468D" w:rsidRDefault="00AF698A"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Проведен</w:t>
      </w:r>
      <w:r w:rsidR="009D1ED2" w:rsidRPr="00F1468D">
        <w:rPr>
          <w:rFonts w:ascii="Times New Roman" w:eastAsia="Times New Roman" w:hAnsi="Times New Roman" w:cs="Times New Roman"/>
          <w:sz w:val="26"/>
          <w:szCs w:val="26"/>
          <w:lang w:eastAsia="ru-RU"/>
        </w:rPr>
        <w:t xml:space="preserve"> ремонт по улице </w:t>
      </w:r>
      <w:proofErr w:type="spellStart"/>
      <w:r w:rsidR="009D1ED2" w:rsidRPr="00F1468D">
        <w:rPr>
          <w:rFonts w:ascii="Times New Roman" w:eastAsia="Times New Roman" w:hAnsi="Times New Roman" w:cs="Times New Roman"/>
          <w:sz w:val="26"/>
          <w:szCs w:val="26"/>
          <w:lang w:eastAsia="ru-RU"/>
        </w:rPr>
        <w:t>Чапаевская</w:t>
      </w:r>
      <w:proofErr w:type="spellEnd"/>
      <w:r w:rsidR="009D1ED2" w:rsidRPr="00F1468D">
        <w:rPr>
          <w:rFonts w:ascii="Times New Roman" w:eastAsia="Times New Roman" w:hAnsi="Times New Roman" w:cs="Times New Roman"/>
          <w:sz w:val="26"/>
          <w:szCs w:val="26"/>
          <w:lang w:eastAsia="ru-RU"/>
        </w:rPr>
        <w:t xml:space="preserve"> в селе Малая Малышевка — протяженность нового покрытия составила 900 метров. В Новом </w:t>
      </w:r>
      <w:proofErr w:type="spellStart"/>
      <w:r w:rsidR="009D1ED2" w:rsidRPr="00F1468D">
        <w:rPr>
          <w:rFonts w:ascii="Times New Roman" w:eastAsia="Times New Roman" w:hAnsi="Times New Roman" w:cs="Times New Roman"/>
          <w:sz w:val="26"/>
          <w:szCs w:val="26"/>
          <w:lang w:eastAsia="ru-RU"/>
        </w:rPr>
        <w:t>Сарбае</w:t>
      </w:r>
      <w:proofErr w:type="spellEnd"/>
      <w:r w:rsidR="009D1ED2" w:rsidRPr="00F1468D">
        <w:rPr>
          <w:rFonts w:ascii="Times New Roman" w:eastAsia="Times New Roman" w:hAnsi="Times New Roman" w:cs="Times New Roman"/>
          <w:sz w:val="26"/>
          <w:szCs w:val="26"/>
          <w:lang w:eastAsia="ru-RU"/>
        </w:rPr>
        <w:t xml:space="preserve"> ремонтные работы велись на улице Школьная, обновлено 820 погонных метров асфальта. В селе Сколково отремонтирован участок улицы Советская (230 метров), в селе </w:t>
      </w:r>
      <w:proofErr w:type="spellStart"/>
      <w:r w:rsidR="009D1ED2" w:rsidRPr="00F1468D">
        <w:rPr>
          <w:rFonts w:ascii="Times New Roman" w:eastAsia="Times New Roman" w:hAnsi="Times New Roman" w:cs="Times New Roman"/>
          <w:sz w:val="26"/>
          <w:szCs w:val="26"/>
          <w:lang w:eastAsia="ru-RU"/>
        </w:rPr>
        <w:t>Бузаевка</w:t>
      </w:r>
      <w:proofErr w:type="spellEnd"/>
      <w:r w:rsidR="009D1ED2" w:rsidRPr="00F1468D">
        <w:rPr>
          <w:rFonts w:ascii="Times New Roman" w:eastAsia="Times New Roman" w:hAnsi="Times New Roman" w:cs="Times New Roman"/>
          <w:sz w:val="26"/>
          <w:szCs w:val="26"/>
          <w:lang w:eastAsia="ru-RU"/>
        </w:rPr>
        <w:t> — участки улиц Юбилейная (413 метров) и Молодежная (368 метров).</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Самый протяженный — свыше 1,6 км — участок дорожного покрытия отремонтирован в поселке Культура сельского поселения Кинельский.</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xml:space="preserve">Второй источник средств на проведение дорожных работ — это акцизные отчисления. В 2020 году они были направлены на обустройство тротуара с асфальтовым покрытием (123 метра) по улице Школьная в селе Новый Сарбай, а также на ремонт дворовых территорий и проездов к дворовым территориям многоквартирных домов — в селе Малая Малышевка на улице Молодежная сделан тротуар из плитки (87 метров), а в поселке Комсомольский оборудованы асфальтовые парковки на улицах Молодежная и 50 лет Октября. </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Ещё одна программа, позволившая направить средства на дорожный ремонт — «Формирование комфортной городской среды», благодаря которой через центр села Георгиевка проложена новая тротуарная дорожка из асфальта и плитки протяженностью 797 метров.</w:t>
      </w:r>
    </w:p>
    <w:p w:rsidR="009D1ED2" w:rsidRPr="00F1468D" w:rsidRDefault="009D1ED2" w:rsidP="0096130C">
      <w:pPr>
        <w:spacing w:after="0" w:line="288" w:lineRule="auto"/>
        <w:ind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xml:space="preserve">Все запланированные работы завершились к началу осени, ремонт выполнен в полном объеме, с соблюдением требований по качеству и срокам, общая протяженность обновленного дорожного полотна составила 8,2 км. Несмотря на сложные экономические условия и действие ограничительных мер, темпы ремонта не снижаются. </w:t>
      </w:r>
    </w:p>
    <w:p w:rsidR="00E35DF8" w:rsidRPr="00F1468D" w:rsidRDefault="00E35DF8" w:rsidP="0096130C">
      <w:pPr>
        <w:spacing w:after="0" w:line="288" w:lineRule="auto"/>
        <w:ind w:firstLine="709"/>
        <w:jc w:val="both"/>
        <w:rPr>
          <w:rFonts w:ascii="Times New Roman" w:eastAsia="Times New Roman" w:hAnsi="Times New Roman" w:cs="Times New Roman"/>
          <w:sz w:val="26"/>
          <w:szCs w:val="26"/>
          <w:lang w:eastAsia="ru-RU"/>
        </w:rPr>
      </w:pPr>
    </w:p>
    <w:p w:rsidR="006608A6" w:rsidRPr="00F1468D" w:rsidRDefault="006608A6" w:rsidP="0096130C">
      <w:pPr>
        <w:pStyle w:val="a3"/>
        <w:numPr>
          <w:ilvl w:val="0"/>
          <w:numId w:val="4"/>
        </w:numPr>
        <w:shd w:val="clear" w:color="auto" w:fill="FFFFFF"/>
        <w:tabs>
          <w:tab w:val="left" w:pos="1134"/>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sz w:val="26"/>
          <w:szCs w:val="26"/>
          <w:lang w:eastAsia="ru-RU"/>
        </w:rPr>
        <w:t xml:space="preserve">Итогом реализации направления по </w:t>
      </w:r>
      <w:r w:rsidRPr="00F1468D">
        <w:rPr>
          <w:rFonts w:ascii="Times New Roman" w:hAnsi="Times New Roman" w:cs="Times New Roman"/>
          <w:b/>
          <w:sz w:val="26"/>
          <w:szCs w:val="26"/>
        </w:rPr>
        <w:t xml:space="preserve">увеличению объемов и темпов жилищного строительства </w:t>
      </w:r>
      <w:r w:rsidRPr="00F1468D">
        <w:rPr>
          <w:rFonts w:ascii="Times New Roman" w:hAnsi="Times New Roman" w:cs="Times New Roman"/>
          <w:sz w:val="26"/>
          <w:szCs w:val="26"/>
        </w:rPr>
        <w:t>ст</w:t>
      </w:r>
      <w:r w:rsidR="00B226E6" w:rsidRPr="00F1468D">
        <w:rPr>
          <w:rFonts w:ascii="Times New Roman" w:hAnsi="Times New Roman" w:cs="Times New Roman"/>
          <w:sz w:val="26"/>
          <w:szCs w:val="26"/>
        </w:rPr>
        <w:t>ало их рекордное увеличение</w:t>
      </w:r>
      <w:r w:rsidR="0047739B" w:rsidRPr="00F1468D">
        <w:rPr>
          <w:rFonts w:ascii="Times New Roman" w:hAnsi="Times New Roman" w:cs="Times New Roman"/>
          <w:sz w:val="26"/>
          <w:szCs w:val="26"/>
        </w:rPr>
        <w:t>.</w:t>
      </w:r>
    </w:p>
    <w:p w:rsidR="006608A6" w:rsidRPr="00F1468D" w:rsidRDefault="006608A6" w:rsidP="0096130C">
      <w:pPr>
        <w:widowControl w:val="0"/>
        <w:spacing w:after="0" w:line="288" w:lineRule="auto"/>
        <w:ind w:firstLine="709"/>
        <w:jc w:val="both"/>
        <w:rPr>
          <w:rFonts w:ascii="Times New Roman" w:eastAsia="Times New Roman" w:hAnsi="Times New Roman" w:cs="Times New Roman"/>
          <w:sz w:val="26"/>
          <w:szCs w:val="26"/>
        </w:rPr>
      </w:pPr>
      <w:r w:rsidRPr="00F1468D">
        <w:rPr>
          <w:rFonts w:ascii="Times New Roman" w:eastAsia="Times New Roman" w:hAnsi="Times New Roman" w:cs="Times New Roman"/>
          <w:sz w:val="26"/>
          <w:szCs w:val="26"/>
        </w:rPr>
        <w:t>В январе–декабре 20</w:t>
      </w:r>
      <w:r w:rsidR="009D1ED2" w:rsidRPr="00F1468D">
        <w:rPr>
          <w:rFonts w:ascii="Times New Roman" w:eastAsia="Times New Roman" w:hAnsi="Times New Roman" w:cs="Times New Roman"/>
          <w:sz w:val="26"/>
          <w:szCs w:val="26"/>
        </w:rPr>
        <w:t>20</w:t>
      </w:r>
      <w:r w:rsidRPr="00F1468D">
        <w:rPr>
          <w:rFonts w:ascii="Times New Roman" w:eastAsia="Times New Roman" w:hAnsi="Times New Roman" w:cs="Times New Roman"/>
          <w:sz w:val="26"/>
          <w:szCs w:val="26"/>
        </w:rPr>
        <w:t xml:space="preserve"> года на территории Кинельского района введено в эксплуатацию </w:t>
      </w:r>
      <w:r w:rsidR="009D1ED2" w:rsidRPr="00F1468D">
        <w:rPr>
          <w:rFonts w:ascii="Times New Roman" w:eastAsia="Times New Roman" w:hAnsi="Times New Roman" w:cs="Times New Roman"/>
          <w:sz w:val="26"/>
          <w:szCs w:val="26"/>
        </w:rPr>
        <w:t>32340</w:t>
      </w:r>
      <w:r w:rsidR="00725584" w:rsidRPr="00F1468D">
        <w:rPr>
          <w:rFonts w:ascii="Times New Roman" w:eastAsia="Times New Roman" w:hAnsi="Times New Roman" w:cs="Times New Roman"/>
          <w:sz w:val="26"/>
          <w:szCs w:val="26"/>
        </w:rPr>
        <w:t xml:space="preserve"> </w:t>
      </w:r>
      <w:r w:rsidRPr="00F1468D">
        <w:rPr>
          <w:rFonts w:ascii="Times New Roman" w:eastAsia="Times New Roman" w:hAnsi="Times New Roman" w:cs="Times New Roman"/>
          <w:sz w:val="26"/>
          <w:szCs w:val="26"/>
        </w:rPr>
        <w:t xml:space="preserve">кв. метров жилья, что на </w:t>
      </w:r>
      <w:r w:rsidR="009D1ED2" w:rsidRPr="00F1468D">
        <w:rPr>
          <w:rFonts w:ascii="Times New Roman" w:eastAsia="Times New Roman" w:hAnsi="Times New Roman" w:cs="Times New Roman"/>
          <w:sz w:val="26"/>
          <w:szCs w:val="26"/>
        </w:rPr>
        <w:t>6,6</w:t>
      </w:r>
      <w:r w:rsidRPr="00F1468D">
        <w:rPr>
          <w:rFonts w:ascii="Times New Roman" w:eastAsia="Times New Roman" w:hAnsi="Times New Roman" w:cs="Times New Roman"/>
          <w:sz w:val="26"/>
          <w:szCs w:val="26"/>
        </w:rPr>
        <w:t>% выше уровня соответствующего периода прошлого года</w:t>
      </w:r>
      <w:r w:rsidRPr="00F1468D">
        <w:rPr>
          <w:rFonts w:ascii="Times New Roman" w:eastAsia="Times New Roman" w:hAnsi="Times New Roman" w:cs="Times New Roman"/>
          <w:b/>
          <w:sz w:val="26"/>
          <w:szCs w:val="26"/>
        </w:rPr>
        <w:t xml:space="preserve"> </w:t>
      </w:r>
      <w:r w:rsidRPr="00F1468D">
        <w:rPr>
          <w:rFonts w:ascii="Times New Roman" w:eastAsia="Times New Roman" w:hAnsi="Times New Roman" w:cs="Times New Roman"/>
          <w:sz w:val="26"/>
          <w:szCs w:val="26"/>
        </w:rPr>
        <w:t>(</w:t>
      </w:r>
      <w:r w:rsidR="009D1ED2" w:rsidRPr="00F1468D">
        <w:rPr>
          <w:rFonts w:ascii="Times New Roman" w:eastAsia="Times New Roman" w:hAnsi="Times New Roman" w:cs="Times New Roman"/>
          <w:sz w:val="26"/>
          <w:szCs w:val="26"/>
        </w:rPr>
        <w:t>30338</w:t>
      </w:r>
      <w:r w:rsidR="00725584" w:rsidRPr="00F1468D">
        <w:rPr>
          <w:rFonts w:ascii="Times New Roman" w:eastAsia="Times New Roman" w:hAnsi="Times New Roman" w:cs="Times New Roman"/>
          <w:sz w:val="26"/>
          <w:szCs w:val="26"/>
        </w:rPr>
        <w:t xml:space="preserve"> </w:t>
      </w:r>
      <w:r w:rsidRPr="00F1468D">
        <w:rPr>
          <w:rFonts w:ascii="Times New Roman" w:eastAsia="Times New Roman" w:hAnsi="Times New Roman" w:cs="Times New Roman"/>
          <w:sz w:val="26"/>
          <w:szCs w:val="26"/>
        </w:rPr>
        <w:t>кв. м).</w:t>
      </w:r>
    </w:p>
    <w:p w:rsidR="00725584" w:rsidRPr="00F1468D" w:rsidRDefault="006608A6" w:rsidP="0096130C">
      <w:pPr>
        <w:spacing w:after="0" w:line="288" w:lineRule="auto"/>
        <w:ind w:firstLine="709"/>
        <w:jc w:val="both"/>
        <w:rPr>
          <w:rFonts w:ascii="Times New Roman" w:eastAsia="Times New Roman" w:hAnsi="Times New Roman" w:cs="Times New Roman"/>
          <w:sz w:val="26"/>
          <w:szCs w:val="26"/>
        </w:rPr>
      </w:pPr>
      <w:r w:rsidRPr="00F1468D">
        <w:rPr>
          <w:rFonts w:ascii="Times New Roman" w:eastAsia="Times New Roman" w:hAnsi="Times New Roman" w:cs="Times New Roman"/>
          <w:sz w:val="26"/>
          <w:szCs w:val="26"/>
        </w:rPr>
        <w:t>Жилищная проблема - одна из самых актуальных.  Муниципалитет активно участвует в федеральных и региональных программах.</w:t>
      </w:r>
      <w:r w:rsidR="00725584" w:rsidRPr="00F1468D">
        <w:rPr>
          <w:rFonts w:ascii="Times New Roman" w:eastAsia="Times New Roman" w:hAnsi="Times New Roman" w:cs="Times New Roman"/>
          <w:sz w:val="26"/>
          <w:szCs w:val="26"/>
        </w:rPr>
        <w:t xml:space="preserve"> В зоне особого внимания - ветераны, дети-сироты, молодые семьи, многодетные семьи, молодые специалисты.</w:t>
      </w:r>
    </w:p>
    <w:p w:rsidR="009D1ED2" w:rsidRPr="00F1468D" w:rsidRDefault="009D1ED2" w:rsidP="0096130C">
      <w:pPr>
        <w:pStyle w:val="a3"/>
        <w:numPr>
          <w:ilvl w:val="0"/>
          <w:numId w:val="12"/>
        </w:numPr>
        <w:tabs>
          <w:tab w:val="left" w:pos="0"/>
          <w:tab w:val="left" w:pos="993"/>
        </w:tabs>
        <w:spacing w:after="0" w:line="288" w:lineRule="auto"/>
        <w:ind w:left="0" w:firstLine="709"/>
        <w:jc w:val="both"/>
        <w:rPr>
          <w:rFonts w:ascii="Times New Roman" w:hAnsi="Times New Roman" w:cs="Times New Roman"/>
          <w:bCs/>
          <w:sz w:val="26"/>
          <w:szCs w:val="26"/>
        </w:rPr>
      </w:pPr>
      <w:r w:rsidRPr="00F1468D">
        <w:rPr>
          <w:rFonts w:ascii="Times New Roman" w:hAnsi="Times New Roman" w:cs="Times New Roman"/>
          <w:bCs/>
          <w:sz w:val="26"/>
          <w:szCs w:val="26"/>
        </w:rPr>
        <w:lastRenderedPageBreak/>
        <w:t xml:space="preserve">Жители Кинельского района продолжают решать свои жилищные вопросы, принимая участие в государственной программе «Молодой семье — доступное жилье». В текущем году единовременные субсидии в размере 7490,9 тыс. руб. (в том числе из средств федерального бюджета – 3149,7 тыс.руб., областного бюджета – 2518,7 тыс.руб., местного бюджета – 1822,5 тыс.руб.) на приобретение и строительство жилья получили 11 семей. Площадь приобретенного ими жилья составляет 700,8 кв.м на общую сумму (с учетом собственных средств) 21635,2 тыс.руб. </w:t>
      </w:r>
      <w:r w:rsidRPr="00F1468D">
        <w:rPr>
          <w:rFonts w:ascii="Times New Roman" w:hAnsi="Times New Roman" w:cs="Times New Roman"/>
          <w:sz w:val="26"/>
          <w:szCs w:val="26"/>
        </w:rPr>
        <w:t xml:space="preserve">В подготовке и оформлении документов муниципалитет оказывает им любую профильную помощь, с тем, чтобы жилье ими было приобретено в установленный срок - </w:t>
      </w:r>
      <w:r w:rsidRPr="00F1468D">
        <w:rPr>
          <w:rFonts w:ascii="Times New Roman" w:hAnsi="Times New Roman" w:cs="Times New Roman"/>
          <w:bCs/>
          <w:sz w:val="26"/>
          <w:szCs w:val="26"/>
        </w:rPr>
        <w:t xml:space="preserve">до ноября 2020 г.  </w:t>
      </w:r>
    </w:p>
    <w:p w:rsidR="009D1ED2" w:rsidRPr="00F1468D" w:rsidRDefault="009D1ED2" w:rsidP="0096130C">
      <w:pPr>
        <w:pStyle w:val="a3"/>
        <w:numPr>
          <w:ilvl w:val="0"/>
          <w:numId w:val="3"/>
        </w:numPr>
        <w:tabs>
          <w:tab w:val="left" w:pos="0"/>
          <w:tab w:val="left" w:pos="993"/>
          <w:tab w:val="left" w:pos="1560"/>
        </w:tabs>
        <w:spacing w:after="0" w:line="288" w:lineRule="auto"/>
        <w:ind w:left="0" w:firstLine="709"/>
        <w:jc w:val="both"/>
        <w:rPr>
          <w:rFonts w:ascii="Times New Roman" w:eastAsia="Arial Unicode MS" w:hAnsi="Times New Roman" w:cs="Times New Roman"/>
          <w:bCs/>
          <w:sz w:val="26"/>
          <w:szCs w:val="26"/>
        </w:rPr>
      </w:pPr>
      <w:r w:rsidRPr="00F1468D">
        <w:rPr>
          <w:rFonts w:ascii="Times New Roman" w:eastAsia="Arial Unicode MS" w:hAnsi="Times New Roman" w:cs="Times New Roman"/>
          <w:bCs/>
          <w:sz w:val="26"/>
          <w:szCs w:val="26"/>
        </w:rPr>
        <w:t xml:space="preserve">За </w:t>
      </w:r>
      <w:r w:rsidRPr="00F1468D">
        <w:rPr>
          <w:rFonts w:ascii="Times New Roman" w:hAnsi="Times New Roman" w:cs="Times New Roman"/>
          <w:sz w:val="26"/>
          <w:szCs w:val="26"/>
        </w:rPr>
        <w:t xml:space="preserve">текущий год  выделены денежные средства в размере 10003,5 тыс.руб. на  обеспечение жильем </w:t>
      </w:r>
      <w:r w:rsidRPr="00F1468D">
        <w:rPr>
          <w:rFonts w:ascii="Times New Roman" w:hAnsi="Times New Roman" w:cs="Times New Roman"/>
          <w:bCs/>
          <w:sz w:val="26"/>
          <w:szCs w:val="26"/>
        </w:rPr>
        <w:t>8-ти детей-сирот и детей, оставшихся без попечения родителей, на которые приобретены 270,1 кв.м жилья.</w:t>
      </w:r>
    </w:p>
    <w:p w:rsidR="009D1ED2" w:rsidRPr="00F1468D" w:rsidRDefault="009D1ED2" w:rsidP="0096130C">
      <w:pPr>
        <w:numPr>
          <w:ilvl w:val="0"/>
          <w:numId w:val="3"/>
        </w:numPr>
        <w:tabs>
          <w:tab w:val="left" w:pos="993"/>
        </w:tabs>
        <w:suppressAutoHyphens/>
        <w:spacing w:after="0" w:line="288" w:lineRule="auto"/>
        <w:ind w:left="0" w:firstLine="709"/>
        <w:contextualSpacing/>
        <w:jc w:val="both"/>
        <w:rPr>
          <w:rFonts w:ascii="Times New Roman" w:hAnsi="Times New Roman" w:cs="Times New Roman"/>
          <w:sz w:val="26"/>
          <w:szCs w:val="26"/>
        </w:rPr>
      </w:pPr>
      <w:r w:rsidRPr="00F1468D">
        <w:rPr>
          <w:rFonts w:ascii="Times New Roman" w:hAnsi="Times New Roman" w:cs="Times New Roman"/>
          <w:sz w:val="26"/>
          <w:szCs w:val="26"/>
        </w:rPr>
        <w:t>В 2020 году были выделены социальные выплаты для обеспечения жильем трех тружеников тыла (3751,3 тыс. руб.). На выделенные средства ими было приобретено жилье площадью 118,5 кв.м. на сумму (с учетом собственных средств) 4970,4 тыс.руб.</w:t>
      </w:r>
    </w:p>
    <w:p w:rsidR="009D1ED2" w:rsidRPr="00F1468D" w:rsidRDefault="009D1ED2" w:rsidP="0096130C">
      <w:pPr>
        <w:tabs>
          <w:tab w:val="left" w:pos="993"/>
        </w:tabs>
        <w:suppressAutoHyphens/>
        <w:spacing w:after="0" w:line="288" w:lineRule="auto"/>
        <w:ind w:firstLine="709"/>
        <w:contextualSpacing/>
        <w:jc w:val="both"/>
        <w:rPr>
          <w:rFonts w:ascii="Times New Roman" w:hAnsi="Times New Roman" w:cs="Times New Roman"/>
          <w:sz w:val="26"/>
          <w:szCs w:val="26"/>
        </w:rPr>
      </w:pPr>
      <w:r w:rsidRPr="00F1468D">
        <w:rPr>
          <w:rFonts w:ascii="Times New Roman" w:hAnsi="Times New Roman" w:cs="Times New Roman"/>
          <w:sz w:val="26"/>
          <w:szCs w:val="26"/>
        </w:rPr>
        <w:t>В процессе освоения средства (3020,2 тыс.руб.), выделенные 2-ум семьям-участникам программы Комплексного развития сельских территорий.</w:t>
      </w:r>
    </w:p>
    <w:p w:rsidR="00B53411" w:rsidRPr="00F1468D" w:rsidRDefault="00B53411" w:rsidP="0096130C">
      <w:pPr>
        <w:spacing w:after="0" w:line="288" w:lineRule="auto"/>
        <w:jc w:val="both"/>
        <w:rPr>
          <w:rFonts w:ascii="Times New Roman" w:eastAsia="Times New Roman" w:hAnsi="Times New Roman" w:cs="Times New Roman"/>
          <w:sz w:val="26"/>
          <w:szCs w:val="26"/>
          <w:lang w:eastAsia="ru-RU"/>
        </w:rPr>
      </w:pPr>
    </w:p>
    <w:p w:rsidR="00B635FF" w:rsidRPr="00F1468D" w:rsidRDefault="00636CD9" w:rsidP="0096130C">
      <w:pPr>
        <w:spacing w:after="0" w:line="288" w:lineRule="auto"/>
        <w:jc w:val="center"/>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2. Планируемые приоритетные направления развития муниципального района Кинельский</w:t>
      </w:r>
    </w:p>
    <w:p w:rsidR="00636CD9" w:rsidRPr="00F1468D" w:rsidRDefault="00636CD9" w:rsidP="0096130C">
      <w:pPr>
        <w:spacing w:after="0" w:line="288" w:lineRule="auto"/>
        <w:ind w:firstLine="709"/>
        <w:jc w:val="center"/>
        <w:rPr>
          <w:rFonts w:ascii="Times New Roman" w:eastAsia="Microsoft Sans Serif" w:hAnsi="Times New Roman" w:cs="Times New Roman"/>
          <w:b/>
          <w:sz w:val="26"/>
          <w:szCs w:val="26"/>
          <w:lang w:eastAsia="ru-RU"/>
        </w:rPr>
      </w:pPr>
    </w:p>
    <w:p w:rsidR="00636CD9" w:rsidRPr="00F1468D" w:rsidRDefault="00334D61" w:rsidP="0096130C">
      <w:pPr>
        <w:pStyle w:val="a3"/>
        <w:numPr>
          <w:ilvl w:val="0"/>
          <w:numId w:val="4"/>
        </w:numPr>
        <w:tabs>
          <w:tab w:val="left" w:pos="1134"/>
        </w:tabs>
        <w:spacing w:after="0" w:line="288" w:lineRule="auto"/>
        <w:ind w:left="0"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t>У</w:t>
      </w:r>
      <w:r w:rsidR="00636CD9" w:rsidRPr="00F1468D">
        <w:rPr>
          <w:rFonts w:ascii="Times New Roman" w:eastAsia="Microsoft Sans Serif" w:hAnsi="Times New Roman" w:cs="Times New Roman"/>
          <w:b/>
          <w:sz w:val="26"/>
          <w:szCs w:val="26"/>
          <w:lang w:eastAsia="ru-RU"/>
        </w:rPr>
        <w:t xml:space="preserve">стойчивое развитие агропромышленного </w:t>
      </w:r>
      <w:r w:rsidR="00B471B1" w:rsidRPr="00F1468D">
        <w:rPr>
          <w:rFonts w:ascii="Times New Roman" w:eastAsia="Microsoft Sans Serif" w:hAnsi="Times New Roman" w:cs="Times New Roman"/>
          <w:b/>
          <w:sz w:val="26"/>
          <w:szCs w:val="26"/>
          <w:lang w:eastAsia="ru-RU"/>
        </w:rPr>
        <w:t>комплекса и сельских территорий.</w:t>
      </w:r>
    </w:p>
    <w:p w:rsidR="00A50DBE" w:rsidRPr="00F1468D" w:rsidRDefault="006C70D6" w:rsidP="0096130C">
      <w:pPr>
        <w:tabs>
          <w:tab w:val="left" w:pos="993"/>
          <w:tab w:val="left" w:pos="1134"/>
        </w:tabs>
        <w:spacing w:after="0" w:line="288" w:lineRule="auto"/>
        <w:ind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 xml:space="preserve">В рамках реализации данного направления и достижения показателей </w:t>
      </w:r>
      <w:r w:rsidR="005A2AB7" w:rsidRPr="00F1468D">
        <w:rPr>
          <w:rFonts w:ascii="Times New Roman" w:eastAsia="Microsoft Sans Serif" w:hAnsi="Times New Roman" w:cs="Times New Roman"/>
          <w:sz w:val="26"/>
          <w:szCs w:val="26"/>
          <w:lang w:eastAsia="ru-RU"/>
        </w:rPr>
        <w:t>н</w:t>
      </w:r>
      <w:r w:rsidRPr="00F1468D">
        <w:rPr>
          <w:rFonts w:ascii="Times New Roman" w:eastAsia="Microsoft Sans Serif" w:hAnsi="Times New Roman" w:cs="Times New Roman"/>
          <w:sz w:val="26"/>
          <w:szCs w:val="26"/>
          <w:lang w:eastAsia="ru-RU"/>
        </w:rPr>
        <w:t>ац. проекта предполагается с</w:t>
      </w:r>
      <w:r w:rsidR="00A50DBE" w:rsidRPr="00F1468D">
        <w:rPr>
          <w:rFonts w:ascii="Times New Roman" w:eastAsia="Microsoft Sans Serif" w:hAnsi="Times New Roman" w:cs="Times New Roman"/>
          <w:sz w:val="26"/>
          <w:szCs w:val="26"/>
          <w:lang w:eastAsia="ru-RU"/>
        </w:rPr>
        <w:t>оздание системы поддержки фермеров и развитие сельской кооперации</w:t>
      </w:r>
      <w:r w:rsidR="00BB564E" w:rsidRPr="00F1468D">
        <w:rPr>
          <w:rFonts w:ascii="Times New Roman" w:eastAsia="Microsoft Sans Serif" w:hAnsi="Times New Roman" w:cs="Times New Roman"/>
          <w:sz w:val="26"/>
          <w:szCs w:val="26"/>
          <w:lang w:eastAsia="ru-RU"/>
        </w:rPr>
        <w:t>.</w:t>
      </w:r>
      <w:r w:rsidR="003103C3" w:rsidRPr="00F1468D">
        <w:rPr>
          <w:rFonts w:ascii="Times New Roman" w:eastAsia="Microsoft Sans Serif" w:hAnsi="Times New Roman" w:cs="Times New Roman"/>
          <w:sz w:val="26"/>
          <w:szCs w:val="26"/>
          <w:lang w:eastAsia="ru-RU"/>
        </w:rPr>
        <w:t xml:space="preserve"> Будет проводиться работа по выявлению потенциальных экспортёров и намечены меры по содействию их </w:t>
      </w:r>
      <w:r w:rsidR="00BB564E" w:rsidRPr="00F1468D">
        <w:rPr>
          <w:rFonts w:ascii="Times New Roman" w:eastAsia="Microsoft Sans Serif" w:hAnsi="Times New Roman" w:cs="Times New Roman"/>
          <w:sz w:val="26"/>
          <w:szCs w:val="26"/>
          <w:lang w:eastAsia="ru-RU"/>
        </w:rPr>
        <w:t>поддержке</w:t>
      </w:r>
      <w:r w:rsidR="003103C3" w:rsidRPr="00F1468D">
        <w:rPr>
          <w:rFonts w:ascii="Times New Roman" w:eastAsia="Microsoft Sans Serif" w:hAnsi="Times New Roman" w:cs="Times New Roman"/>
          <w:sz w:val="26"/>
          <w:szCs w:val="26"/>
          <w:lang w:eastAsia="ru-RU"/>
        </w:rPr>
        <w:t xml:space="preserve">. Также </w:t>
      </w:r>
      <w:r w:rsidR="00671E88" w:rsidRPr="00F1468D">
        <w:rPr>
          <w:rFonts w:ascii="Times New Roman" w:eastAsia="Microsoft Sans Serif" w:hAnsi="Times New Roman" w:cs="Times New Roman"/>
          <w:sz w:val="26"/>
          <w:szCs w:val="26"/>
          <w:lang w:eastAsia="ru-RU"/>
        </w:rPr>
        <w:t>в целях увеличения объемов</w:t>
      </w:r>
      <w:r w:rsidR="003103C3" w:rsidRPr="00F1468D">
        <w:rPr>
          <w:rFonts w:ascii="Times New Roman" w:eastAsia="Microsoft Sans Serif" w:hAnsi="Times New Roman" w:cs="Times New Roman"/>
          <w:sz w:val="26"/>
          <w:szCs w:val="26"/>
          <w:lang w:eastAsia="ru-RU"/>
        </w:rPr>
        <w:t xml:space="preserve"> экспорта продукции АПК</w:t>
      </w:r>
      <w:r w:rsidR="00671E88" w:rsidRPr="00F1468D">
        <w:rPr>
          <w:rFonts w:ascii="Times New Roman" w:eastAsia="Microsoft Sans Serif" w:hAnsi="Times New Roman" w:cs="Times New Roman"/>
          <w:sz w:val="26"/>
          <w:szCs w:val="26"/>
          <w:lang w:eastAsia="ru-RU"/>
        </w:rPr>
        <w:t>,</w:t>
      </w:r>
      <w:r w:rsidR="003103C3" w:rsidRPr="00F1468D">
        <w:rPr>
          <w:rFonts w:ascii="Times New Roman" w:eastAsia="Microsoft Sans Serif" w:hAnsi="Times New Roman" w:cs="Times New Roman"/>
          <w:sz w:val="26"/>
          <w:szCs w:val="26"/>
          <w:lang w:eastAsia="ru-RU"/>
        </w:rPr>
        <w:t xml:space="preserve"> </w:t>
      </w:r>
      <w:r w:rsidR="00BB564E" w:rsidRPr="00F1468D">
        <w:rPr>
          <w:rFonts w:ascii="Times New Roman" w:eastAsia="Microsoft Sans Serif" w:hAnsi="Times New Roman" w:cs="Times New Roman"/>
          <w:sz w:val="26"/>
          <w:szCs w:val="26"/>
          <w:lang w:eastAsia="ru-RU"/>
        </w:rPr>
        <w:t>будет совершенствоваться ст</w:t>
      </w:r>
      <w:r w:rsidRPr="00F1468D">
        <w:rPr>
          <w:rFonts w:ascii="Times New Roman" w:eastAsia="Microsoft Sans Serif" w:hAnsi="Times New Roman" w:cs="Times New Roman"/>
          <w:sz w:val="26"/>
          <w:szCs w:val="26"/>
          <w:lang w:eastAsia="ru-RU"/>
        </w:rPr>
        <w:t>руктура посевных площадей,</w:t>
      </w:r>
      <w:r w:rsidR="00BB564E" w:rsidRPr="00F1468D">
        <w:rPr>
          <w:rFonts w:ascii="Times New Roman" w:eastAsia="Microsoft Sans Serif" w:hAnsi="Times New Roman" w:cs="Times New Roman"/>
          <w:sz w:val="26"/>
          <w:szCs w:val="26"/>
          <w:lang w:eastAsia="ru-RU"/>
        </w:rPr>
        <w:t xml:space="preserve"> п</w:t>
      </w:r>
      <w:r w:rsidR="00671E88" w:rsidRPr="00F1468D">
        <w:rPr>
          <w:rFonts w:ascii="Times New Roman" w:eastAsia="Microsoft Sans Serif" w:hAnsi="Times New Roman" w:cs="Times New Roman"/>
          <w:sz w:val="26"/>
          <w:szCs w:val="26"/>
          <w:lang w:eastAsia="ru-RU"/>
        </w:rPr>
        <w:t>роводиться</w:t>
      </w:r>
      <w:r w:rsidR="00BB564E" w:rsidRPr="00F1468D">
        <w:rPr>
          <w:rFonts w:ascii="Times New Roman" w:eastAsia="Microsoft Sans Serif" w:hAnsi="Times New Roman" w:cs="Times New Roman"/>
          <w:sz w:val="26"/>
          <w:szCs w:val="26"/>
          <w:lang w:eastAsia="ru-RU"/>
        </w:rPr>
        <w:t xml:space="preserve"> работа по вводу в оборот неиспользуемых земель.</w:t>
      </w:r>
      <w:r w:rsidR="00A50DBE" w:rsidRPr="00F1468D">
        <w:rPr>
          <w:rFonts w:ascii="Times New Roman" w:eastAsia="Microsoft Sans Serif" w:hAnsi="Times New Roman" w:cs="Times New Roman"/>
          <w:sz w:val="26"/>
          <w:szCs w:val="26"/>
          <w:lang w:eastAsia="ru-RU"/>
        </w:rPr>
        <w:t xml:space="preserve"> </w:t>
      </w:r>
    </w:p>
    <w:p w:rsidR="009C7AF6" w:rsidRPr="00F1468D" w:rsidRDefault="009C7AF6" w:rsidP="0096130C">
      <w:pPr>
        <w:pStyle w:val="a3"/>
        <w:numPr>
          <w:ilvl w:val="0"/>
          <w:numId w:val="4"/>
        </w:numPr>
        <w:tabs>
          <w:tab w:val="left" w:pos="0"/>
          <w:tab w:val="left" w:pos="1134"/>
        </w:tabs>
        <w:spacing w:after="0" w:line="288" w:lineRule="auto"/>
        <w:ind w:left="0" w:firstLine="709"/>
        <w:jc w:val="both"/>
        <w:rPr>
          <w:rFonts w:ascii="Times New Roman" w:hAnsi="Times New Roman" w:cs="Times New Roman"/>
          <w:sz w:val="26"/>
          <w:szCs w:val="26"/>
        </w:rPr>
      </w:pPr>
      <w:r w:rsidRPr="00F1468D">
        <w:rPr>
          <w:rFonts w:ascii="Times New Roman" w:hAnsi="Times New Roman" w:cs="Times New Roman"/>
          <w:b/>
          <w:sz w:val="26"/>
          <w:szCs w:val="26"/>
        </w:rPr>
        <w:t>осуществление контроля ситуации на рынке труда для предотвращения роста безработицы</w:t>
      </w:r>
      <w:r w:rsidR="00671E88" w:rsidRPr="00F1468D">
        <w:rPr>
          <w:rFonts w:ascii="Times New Roman" w:hAnsi="Times New Roman" w:cs="Times New Roman"/>
          <w:b/>
          <w:sz w:val="26"/>
          <w:szCs w:val="26"/>
        </w:rPr>
        <w:t xml:space="preserve"> и снижения ее до уровня января 2020 г.</w:t>
      </w:r>
      <w:r w:rsidRPr="00F1468D">
        <w:rPr>
          <w:rFonts w:ascii="Times New Roman" w:hAnsi="Times New Roman" w:cs="Times New Roman"/>
          <w:b/>
          <w:sz w:val="26"/>
          <w:szCs w:val="26"/>
        </w:rPr>
        <w:t xml:space="preserve">, </w:t>
      </w:r>
      <w:r w:rsidRPr="00F1468D">
        <w:rPr>
          <w:rFonts w:ascii="Times New Roman" w:hAnsi="Times New Roman" w:cs="Times New Roman"/>
          <w:sz w:val="26"/>
          <w:szCs w:val="26"/>
        </w:rPr>
        <w:t>результатом которого должны стать дальнейшее сокращение числа безработных граждан, оказание помощи и содействия в трудоустройстве лицам, оставшимся без работы.</w:t>
      </w:r>
    </w:p>
    <w:p w:rsidR="009C7AF6" w:rsidRPr="00F1468D" w:rsidRDefault="009C7AF6" w:rsidP="0096130C">
      <w:pPr>
        <w:pStyle w:val="a3"/>
        <w:numPr>
          <w:ilvl w:val="0"/>
          <w:numId w:val="4"/>
        </w:numPr>
        <w:shd w:val="clear" w:color="auto" w:fill="FFFFFF"/>
        <w:tabs>
          <w:tab w:val="left" w:pos="0"/>
          <w:tab w:val="left" w:pos="1134"/>
        </w:tabs>
        <w:spacing w:after="0" w:line="288" w:lineRule="auto"/>
        <w:ind w:left="0" w:firstLine="709"/>
        <w:jc w:val="both"/>
        <w:rPr>
          <w:rFonts w:ascii="Times New Roman" w:eastAsia="Times New Roman" w:hAnsi="Times New Roman" w:cs="Times New Roman"/>
          <w:sz w:val="26"/>
          <w:szCs w:val="26"/>
          <w:lang w:eastAsia="ru-RU"/>
        </w:rPr>
      </w:pPr>
      <w:r w:rsidRPr="00F1468D">
        <w:rPr>
          <w:rFonts w:ascii="Times New Roman" w:eastAsia="Times New Roman" w:hAnsi="Times New Roman" w:cs="Times New Roman"/>
          <w:b/>
          <w:sz w:val="26"/>
          <w:szCs w:val="26"/>
          <w:lang w:eastAsia="ru-RU"/>
        </w:rPr>
        <w:t xml:space="preserve">продолжение работы по привлечению инвестиций в экономику муниципального района Кинельский </w:t>
      </w:r>
      <w:r w:rsidRPr="00F1468D">
        <w:rPr>
          <w:rFonts w:ascii="Times New Roman" w:eastAsia="Times New Roman" w:hAnsi="Times New Roman" w:cs="Times New Roman"/>
          <w:sz w:val="26"/>
          <w:szCs w:val="26"/>
          <w:lang w:eastAsia="ru-RU"/>
        </w:rPr>
        <w:t>на основе повышения инвестиционной привлекательности территории,</w:t>
      </w:r>
      <w:r w:rsidRPr="00F1468D">
        <w:rPr>
          <w:rFonts w:ascii="Times New Roman" w:eastAsia="Times New Roman" w:hAnsi="Times New Roman" w:cs="Times New Roman"/>
          <w:b/>
          <w:sz w:val="26"/>
          <w:szCs w:val="26"/>
          <w:lang w:eastAsia="ru-RU"/>
        </w:rPr>
        <w:t xml:space="preserve"> </w:t>
      </w:r>
      <w:r w:rsidRPr="00F1468D">
        <w:rPr>
          <w:rFonts w:ascii="Times New Roman" w:eastAsia="Times New Roman" w:hAnsi="Times New Roman" w:cs="Times New Roman"/>
          <w:sz w:val="26"/>
          <w:szCs w:val="26"/>
          <w:lang w:eastAsia="ru-RU"/>
        </w:rPr>
        <w:t>развития социальной инфраструктуры и создания выгодных условий для инвесторов.</w:t>
      </w:r>
    </w:p>
    <w:p w:rsidR="007926D0" w:rsidRPr="00F1468D" w:rsidRDefault="00334D61" w:rsidP="0096130C">
      <w:pPr>
        <w:pStyle w:val="a3"/>
        <w:numPr>
          <w:ilvl w:val="0"/>
          <w:numId w:val="4"/>
        </w:numPr>
        <w:tabs>
          <w:tab w:val="left" w:pos="993"/>
          <w:tab w:val="left" w:pos="1134"/>
        </w:tabs>
        <w:spacing w:after="0" w:line="288" w:lineRule="auto"/>
        <w:ind w:left="0" w:firstLine="709"/>
        <w:jc w:val="both"/>
        <w:rPr>
          <w:rFonts w:ascii="Times New Roman" w:eastAsia="Microsoft Sans Serif" w:hAnsi="Times New Roman" w:cs="Times New Roman"/>
          <w:b/>
          <w:sz w:val="26"/>
          <w:szCs w:val="26"/>
          <w:lang w:eastAsia="ru-RU"/>
        </w:rPr>
      </w:pPr>
      <w:r w:rsidRPr="00F1468D">
        <w:rPr>
          <w:rFonts w:ascii="Times New Roman" w:eastAsia="Microsoft Sans Serif" w:hAnsi="Times New Roman" w:cs="Times New Roman"/>
          <w:b/>
          <w:sz w:val="26"/>
          <w:szCs w:val="26"/>
          <w:lang w:eastAsia="ru-RU"/>
        </w:rPr>
        <w:lastRenderedPageBreak/>
        <w:t>У</w:t>
      </w:r>
      <w:r w:rsidR="00747AA7" w:rsidRPr="00F1468D">
        <w:rPr>
          <w:rFonts w:ascii="Times New Roman" w:eastAsia="Microsoft Sans Serif" w:hAnsi="Times New Roman" w:cs="Times New Roman"/>
          <w:b/>
          <w:sz w:val="26"/>
          <w:szCs w:val="26"/>
          <w:lang w:eastAsia="ru-RU"/>
        </w:rPr>
        <w:t>стойчивое наращивание безопасных и качественных автомобильных дорог</w:t>
      </w:r>
      <w:r w:rsidR="007926D0" w:rsidRPr="00F1468D">
        <w:rPr>
          <w:rFonts w:ascii="Times New Roman" w:eastAsia="Microsoft Sans Serif" w:hAnsi="Times New Roman" w:cs="Times New Roman"/>
          <w:b/>
          <w:sz w:val="26"/>
          <w:szCs w:val="26"/>
          <w:lang w:eastAsia="ru-RU"/>
        </w:rPr>
        <w:t xml:space="preserve"> (дорожная сеть, общесистемные меры развития дорожного хозяйства)</w:t>
      </w:r>
      <w:r w:rsidR="00B471B1" w:rsidRPr="00F1468D">
        <w:rPr>
          <w:rFonts w:ascii="Times New Roman" w:eastAsia="Microsoft Sans Serif" w:hAnsi="Times New Roman" w:cs="Times New Roman"/>
          <w:b/>
          <w:sz w:val="26"/>
          <w:szCs w:val="26"/>
          <w:lang w:eastAsia="ru-RU"/>
        </w:rPr>
        <w:t>.</w:t>
      </w:r>
    </w:p>
    <w:p w:rsidR="00B471B1" w:rsidRPr="00F1468D" w:rsidRDefault="00A50DBE" w:rsidP="0096130C">
      <w:pPr>
        <w:tabs>
          <w:tab w:val="left" w:pos="993"/>
          <w:tab w:val="left" w:pos="1134"/>
        </w:tabs>
        <w:spacing w:after="0" w:line="288" w:lineRule="auto"/>
        <w:ind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В рамках данного направления будет проводиться работа по восстановлению участков разрушенного дорожного полотна, по поддержанию дорог в удовлетворительном состоянии, а также работа по увеличению дорог местного значения с твердым покрытием.</w:t>
      </w:r>
    </w:p>
    <w:p w:rsidR="00DE1AFD" w:rsidRPr="00F1468D" w:rsidRDefault="00334D61" w:rsidP="0096130C">
      <w:pPr>
        <w:pStyle w:val="a3"/>
        <w:numPr>
          <w:ilvl w:val="0"/>
          <w:numId w:val="4"/>
        </w:numPr>
        <w:tabs>
          <w:tab w:val="left" w:pos="1134"/>
        </w:tabs>
        <w:spacing w:after="0" w:line="288" w:lineRule="auto"/>
        <w:ind w:left="0"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b/>
          <w:sz w:val="26"/>
          <w:szCs w:val="26"/>
          <w:lang w:eastAsia="ru-RU"/>
        </w:rPr>
        <w:t>У</w:t>
      </w:r>
      <w:r w:rsidR="00747AA7" w:rsidRPr="00F1468D">
        <w:rPr>
          <w:rFonts w:ascii="Times New Roman" w:eastAsia="Microsoft Sans Serif" w:hAnsi="Times New Roman" w:cs="Times New Roman"/>
          <w:b/>
          <w:sz w:val="26"/>
          <w:szCs w:val="26"/>
          <w:lang w:eastAsia="ru-RU"/>
        </w:rPr>
        <w:t xml:space="preserve">величение объемов и темпов жилищного строительства. </w:t>
      </w:r>
      <w:r w:rsidR="00747AA7" w:rsidRPr="00F1468D">
        <w:rPr>
          <w:rFonts w:ascii="Times New Roman" w:eastAsia="Microsoft Sans Serif" w:hAnsi="Times New Roman" w:cs="Times New Roman"/>
          <w:sz w:val="26"/>
          <w:szCs w:val="26"/>
          <w:lang w:eastAsia="ru-RU"/>
        </w:rPr>
        <w:t>Работа по вводу жилья в муниципальном районе будет продолжаться и в 20</w:t>
      </w:r>
      <w:r w:rsidR="00A923DA" w:rsidRPr="00F1468D">
        <w:rPr>
          <w:rFonts w:ascii="Times New Roman" w:eastAsia="Microsoft Sans Serif" w:hAnsi="Times New Roman" w:cs="Times New Roman"/>
          <w:sz w:val="26"/>
          <w:szCs w:val="26"/>
          <w:lang w:eastAsia="ru-RU"/>
        </w:rPr>
        <w:t>2</w:t>
      </w:r>
      <w:r w:rsidR="00671E88" w:rsidRPr="00F1468D">
        <w:rPr>
          <w:rFonts w:ascii="Times New Roman" w:eastAsia="Microsoft Sans Serif" w:hAnsi="Times New Roman" w:cs="Times New Roman"/>
          <w:sz w:val="26"/>
          <w:szCs w:val="26"/>
          <w:lang w:eastAsia="ru-RU"/>
        </w:rPr>
        <w:t>1</w:t>
      </w:r>
      <w:r w:rsidR="00747AA7" w:rsidRPr="00F1468D">
        <w:rPr>
          <w:rFonts w:ascii="Times New Roman" w:eastAsia="Microsoft Sans Serif" w:hAnsi="Times New Roman" w:cs="Times New Roman"/>
          <w:sz w:val="26"/>
          <w:szCs w:val="26"/>
          <w:lang w:eastAsia="ru-RU"/>
        </w:rPr>
        <w:t xml:space="preserve"> году.</w:t>
      </w:r>
    </w:p>
    <w:p w:rsidR="00DE1AFD" w:rsidRPr="00F1468D" w:rsidRDefault="00DE1AFD" w:rsidP="0096130C">
      <w:pPr>
        <w:spacing w:after="0" w:line="288" w:lineRule="auto"/>
        <w:ind w:firstLine="709"/>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Доклад о достигнутых значениях показателей для оценки эффективности деятельности органов местного самоуправления городских округов</w:t>
      </w:r>
      <w:r w:rsidR="00EE73BE" w:rsidRPr="00F1468D">
        <w:rPr>
          <w:rFonts w:ascii="Times New Roman" w:eastAsia="Microsoft Sans Serif" w:hAnsi="Times New Roman" w:cs="Times New Roman"/>
          <w:sz w:val="26"/>
          <w:szCs w:val="26"/>
          <w:lang w:eastAsia="ru-RU"/>
        </w:rPr>
        <w:t xml:space="preserve"> и муниципальных районов за 20</w:t>
      </w:r>
      <w:r w:rsidR="00671E88" w:rsidRPr="00F1468D">
        <w:rPr>
          <w:rFonts w:ascii="Times New Roman" w:eastAsia="Microsoft Sans Serif" w:hAnsi="Times New Roman" w:cs="Times New Roman"/>
          <w:sz w:val="26"/>
          <w:szCs w:val="26"/>
          <w:lang w:eastAsia="ru-RU"/>
        </w:rPr>
        <w:t>20</w:t>
      </w:r>
      <w:r w:rsidRPr="00F1468D">
        <w:rPr>
          <w:rFonts w:ascii="Times New Roman" w:eastAsia="Microsoft Sans Serif" w:hAnsi="Times New Roman" w:cs="Times New Roman"/>
          <w:sz w:val="26"/>
          <w:szCs w:val="26"/>
          <w:lang w:eastAsia="ru-RU"/>
        </w:rPr>
        <w:t xml:space="preserve"> год и их планируемых значениях на 3-летний период размещен на официальном сайте администрации муниципального района Кинельский по адресу: </w:t>
      </w:r>
      <w:hyperlink r:id="rId7" w:history="1">
        <w:r w:rsidRPr="00F1468D">
          <w:rPr>
            <w:rStyle w:val="a5"/>
            <w:rFonts w:ascii="Times New Roman" w:eastAsia="Microsoft Sans Serif" w:hAnsi="Times New Roman" w:cs="Times New Roman"/>
            <w:color w:val="auto"/>
            <w:sz w:val="26"/>
            <w:szCs w:val="26"/>
            <w:lang w:val="en-US" w:eastAsia="ru-RU"/>
          </w:rPr>
          <w:t>www</w:t>
        </w:r>
        <w:r w:rsidRPr="00F1468D">
          <w:rPr>
            <w:rStyle w:val="a5"/>
            <w:rFonts w:ascii="Times New Roman" w:eastAsia="Microsoft Sans Serif" w:hAnsi="Times New Roman" w:cs="Times New Roman"/>
            <w:color w:val="auto"/>
            <w:sz w:val="26"/>
            <w:szCs w:val="26"/>
            <w:lang w:eastAsia="ru-RU"/>
          </w:rPr>
          <w:t>.</w:t>
        </w:r>
        <w:proofErr w:type="spellStart"/>
        <w:r w:rsidRPr="00F1468D">
          <w:rPr>
            <w:rStyle w:val="a5"/>
            <w:rFonts w:ascii="Times New Roman" w:eastAsia="Microsoft Sans Serif" w:hAnsi="Times New Roman" w:cs="Times New Roman"/>
            <w:color w:val="auto"/>
            <w:sz w:val="26"/>
            <w:szCs w:val="26"/>
            <w:lang w:val="en-US" w:eastAsia="ru-RU"/>
          </w:rPr>
          <w:t>kinel</w:t>
        </w:r>
        <w:proofErr w:type="spellEnd"/>
        <w:r w:rsidRPr="00F1468D">
          <w:rPr>
            <w:rStyle w:val="a5"/>
            <w:rFonts w:ascii="Times New Roman" w:eastAsia="Microsoft Sans Serif" w:hAnsi="Times New Roman" w:cs="Times New Roman"/>
            <w:color w:val="auto"/>
            <w:sz w:val="26"/>
            <w:szCs w:val="26"/>
            <w:lang w:eastAsia="ru-RU"/>
          </w:rPr>
          <w:t>.</w:t>
        </w:r>
        <w:proofErr w:type="spellStart"/>
        <w:r w:rsidRPr="00F1468D">
          <w:rPr>
            <w:rStyle w:val="a5"/>
            <w:rFonts w:ascii="Times New Roman" w:eastAsia="Microsoft Sans Serif" w:hAnsi="Times New Roman" w:cs="Times New Roman"/>
            <w:color w:val="auto"/>
            <w:sz w:val="26"/>
            <w:szCs w:val="26"/>
            <w:lang w:val="en-US" w:eastAsia="ru-RU"/>
          </w:rPr>
          <w:t>ru</w:t>
        </w:r>
        <w:proofErr w:type="spellEnd"/>
      </w:hyperlink>
      <w:r w:rsidR="006C70D6" w:rsidRPr="00F1468D">
        <w:rPr>
          <w:rFonts w:ascii="Times New Roman" w:eastAsia="Microsoft Sans Serif" w:hAnsi="Times New Roman" w:cs="Times New Roman"/>
          <w:sz w:val="26"/>
          <w:szCs w:val="26"/>
          <w:lang w:eastAsia="ru-RU"/>
        </w:rPr>
        <w:t>. и в системе ГАС «Управление».</w:t>
      </w:r>
    </w:p>
    <w:p w:rsidR="00DE1AFD" w:rsidRPr="00F1468D" w:rsidRDefault="00E74BC7" w:rsidP="0096130C">
      <w:pPr>
        <w:spacing w:after="0" w:line="288" w:lineRule="auto"/>
        <w:jc w:val="both"/>
        <w:rPr>
          <w:rFonts w:ascii="Times New Roman" w:eastAsia="Microsoft Sans Serif" w:hAnsi="Times New Roman" w:cs="Times New Roman"/>
          <w:sz w:val="26"/>
          <w:szCs w:val="26"/>
          <w:lang w:eastAsia="ru-RU"/>
        </w:rPr>
      </w:pPr>
      <w:r w:rsidRPr="00F1468D">
        <w:rPr>
          <w:rFonts w:ascii="Times New Roman" w:eastAsia="Microsoft Sans Serif" w:hAnsi="Times New Roman" w:cs="Times New Roman"/>
          <w:sz w:val="26"/>
          <w:szCs w:val="26"/>
          <w:lang w:eastAsia="ru-RU"/>
        </w:rPr>
        <w:t xml:space="preserve"> </w:t>
      </w:r>
    </w:p>
    <w:p w:rsidR="00334D61" w:rsidRPr="00F1468D" w:rsidRDefault="00334D61" w:rsidP="00DE1AFD">
      <w:pPr>
        <w:spacing w:after="0" w:line="360" w:lineRule="auto"/>
        <w:jc w:val="both"/>
        <w:rPr>
          <w:rFonts w:ascii="Times New Roman" w:hAnsi="Times New Roman" w:cs="Times New Roman"/>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829"/>
        <w:gridCol w:w="3096"/>
      </w:tblGrid>
      <w:tr w:rsidR="009D1ED2" w:rsidRPr="00F1468D" w:rsidTr="009D1ED2">
        <w:tc>
          <w:tcPr>
            <w:tcW w:w="4361" w:type="dxa"/>
          </w:tcPr>
          <w:p w:rsidR="009D1ED2" w:rsidRPr="00F1468D" w:rsidRDefault="009D1ED2" w:rsidP="009D1ED2">
            <w:pPr>
              <w:jc w:val="center"/>
              <w:rPr>
                <w:rFonts w:ascii="Times New Roman" w:hAnsi="Times New Roman" w:cs="Times New Roman"/>
                <w:b/>
                <w:sz w:val="26"/>
                <w:szCs w:val="26"/>
              </w:rPr>
            </w:pPr>
            <w:r w:rsidRPr="00F1468D">
              <w:rPr>
                <w:rFonts w:ascii="Times New Roman" w:hAnsi="Times New Roman" w:cs="Times New Roman"/>
                <w:b/>
                <w:sz w:val="26"/>
                <w:szCs w:val="26"/>
              </w:rPr>
              <w:t>Глава муниципального района</w:t>
            </w:r>
          </w:p>
          <w:p w:rsidR="009D1ED2" w:rsidRPr="00F1468D" w:rsidRDefault="009D1ED2" w:rsidP="009D1ED2">
            <w:pPr>
              <w:spacing w:line="360" w:lineRule="auto"/>
              <w:jc w:val="center"/>
              <w:rPr>
                <w:rFonts w:ascii="Times New Roman" w:hAnsi="Times New Roman" w:cs="Times New Roman"/>
                <w:sz w:val="26"/>
                <w:szCs w:val="26"/>
              </w:rPr>
            </w:pPr>
            <w:r w:rsidRPr="00F1468D">
              <w:rPr>
                <w:rFonts w:ascii="Times New Roman" w:hAnsi="Times New Roman" w:cs="Times New Roman"/>
                <w:b/>
                <w:sz w:val="26"/>
                <w:szCs w:val="26"/>
              </w:rPr>
              <w:t>Кинельский</w:t>
            </w:r>
          </w:p>
        </w:tc>
        <w:tc>
          <w:tcPr>
            <w:tcW w:w="1829" w:type="dxa"/>
          </w:tcPr>
          <w:p w:rsidR="009D1ED2" w:rsidRPr="00F1468D" w:rsidRDefault="009D1ED2" w:rsidP="00DE1AFD">
            <w:pPr>
              <w:spacing w:line="360" w:lineRule="auto"/>
              <w:jc w:val="both"/>
              <w:rPr>
                <w:rFonts w:ascii="Times New Roman" w:hAnsi="Times New Roman" w:cs="Times New Roman"/>
                <w:sz w:val="26"/>
                <w:szCs w:val="26"/>
              </w:rPr>
            </w:pPr>
          </w:p>
        </w:tc>
        <w:tc>
          <w:tcPr>
            <w:tcW w:w="3096" w:type="dxa"/>
          </w:tcPr>
          <w:p w:rsidR="009D1ED2" w:rsidRPr="00F1468D" w:rsidRDefault="009D1ED2" w:rsidP="009D1ED2">
            <w:pPr>
              <w:jc w:val="right"/>
              <w:rPr>
                <w:rFonts w:ascii="Times New Roman" w:hAnsi="Times New Roman" w:cs="Times New Roman"/>
                <w:b/>
                <w:sz w:val="26"/>
                <w:szCs w:val="26"/>
              </w:rPr>
            </w:pPr>
          </w:p>
          <w:p w:rsidR="009D1ED2" w:rsidRPr="00F1468D" w:rsidRDefault="009D1ED2" w:rsidP="009D1ED2">
            <w:pPr>
              <w:jc w:val="right"/>
              <w:rPr>
                <w:rFonts w:ascii="Times New Roman" w:hAnsi="Times New Roman" w:cs="Times New Roman"/>
                <w:b/>
                <w:sz w:val="26"/>
                <w:szCs w:val="26"/>
              </w:rPr>
            </w:pPr>
            <w:r w:rsidRPr="00F1468D">
              <w:rPr>
                <w:rFonts w:ascii="Times New Roman" w:hAnsi="Times New Roman" w:cs="Times New Roman"/>
                <w:b/>
                <w:sz w:val="26"/>
                <w:szCs w:val="26"/>
              </w:rPr>
              <w:t>Ю.Н. Жидков</w:t>
            </w:r>
          </w:p>
          <w:p w:rsidR="009D1ED2" w:rsidRPr="00F1468D" w:rsidRDefault="009D1ED2" w:rsidP="009D1ED2">
            <w:pPr>
              <w:spacing w:line="360" w:lineRule="auto"/>
              <w:jc w:val="right"/>
              <w:rPr>
                <w:rFonts w:ascii="Times New Roman" w:hAnsi="Times New Roman" w:cs="Times New Roman"/>
                <w:sz w:val="26"/>
                <w:szCs w:val="26"/>
              </w:rPr>
            </w:pPr>
          </w:p>
        </w:tc>
      </w:tr>
    </w:tbl>
    <w:p w:rsidR="009D1ED2" w:rsidRPr="00DE1AFD" w:rsidRDefault="009D1ED2" w:rsidP="00DE1AFD">
      <w:pPr>
        <w:spacing w:after="0" w:line="360" w:lineRule="auto"/>
        <w:jc w:val="both"/>
        <w:rPr>
          <w:rFonts w:ascii="Times New Roman" w:hAnsi="Times New Roman" w:cs="Times New Roman"/>
          <w:sz w:val="28"/>
          <w:szCs w:val="28"/>
        </w:rPr>
      </w:pPr>
    </w:p>
    <w:p w:rsidR="00E74BC7" w:rsidRDefault="00E74BC7"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5A2AB7" w:rsidRDefault="005A2AB7"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5A2AB7" w:rsidRDefault="005A2AB7"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F1468D" w:rsidRDefault="00F1468D"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F1468D" w:rsidRDefault="00F1468D"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F1468D" w:rsidRDefault="00F1468D"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9D1ED2" w:rsidRDefault="009D1ED2" w:rsidP="005B6135">
      <w:pPr>
        <w:tabs>
          <w:tab w:val="left" w:pos="0"/>
        </w:tabs>
        <w:spacing w:after="0" w:line="360" w:lineRule="auto"/>
        <w:ind w:firstLine="709"/>
        <w:jc w:val="both"/>
        <w:rPr>
          <w:rFonts w:ascii="Times New Roman" w:eastAsia="Microsoft Sans Serif" w:hAnsi="Times New Roman" w:cs="Times New Roman"/>
          <w:sz w:val="28"/>
          <w:szCs w:val="28"/>
          <w:lang w:eastAsia="ru-RU"/>
        </w:rPr>
      </w:pPr>
    </w:p>
    <w:p w:rsidR="00AF698A" w:rsidRDefault="00AF698A" w:rsidP="007B2B88">
      <w:pPr>
        <w:spacing w:after="0" w:line="240" w:lineRule="auto"/>
        <w:rPr>
          <w:rFonts w:ascii="Times New Roman" w:hAnsi="Times New Roman" w:cs="Times New Roman"/>
          <w:sz w:val="28"/>
          <w:szCs w:val="28"/>
        </w:rPr>
      </w:pPr>
    </w:p>
    <w:p w:rsidR="00AF698A" w:rsidRDefault="00AF698A" w:rsidP="007B2B88">
      <w:pPr>
        <w:spacing w:after="0" w:line="240" w:lineRule="auto"/>
        <w:rPr>
          <w:rFonts w:ascii="Times New Roman" w:hAnsi="Times New Roman" w:cs="Times New Roman"/>
          <w:sz w:val="28"/>
          <w:szCs w:val="28"/>
        </w:rPr>
      </w:pPr>
    </w:p>
    <w:p w:rsidR="007B2B88" w:rsidRPr="00DE1AFD" w:rsidRDefault="007B2B88" w:rsidP="007B2B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Поликашина </w:t>
      </w:r>
      <w:r w:rsidRPr="00DE1AFD">
        <w:rPr>
          <w:rFonts w:ascii="Times New Roman" w:hAnsi="Times New Roman" w:cs="Times New Roman"/>
          <w:sz w:val="28"/>
          <w:szCs w:val="28"/>
        </w:rPr>
        <w:t>(84663) 21485</w:t>
      </w:r>
      <w:bookmarkStart w:id="0" w:name="_GoBack"/>
      <w:bookmarkEnd w:id="0"/>
    </w:p>
    <w:sectPr w:rsidR="007B2B88" w:rsidRPr="00DE1AFD" w:rsidSect="00DE1AFD">
      <w:pgSz w:w="11906" w:h="16838"/>
      <w:pgMar w:top="102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30C" w:rsidRDefault="0096130C" w:rsidP="00DE1AFD">
      <w:pPr>
        <w:spacing w:after="0" w:line="240" w:lineRule="auto"/>
      </w:pPr>
      <w:r>
        <w:separator/>
      </w:r>
    </w:p>
  </w:endnote>
  <w:endnote w:type="continuationSeparator" w:id="0">
    <w:p w:rsidR="0096130C" w:rsidRDefault="0096130C" w:rsidP="00DE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30C" w:rsidRDefault="0096130C" w:rsidP="00DE1AFD">
      <w:pPr>
        <w:spacing w:after="0" w:line="240" w:lineRule="auto"/>
      </w:pPr>
      <w:r>
        <w:separator/>
      </w:r>
    </w:p>
  </w:footnote>
  <w:footnote w:type="continuationSeparator" w:id="0">
    <w:p w:rsidR="0096130C" w:rsidRDefault="0096130C" w:rsidP="00DE1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06122"/>
    <w:multiLevelType w:val="hybridMultilevel"/>
    <w:tmpl w:val="787EFD4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734397"/>
    <w:multiLevelType w:val="hybridMultilevel"/>
    <w:tmpl w:val="989AD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21BAB"/>
    <w:multiLevelType w:val="hybridMultilevel"/>
    <w:tmpl w:val="AD0C17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7057C0"/>
    <w:multiLevelType w:val="hybridMultilevel"/>
    <w:tmpl w:val="CD6415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5D5A45"/>
    <w:multiLevelType w:val="hybridMultilevel"/>
    <w:tmpl w:val="8C4A6B40"/>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
    <w:nsid w:val="22CD5263"/>
    <w:multiLevelType w:val="hybridMultilevel"/>
    <w:tmpl w:val="5726BF9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332062"/>
    <w:multiLevelType w:val="hybridMultilevel"/>
    <w:tmpl w:val="104A2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9C6CD7"/>
    <w:multiLevelType w:val="hybridMultilevel"/>
    <w:tmpl w:val="880C9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722D1C"/>
    <w:multiLevelType w:val="hybridMultilevel"/>
    <w:tmpl w:val="A47CC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FB1827"/>
    <w:multiLevelType w:val="multilevel"/>
    <w:tmpl w:val="74C2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83EDB"/>
    <w:multiLevelType w:val="hybridMultilevel"/>
    <w:tmpl w:val="9E34B082"/>
    <w:lvl w:ilvl="0" w:tplc="04190009">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1">
    <w:nsid w:val="50150240"/>
    <w:multiLevelType w:val="hybridMultilevel"/>
    <w:tmpl w:val="759097D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2">
    <w:nsid w:val="50C42BE8"/>
    <w:multiLevelType w:val="hybridMultilevel"/>
    <w:tmpl w:val="54EE9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E41CE7"/>
    <w:multiLevelType w:val="hybridMultilevel"/>
    <w:tmpl w:val="8A38F5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7"/>
  </w:num>
  <w:num w:numId="3">
    <w:abstractNumId w:val="2"/>
  </w:num>
  <w:num w:numId="4">
    <w:abstractNumId w:val="11"/>
  </w:num>
  <w:num w:numId="5">
    <w:abstractNumId w:val="9"/>
  </w:num>
  <w:num w:numId="6">
    <w:abstractNumId w:val="10"/>
  </w:num>
  <w:num w:numId="7">
    <w:abstractNumId w:val="0"/>
  </w:num>
  <w:num w:numId="8">
    <w:abstractNumId w:val="1"/>
  </w:num>
  <w:num w:numId="9">
    <w:abstractNumId w:val="4"/>
  </w:num>
  <w:num w:numId="10">
    <w:abstractNumId w:val="5"/>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hdrShapeDefaults>
    <o:shapedefaults v:ext="edit" spidmax="26625"/>
  </w:hdrShapeDefaults>
  <w:footnotePr>
    <w:footnote w:id="-1"/>
    <w:footnote w:id="0"/>
  </w:footnotePr>
  <w:endnotePr>
    <w:endnote w:id="-1"/>
    <w:endnote w:id="0"/>
  </w:endnotePr>
  <w:compat/>
  <w:rsids>
    <w:rsidRoot w:val="00B635FF"/>
    <w:rsid w:val="00053FDB"/>
    <w:rsid w:val="00095AC3"/>
    <w:rsid w:val="000F276F"/>
    <w:rsid w:val="00190CAA"/>
    <w:rsid w:val="001B6A23"/>
    <w:rsid w:val="001C09CC"/>
    <w:rsid w:val="001F3553"/>
    <w:rsid w:val="00290817"/>
    <w:rsid w:val="002B4F55"/>
    <w:rsid w:val="003103C3"/>
    <w:rsid w:val="00314A84"/>
    <w:rsid w:val="00334D61"/>
    <w:rsid w:val="003463AC"/>
    <w:rsid w:val="003A5316"/>
    <w:rsid w:val="00432238"/>
    <w:rsid w:val="00435C32"/>
    <w:rsid w:val="00437C36"/>
    <w:rsid w:val="0047739B"/>
    <w:rsid w:val="00500D76"/>
    <w:rsid w:val="00512409"/>
    <w:rsid w:val="00570023"/>
    <w:rsid w:val="0057638B"/>
    <w:rsid w:val="005A2AB7"/>
    <w:rsid w:val="005B6135"/>
    <w:rsid w:val="005C7BFF"/>
    <w:rsid w:val="0062217D"/>
    <w:rsid w:val="00636CD9"/>
    <w:rsid w:val="006370D4"/>
    <w:rsid w:val="006608A6"/>
    <w:rsid w:val="00671E88"/>
    <w:rsid w:val="006A0A32"/>
    <w:rsid w:val="006C12A2"/>
    <w:rsid w:val="006C70D6"/>
    <w:rsid w:val="007127AF"/>
    <w:rsid w:val="00725584"/>
    <w:rsid w:val="00740B30"/>
    <w:rsid w:val="00747AA7"/>
    <w:rsid w:val="00790496"/>
    <w:rsid w:val="007926D0"/>
    <w:rsid w:val="007B2B88"/>
    <w:rsid w:val="00810598"/>
    <w:rsid w:val="008C297A"/>
    <w:rsid w:val="008D6646"/>
    <w:rsid w:val="0096130C"/>
    <w:rsid w:val="009C7AF6"/>
    <w:rsid w:val="009D0CF9"/>
    <w:rsid w:val="009D1ED2"/>
    <w:rsid w:val="009E4006"/>
    <w:rsid w:val="009F18A4"/>
    <w:rsid w:val="00A03BE5"/>
    <w:rsid w:val="00A405E1"/>
    <w:rsid w:val="00A40B7A"/>
    <w:rsid w:val="00A50DBE"/>
    <w:rsid w:val="00A704E3"/>
    <w:rsid w:val="00A77B45"/>
    <w:rsid w:val="00A923DA"/>
    <w:rsid w:val="00AF1269"/>
    <w:rsid w:val="00AF698A"/>
    <w:rsid w:val="00B06399"/>
    <w:rsid w:val="00B226E6"/>
    <w:rsid w:val="00B23543"/>
    <w:rsid w:val="00B471B1"/>
    <w:rsid w:val="00B53411"/>
    <w:rsid w:val="00B635FF"/>
    <w:rsid w:val="00BB564E"/>
    <w:rsid w:val="00C0269A"/>
    <w:rsid w:val="00C456E7"/>
    <w:rsid w:val="00CA186A"/>
    <w:rsid w:val="00D351B7"/>
    <w:rsid w:val="00D567DA"/>
    <w:rsid w:val="00DC14B7"/>
    <w:rsid w:val="00DE1AFD"/>
    <w:rsid w:val="00E35DF8"/>
    <w:rsid w:val="00E42C94"/>
    <w:rsid w:val="00E541C7"/>
    <w:rsid w:val="00E74BC7"/>
    <w:rsid w:val="00E91E7E"/>
    <w:rsid w:val="00EE443D"/>
    <w:rsid w:val="00EE73BE"/>
    <w:rsid w:val="00F1468D"/>
    <w:rsid w:val="00F679C5"/>
    <w:rsid w:val="00FB2D58"/>
    <w:rsid w:val="00FC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FF"/>
  </w:style>
  <w:style w:type="paragraph" w:styleId="1">
    <w:name w:val="heading 1"/>
    <w:basedOn w:val="a"/>
    <w:next w:val="a"/>
    <w:link w:val="10"/>
    <w:uiPriority w:val="9"/>
    <w:qFormat/>
    <w:rsid w:val="00500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7C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135"/>
    <w:pPr>
      <w:ind w:left="720"/>
      <w:contextualSpacing/>
    </w:pPr>
  </w:style>
  <w:style w:type="paragraph" w:styleId="a4">
    <w:name w:val="Normal (Web)"/>
    <w:basedOn w:val="a"/>
    <w:uiPriority w:val="99"/>
    <w:unhideWhenUsed/>
    <w:rsid w:val="00E54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E1AFD"/>
    <w:rPr>
      <w:color w:val="0000FF" w:themeColor="hyperlink"/>
      <w:u w:val="single"/>
    </w:rPr>
  </w:style>
  <w:style w:type="paragraph" w:styleId="a6">
    <w:name w:val="header"/>
    <w:basedOn w:val="a"/>
    <w:link w:val="a7"/>
    <w:uiPriority w:val="99"/>
    <w:unhideWhenUsed/>
    <w:rsid w:val="00DE1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1AFD"/>
  </w:style>
  <w:style w:type="paragraph" w:styleId="a8">
    <w:name w:val="footer"/>
    <w:basedOn w:val="a"/>
    <w:link w:val="a9"/>
    <w:uiPriority w:val="99"/>
    <w:unhideWhenUsed/>
    <w:rsid w:val="00DE1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1AFD"/>
  </w:style>
  <w:style w:type="paragraph" w:styleId="aa">
    <w:name w:val="Balloon Text"/>
    <w:basedOn w:val="a"/>
    <w:link w:val="ab"/>
    <w:uiPriority w:val="99"/>
    <w:semiHidden/>
    <w:unhideWhenUsed/>
    <w:rsid w:val="00D351B7"/>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D351B7"/>
    <w:rPr>
      <w:rFonts w:ascii="Arial" w:hAnsi="Arial" w:cs="Arial"/>
      <w:sz w:val="16"/>
      <w:szCs w:val="16"/>
    </w:rPr>
  </w:style>
  <w:style w:type="character" w:customStyle="1" w:styleId="extended-textshort">
    <w:name w:val="extended-text__short"/>
    <w:basedOn w:val="a0"/>
    <w:rsid w:val="003A5316"/>
  </w:style>
  <w:style w:type="character" w:customStyle="1" w:styleId="20">
    <w:name w:val="Заголовок 2 Знак"/>
    <w:basedOn w:val="a0"/>
    <w:link w:val="2"/>
    <w:uiPriority w:val="9"/>
    <w:rsid w:val="00437C36"/>
    <w:rPr>
      <w:rFonts w:ascii="Times New Roman" w:eastAsia="Times New Roman" w:hAnsi="Times New Roman" w:cs="Times New Roman"/>
      <w:b/>
      <w:bCs/>
      <w:sz w:val="36"/>
      <w:szCs w:val="36"/>
      <w:lang w:eastAsia="ru-RU"/>
    </w:rPr>
  </w:style>
  <w:style w:type="character" w:styleId="ac">
    <w:name w:val="Strong"/>
    <w:basedOn w:val="a0"/>
    <w:uiPriority w:val="22"/>
    <w:qFormat/>
    <w:rsid w:val="006370D4"/>
    <w:rPr>
      <w:b/>
      <w:bCs/>
    </w:rPr>
  </w:style>
  <w:style w:type="paragraph" w:customStyle="1" w:styleId="04220415041a04210422">
    <w:name w:val="04220415041a04210422"/>
    <w:basedOn w:val="a"/>
    <w:rsid w:val="00A923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00D76"/>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semiHidden/>
    <w:unhideWhenUsed/>
    <w:rsid w:val="001C09CC"/>
    <w:pPr>
      <w:spacing w:after="120"/>
    </w:pPr>
  </w:style>
  <w:style w:type="character" w:customStyle="1" w:styleId="ae">
    <w:name w:val="Основной текст Знак"/>
    <w:basedOn w:val="a0"/>
    <w:link w:val="ad"/>
    <w:uiPriority w:val="99"/>
    <w:semiHidden/>
    <w:rsid w:val="001C09CC"/>
  </w:style>
  <w:style w:type="table" w:styleId="af">
    <w:name w:val="Table Grid"/>
    <w:basedOn w:val="a1"/>
    <w:uiPriority w:val="59"/>
    <w:rsid w:val="009D1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135"/>
    <w:pPr>
      <w:ind w:left="720"/>
      <w:contextualSpacing/>
    </w:pPr>
  </w:style>
  <w:style w:type="paragraph" w:styleId="a4">
    <w:name w:val="Normal (Web)"/>
    <w:basedOn w:val="a"/>
    <w:uiPriority w:val="99"/>
    <w:unhideWhenUsed/>
    <w:rsid w:val="00E54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E1AFD"/>
    <w:rPr>
      <w:color w:val="0000FF" w:themeColor="hyperlink"/>
      <w:u w:val="single"/>
    </w:rPr>
  </w:style>
  <w:style w:type="paragraph" w:styleId="a6">
    <w:name w:val="header"/>
    <w:basedOn w:val="a"/>
    <w:link w:val="a7"/>
    <w:uiPriority w:val="99"/>
    <w:unhideWhenUsed/>
    <w:rsid w:val="00DE1A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1AFD"/>
  </w:style>
  <w:style w:type="paragraph" w:styleId="a8">
    <w:name w:val="footer"/>
    <w:basedOn w:val="a"/>
    <w:link w:val="a9"/>
    <w:uiPriority w:val="99"/>
    <w:unhideWhenUsed/>
    <w:rsid w:val="00DE1A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1AFD"/>
  </w:style>
  <w:style w:type="paragraph" w:styleId="aa">
    <w:name w:val="Balloon Text"/>
    <w:basedOn w:val="a"/>
    <w:link w:val="ab"/>
    <w:uiPriority w:val="99"/>
    <w:semiHidden/>
    <w:unhideWhenUsed/>
    <w:rsid w:val="00D351B7"/>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D351B7"/>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374159584">
      <w:bodyDiv w:val="1"/>
      <w:marLeft w:val="0"/>
      <w:marRight w:val="0"/>
      <w:marTop w:val="0"/>
      <w:marBottom w:val="0"/>
      <w:divBdr>
        <w:top w:val="none" w:sz="0" w:space="0" w:color="auto"/>
        <w:left w:val="none" w:sz="0" w:space="0" w:color="auto"/>
        <w:bottom w:val="none" w:sz="0" w:space="0" w:color="auto"/>
        <w:right w:val="none" w:sz="0" w:space="0" w:color="auto"/>
      </w:divBdr>
      <w:divsChild>
        <w:div w:id="1274050005">
          <w:marLeft w:val="0"/>
          <w:marRight w:val="0"/>
          <w:marTop w:val="0"/>
          <w:marBottom w:val="0"/>
          <w:divBdr>
            <w:top w:val="none" w:sz="0" w:space="0" w:color="auto"/>
            <w:left w:val="none" w:sz="0" w:space="0" w:color="auto"/>
            <w:bottom w:val="none" w:sz="0" w:space="0" w:color="auto"/>
            <w:right w:val="none" w:sz="0" w:space="0" w:color="auto"/>
          </w:divBdr>
          <w:divsChild>
            <w:div w:id="1260724392">
              <w:marLeft w:val="0"/>
              <w:marRight w:val="0"/>
              <w:marTop w:val="0"/>
              <w:marBottom w:val="0"/>
              <w:divBdr>
                <w:top w:val="none" w:sz="0" w:space="0" w:color="auto"/>
                <w:left w:val="none" w:sz="0" w:space="0" w:color="auto"/>
                <w:bottom w:val="none" w:sz="0" w:space="0" w:color="auto"/>
                <w:right w:val="none" w:sz="0" w:space="0" w:color="auto"/>
              </w:divBdr>
              <w:divsChild>
                <w:div w:id="1004043348">
                  <w:marLeft w:val="0"/>
                  <w:marRight w:val="0"/>
                  <w:marTop w:val="0"/>
                  <w:marBottom w:val="0"/>
                  <w:divBdr>
                    <w:top w:val="none" w:sz="0" w:space="0" w:color="auto"/>
                    <w:left w:val="none" w:sz="0" w:space="0" w:color="auto"/>
                    <w:bottom w:val="none" w:sz="0" w:space="0" w:color="auto"/>
                    <w:right w:val="none" w:sz="0" w:space="0" w:color="auto"/>
                  </w:divBdr>
                  <w:divsChild>
                    <w:div w:id="13577651">
                      <w:marLeft w:val="0"/>
                      <w:marRight w:val="0"/>
                      <w:marTop w:val="0"/>
                      <w:marBottom w:val="0"/>
                      <w:divBdr>
                        <w:top w:val="none" w:sz="0" w:space="0" w:color="auto"/>
                        <w:left w:val="none" w:sz="0" w:space="0" w:color="auto"/>
                        <w:bottom w:val="none" w:sz="0" w:space="0" w:color="auto"/>
                        <w:right w:val="none" w:sz="0" w:space="0" w:color="auto"/>
                      </w:divBdr>
                      <w:divsChild>
                        <w:div w:id="10383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553274">
      <w:bodyDiv w:val="1"/>
      <w:marLeft w:val="0"/>
      <w:marRight w:val="0"/>
      <w:marTop w:val="0"/>
      <w:marBottom w:val="0"/>
      <w:divBdr>
        <w:top w:val="none" w:sz="0" w:space="0" w:color="auto"/>
        <w:left w:val="none" w:sz="0" w:space="0" w:color="auto"/>
        <w:bottom w:val="none" w:sz="0" w:space="0" w:color="auto"/>
        <w:right w:val="none" w:sz="0" w:space="0" w:color="auto"/>
      </w:divBdr>
      <w:divsChild>
        <w:div w:id="1042943379">
          <w:marLeft w:val="0"/>
          <w:marRight w:val="0"/>
          <w:marTop w:val="0"/>
          <w:marBottom w:val="0"/>
          <w:divBdr>
            <w:top w:val="none" w:sz="0" w:space="0" w:color="auto"/>
            <w:left w:val="none" w:sz="0" w:space="0" w:color="auto"/>
            <w:bottom w:val="none" w:sz="0" w:space="0" w:color="auto"/>
            <w:right w:val="none" w:sz="0" w:space="0" w:color="auto"/>
          </w:divBdr>
          <w:divsChild>
            <w:div w:id="490605333">
              <w:marLeft w:val="0"/>
              <w:marRight w:val="0"/>
              <w:marTop w:val="0"/>
              <w:marBottom w:val="0"/>
              <w:divBdr>
                <w:top w:val="none" w:sz="0" w:space="0" w:color="auto"/>
                <w:left w:val="none" w:sz="0" w:space="0" w:color="auto"/>
                <w:bottom w:val="none" w:sz="0" w:space="0" w:color="auto"/>
                <w:right w:val="none" w:sz="0" w:space="0" w:color="auto"/>
              </w:divBdr>
              <w:divsChild>
                <w:div w:id="1347363233">
                  <w:marLeft w:val="0"/>
                  <w:marRight w:val="0"/>
                  <w:marTop w:val="0"/>
                  <w:marBottom w:val="0"/>
                  <w:divBdr>
                    <w:top w:val="none" w:sz="0" w:space="0" w:color="auto"/>
                    <w:left w:val="none" w:sz="0" w:space="0" w:color="auto"/>
                    <w:bottom w:val="none" w:sz="0" w:space="0" w:color="auto"/>
                    <w:right w:val="none" w:sz="0" w:space="0" w:color="auto"/>
                  </w:divBdr>
                  <w:divsChild>
                    <w:div w:id="692457582">
                      <w:marLeft w:val="0"/>
                      <w:marRight w:val="0"/>
                      <w:marTop w:val="0"/>
                      <w:marBottom w:val="0"/>
                      <w:divBdr>
                        <w:top w:val="none" w:sz="0" w:space="0" w:color="auto"/>
                        <w:left w:val="none" w:sz="0" w:space="0" w:color="auto"/>
                        <w:bottom w:val="none" w:sz="0" w:space="0" w:color="auto"/>
                        <w:right w:val="none" w:sz="0" w:space="0" w:color="auto"/>
                      </w:divBdr>
                      <w:divsChild>
                        <w:div w:id="947003031">
                          <w:marLeft w:val="0"/>
                          <w:marRight w:val="0"/>
                          <w:marTop w:val="0"/>
                          <w:marBottom w:val="0"/>
                          <w:divBdr>
                            <w:top w:val="none" w:sz="0" w:space="0" w:color="auto"/>
                            <w:left w:val="none" w:sz="0" w:space="0" w:color="auto"/>
                            <w:bottom w:val="none" w:sz="0" w:space="0" w:color="auto"/>
                            <w:right w:val="none" w:sz="0" w:space="0" w:color="auto"/>
                          </w:divBdr>
                          <w:divsChild>
                            <w:div w:id="210386333">
                              <w:marLeft w:val="0"/>
                              <w:marRight w:val="0"/>
                              <w:marTop w:val="0"/>
                              <w:marBottom w:val="0"/>
                              <w:divBdr>
                                <w:top w:val="none" w:sz="0" w:space="0" w:color="auto"/>
                                <w:left w:val="none" w:sz="0" w:space="0" w:color="auto"/>
                                <w:bottom w:val="none" w:sz="0" w:space="0" w:color="auto"/>
                                <w:right w:val="none" w:sz="0" w:space="0" w:color="auto"/>
                              </w:divBdr>
                              <w:divsChild>
                                <w:div w:id="1593273752">
                                  <w:marLeft w:val="0"/>
                                  <w:marRight w:val="0"/>
                                  <w:marTop w:val="0"/>
                                  <w:marBottom w:val="0"/>
                                  <w:divBdr>
                                    <w:top w:val="none" w:sz="0" w:space="0" w:color="auto"/>
                                    <w:left w:val="none" w:sz="0" w:space="0" w:color="auto"/>
                                    <w:bottom w:val="none" w:sz="0" w:space="0" w:color="auto"/>
                                    <w:right w:val="none" w:sz="0" w:space="0" w:color="auto"/>
                                  </w:divBdr>
                                  <w:divsChild>
                                    <w:div w:id="299700461">
                                      <w:marLeft w:val="0"/>
                                      <w:marRight w:val="0"/>
                                      <w:marTop w:val="0"/>
                                      <w:marBottom w:val="0"/>
                                      <w:divBdr>
                                        <w:top w:val="none" w:sz="0" w:space="0" w:color="auto"/>
                                        <w:left w:val="none" w:sz="0" w:space="0" w:color="auto"/>
                                        <w:bottom w:val="none" w:sz="0" w:space="0" w:color="auto"/>
                                        <w:right w:val="none" w:sz="0" w:space="0" w:color="auto"/>
                                      </w:divBdr>
                                      <w:divsChild>
                                        <w:div w:id="611716467">
                                          <w:marLeft w:val="0"/>
                                          <w:marRight w:val="0"/>
                                          <w:marTop w:val="0"/>
                                          <w:marBottom w:val="0"/>
                                          <w:divBdr>
                                            <w:top w:val="none" w:sz="0" w:space="0" w:color="auto"/>
                                            <w:left w:val="none" w:sz="0" w:space="0" w:color="auto"/>
                                            <w:bottom w:val="none" w:sz="0" w:space="0" w:color="auto"/>
                                            <w:right w:val="none" w:sz="0" w:space="0" w:color="auto"/>
                                          </w:divBdr>
                                          <w:divsChild>
                                            <w:div w:id="1495998240">
                                              <w:marLeft w:val="0"/>
                                              <w:marRight w:val="0"/>
                                              <w:marTop w:val="0"/>
                                              <w:marBottom w:val="0"/>
                                              <w:divBdr>
                                                <w:top w:val="none" w:sz="0" w:space="0" w:color="auto"/>
                                                <w:left w:val="none" w:sz="0" w:space="0" w:color="auto"/>
                                                <w:bottom w:val="none" w:sz="0" w:space="0" w:color="auto"/>
                                                <w:right w:val="none" w:sz="0" w:space="0" w:color="auto"/>
                                              </w:divBdr>
                                              <w:divsChild>
                                                <w:div w:id="1450397814">
                                                  <w:marLeft w:val="0"/>
                                                  <w:marRight w:val="0"/>
                                                  <w:marTop w:val="0"/>
                                                  <w:marBottom w:val="0"/>
                                                  <w:divBdr>
                                                    <w:top w:val="none" w:sz="0" w:space="0" w:color="auto"/>
                                                    <w:left w:val="none" w:sz="0" w:space="0" w:color="auto"/>
                                                    <w:bottom w:val="none" w:sz="0" w:space="0" w:color="auto"/>
                                                    <w:right w:val="none" w:sz="0" w:space="0" w:color="auto"/>
                                                  </w:divBdr>
                                                  <w:divsChild>
                                                    <w:div w:id="1576238965">
                                                      <w:marLeft w:val="0"/>
                                                      <w:marRight w:val="0"/>
                                                      <w:marTop w:val="0"/>
                                                      <w:marBottom w:val="0"/>
                                                      <w:divBdr>
                                                        <w:top w:val="none" w:sz="0" w:space="0" w:color="auto"/>
                                                        <w:left w:val="none" w:sz="0" w:space="0" w:color="auto"/>
                                                        <w:bottom w:val="none" w:sz="0" w:space="0" w:color="auto"/>
                                                        <w:right w:val="none" w:sz="0" w:space="0" w:color="auto"/>
                                                      </w:divBdr>
                                                      <w:divsChild>
                                                        <w:div w:id="630553251">
                                                          <w:marLeft w:val="0"/>
                                                          <w:marRight w:val="0"/>
                                                          <w:marTop w:val="0"/>
                                                          <w:marBottom w:val="0"/>
                                                          <w:divBdr>
                                                            <w:top w:val="none" w:sz="0" w:space="0" w:color="auto"/>
                                                            <w:left w:val="none" w:sz="0" w:space="0" w:color="auto"/>
                                                            <w:bottom w:val="none" w:sz="0" w:space="0" w:color="auto"/>
                                                            <w:right w:val="none" w:sz="0" w:space="0" w:color="auto"/>
                                                          </w:divBdr>
                                                          <w:divsChild>
                                                            <w:div w:id="175467198">
                                                              <w:marLeft w:val="0"/>
                                                              <w:marRight w:val="0"/>
                                                              <w:marTop w:val="0"/>
                                                              <w:marBottom w:val="0"/>
                                                              <w:divBdr>
                                                                <w:top w:val="none" w:sz="0" w:space="0" w:color="auto"/>
                                                                <w:left w:val="none" w:sz="0" w:space="0" w:color="auto"/>
                                                                <w:bottom w:val="none" w:sz="0" w:space="0" w:color="auto"/>
                                                                <w:right w:val="none" w:sz="0" w:space="0" w:color="auto"/>
                                                              </w:divBdr>
                                                              <w:divsChild>
                                                                <w:div w:id="1259873873">
                                                                  <w:marLeft w:val="0"/>
                                                                  <w:marRight w:val="0"/>
                                                                  <w:marTop w:val="0"/>
                                                                  <w:marBottom w:val="0"/>
                                                                  <w:divBdr>
                                                                    <w:top w:val="none" w:sz="0" w:space="0" w:color="auto"/>
                                                                    <w:left w:val="none" w:sz="0" w:space="0" w:color="auto"/>
                                                                    <w:bottom w:val="none" w:sz="0" w:space="0" w:color="auto"/>
                                                                    <w:right w:val="none" w:sz="0" w:space="0" w:color="auto"/>
                                                                  </w:divBdr>
                                                                  <w:divsChild>
                                                                    <w:div w:id="520975200">
                                                                      <w:marLeft w:val="0"/>
                                                                      <w:marRight w:val="0"/>
                                                                      <w:marTop w:val="0"/>
                                                                      <w:marBottom w:val="0"/>
                                                                      <w:divBdr>
                                                                        <w:top w:val="none" w:sz="0" w:space="0" w:color="auto"/>
                                                                        <w:left w:val="none" w:sz="0" w:space="0" w:color="auto"/>
                                                                        <w:bottom w:val="none" w:sz="0" w:space="0" w:color="auto"/>
                                                                        <w:right w:val="none" w:sz="0" w:space="0" w:color="auto"/>
                                                                      </w:divBdr>
                                                                      <w:divsChild>
                                                                        <w:div w:id="16949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269226">
      <w:bodyDiv w:val="1"/>
      <w:marLeft w:val="0"/>
      <w:marRight w:val="0"/>
      <w:marTop w:val="100"/>
      <w:marBottom w:val="100"/>
      <w:divBdr>
        <w:top w:val="none" w:sz="0" w:space="0" w:color="auto"/>
        <w:left w:val="none" w:sz="0" w:space="0" w:color="auto"/>
        <w:bottom w:val="none" w:sz="0" w:space="0" w:color="auto"/>
        <w:right w:val="none" w:sz="0" w:space="0" w:color="auto"/>
      </w:divBdr>
      <w:divsChild>
        <w:div w:id="309985890">
          <w:marLeft w:val="0"/>
          <w:marRight w:val="0"/>
          <w:marTop w:val="0"/>
          <w:marBottom w:val="0"/>
          <w:divBdr>
            <w:top w:val="none" w:sz="0" w:space="0" w:color="auto"/>
            <w:left w:val="none" w:sz="0" w:space="0" w:color="auto"/>
            <w:bottom w:val="none" w:sz="0" w:space="0" w:color="auto"/>
            <w:right w:val="none" w:sz="0" w:space="0" w:color="auto"/>
          </w:divBdr>
          <w:divsChild>
            <w:div w:id="2051342740">
              <w:marLeft w:val="0"/>
              <w:marRight w:val="0"/>
              <w:marTop w:val="0"/>
              <w:marBottom w:val="0"/>
              <w:divBdr>
                <w:top w:val="none" w:sz="0" w:space="0" w:color="auto"/>
                <w:left w:val="none" w:sz="0" w:space="0" w:color="auto"/>
                <w:bottom w:val="none" w:sz="0" w:space="0" w:color="auto"/>
                <w:right w:val="none" w:sz="0" w:space="0" w:color="auto"/>
              </w:divBdr>
              <w:divsChild>
                <w:div w:id="331101878">
                  <w:marLeft w:val="0"/>
                  <w:marRight w:val="0"/>
                  <w:marTop w:val="0"/>
                  <w:marBottom w:val="0"/>
                  <w:divBdr>
                    <w:top w:val="none" w:sz="0" w:space="0" w:color="auto"/>
                    <w:left w:val="none" w:sz="0" w:space="0" w:color="auto"/>
                    <w:bottom w:val="none" w:sz="0" w:space="0" w:color="auto"/>
                    <w:right w:val="none" w:sz="0" w:space="0" w:color="auto"/>
                  </w:divBdr>
                  <w:divsChild>
                    <w:div w:id="1441799274">
                      <w:marLeft w:val="0"/>
                      <w:marRight w:val="0"/>
                      <w:marTop w:val="0"/>
                      <w:marBottom w:val="0"/>
                      <w:divBdr>
                        <w:top w:val="none" w:sz="0" w:space="0" w:color="auto"/>
                        <w:left w:val="none" w:sz="0" w:space="0" w:color="auto"/>
                        <w:bottom w:val="none" w:sz="0" w:space="0" w:color="auto"/>
                        <w:right w:val="none" w:sz="0" w:space="0" w:color="auto"/>
                      </w:divBdr>
                      <w:divsChild>
                        <w:div w:id="12567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9899">
      <w:bodyDiv w:val="1"/>
      <w:marLeft w:val="0"/>
      <w:marRight w:val="0"/>
      <w:marTop w:val="100"/>
      <w:marBottom w:val="100"/>
      <w:divBdr>
        <w:top w:val="none" w:sz="0" w:space="0" w:color="auto"/>
        <w:left w:val="none" w:sz="0" w:space="0" w:color="auto"/>
        <w:bottom w:val="none" w:sz="0" w:space="0" w:color="auto"/>
        <w:right w:val="none" w:sz="0" w:space="0" w:color="auto"/>
      </w:divBdr>
      <w:divsChild>
        <w:div w:id="454566760">
          <w:marLeft w:val="0"/>
          <w:marRight w:val="0"/>
          <w:marTop w:val="0"/>
          <w:marBottom w:val="0"/>
          <w:divBdr>
            <w:top w:val="none" w:sz="0" w:space="0" w:color="auto"/>
            <w:left w:val="none" w:sz="0" w:space="0" w:color="auto"/>
            <w:bottom w:val="none" w:sz="0" w:space="0" w:color="auto"/>
            <w:right w:val="none" w:sz="0" w:space="0" w:color="auto"/>
          </w:divBdr>
          <w:divsChild>
            <w:div w:id="768893099">
              <w:marLeft w:val="0"/>
              <w:marRight w:val="0"/>
              <w:marTop w:val="0"/>
              <w:marBottom w:val="0"/>
              <w:divBdr>
                <w:top w:val="none" w:sz="0" w:space="0" w:color="auto"/>
                <w:left w:val="none" w:sz="0" w:space="0" w:color="auto"/>
                <w:bottom w:val="none" w:sz="0" w:space="0" w:color="auto"/>
                <w:right w:val="none" w:sz="0" w:space="0" w:color="auto"/>
              </w:divBdr>
              <w:divsChild>
                <w:div w:id="229583529">
                  <w:marLeft w:val="0"/>
                  <w:marRight w:val="0"/>
                  <w:marTop w:val="0"/>
                  <w:marBottom w:val="0"/>
                  <w:divBdr>
                    <w:top w:val="none" w:sz="0" w:space="0" w:color="auto"/>
                    <w:left w:val="none" w:sz="0" w:space="0" w:color="auto"/>
                    <w:bottom w:val="none" w:sz="0" w:space="0" w:color="auto"/>
                    <w:right w:val="none" w:sz="0" w:space="0" w:color="auto"/>
                  </w:divBdr>
                  <w:divsChild>
                    <w:div w:id="1237470727">
                      <w:marLeft w:val="0"/>
                      <w:marRight w:val="0"/>
                      <w:marTop w:val="0"/>
                      <w:marBottom w:val="0"/>
                      <w:divBdr>
                        <w:top w:val="none" w:sz="0" w:space="0" w:color="auto"/>
                        <w:left w:val="none" w:sz="0" w:space="0" w:color="auto"/>
                        <w:bottom w:val="none" w:sz="0" w:space="0" w:color="auto"/>
                        <w:right w:val="none" w:sz="0" w:space="0" w:color="auto"/>
                      </w:divBdr>
                      <w:divsChild>
                        <w:div w:id="16062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0371">
      <w:bodyDiv w:val="1"/>
      <w:marLeft w:val="0"/>
      <w:marRight w:val="0"/>
      <w:marTop w:val="100"/>
      <w:marBottom w:val="100"/>
      <w:divBdr>
        <w:top w:val="none" w:sz="0" w:space="0" w:color="auto"/>
        <w:left w:val="none" w:sz="0" w:space="0" w:color="auto"/>
        <w:bottom w:val="none" w:sz="0" w:space="0" w:color="auto"/>
        <w:right w:val="none" w:sz="0" w:space="0" w:color="auto"/>
      </w:divBdr>
      <w:divsChild>
        <w:div w:id="1783300606">
          <w:marLeft w:val="0"/>
          <w:marRight w:val="0"/>
          <w:marTop w:val="0"/>
          <w:marBottom w:val="0"/>
          <w:divBdr>
            <w:top w:val="none" w:sz="0" w:space="0" w:color="auto"/>
            <w:left w:val="none" w:sz="0" w:space="0" w:color="auto"/>
            <w:bottom w:val="none" w:sz="0" w:space="0" w:color="auto"/>
            <w:right w:val="none" w:sz="0" w:space="0" w:color="auto"/>
          </w:divBdr>
          <w:divsChild>
            <w:div w:id="7558973">
              <w:marLeft w:val="0"/>
              <w:marRight w:val="0"/>
              <w:marTop w:val="0"/>
              <w:marBottom w:val="0"/>
              <w:divBdr>
                <w:top w:val="none" w:sz="0" w:space="0" w:color="auto"/>
                <w:left w:val="none" w:sz="0" w:space="0" w:color="auto"/>
                <w:bottom w:val="none" w:sz="0" w:space="0" w:color="auto"/>
                <w:right w:val="none" w:sz="0" w:space="0" w:color="auto"/>
              </w:divBdr>
              <w:divsChild>
                <w:div w:id="1842893622">
                  <w:marLeft w:val="0"/>
                  <w:marRight w:val="0"/>
                  <w:marTop w:val="0"/>
                  <w:marBottom w:val="0"/>
                  <w:divBdr>
                    <w:top w:val="none" w:sz="0" w:space="0" w:color="auto"/>
                    <w:left w:val="none" w:sz="0" w:space="0" w:color="auto"/>
                    <w:bottom w:val="none" w:sz="0" w:space="0" w:color="auto"/>
                    <w:right w:val="none" w:sz="0" w:space="0" w:color="auto"/>
                  </w:divBdr>
                  <w:divsChild>
                    <w:div w:id="1750495576">
                      <w:marLeft w:val="0"/>
                      <w:marRight w:val="0"/>
                      <w:marTop w:val="0"/>
                      <w:marBottom w:val="0"/>
                      <w:divBdr>
                        <w:top w:val="none" w:sz="0" w:space="0" w:color="auto"/>
                        <w:left w:val="none" w:sz="0" w:space="0" w:color="auto"/>
                        <w:bottom w:val="none" w:sz="0" w:space="0" w:color="auto"/>
                        <w:right w:val="none" w:sz="0" w:space="0" w:color="auto"/>
                      </w:divBdr>
                    </w:div>
                  </w:divsChild>
                </w:div>
                <w:div w:id="610623581">
                  <w:marLeft w:val="0"/>
                  <w:marRight w:val="0"/>
                  <w:marTop w:val="0"/>
                  <w:marBottom w:val="0"/>
                  <w:divBdr>
                    <w:top w:val="none" w:sz="0" w:space="0" w:color="auto"/>
                    <w:left w:val="none" w:sz="0" w:space="0" w:color="auto"/>
                    <w:bottom w:val="none" w:sz="0" w:space="0" w:color="auto"/>
                    <w:right w:val="none" w:sz="0" w:space="0" w:color="auto"/>
                  </w:divBdr>
                  <w:divsChild>
                    <w:div w:id="338309571">
                      <w:marLeft w:val="0"/>
                      <w:marRight w:val="0"/>
                      <w:marTop w:val="0"/>
                      <w:marBottom w:val="0"/>
                      <w:divBdr>
                        <w:top w:val="none" w:sz="0" w:space="0" w:color="auto"/>
                        <w:left w:val="none" w:sz="0" w:space="0" w:color="auto"/>
                        <w:bottom w:val="none" w:sz="0" w:space="0" w:color="auto"/>
                        <w:right w:val="none" w:sz="0" w:space="0" w:color="auto"/>
                      </w:divBdr>
                    </w:div>
                  </w:divsChild>
                </w:div>
                <w:div w:id="717243023">
                  <w:marLeft w:val="262"/>
                  <w:marRight w:val="0"/>
                  <w:marTop w:val="0"/>
                  <w:marBottom w:val="0"/>
                  <w:divBdr>
                    <w:top w:val="none" w:sz="0" w:space="0" w:color="auto"/>
                    <w:left w:val="none" w:sz="0" w:space="0" w:color="auto"/>
                    <w:bottom w:val="none" w:sz="0" w:space="0" w:color="auto"/>
                    <w:right w:val="none" w:sz="0" w:space="0" w:color="auto"/>
                  </w:divBdr>
                  <w:divsChild>
                    <w:div w:id="567611221">
                      <w:marLeft w:val="0"/>
                      <w:marRight w:val="0"/>
                      <w:marTop w:val="0"/>
                      <w:marBottom w:val="0"/>
                      <w:divBdr>
                        <w:top w:val="none" w:sz="0" w:space="0" w:color="auto"/>
                        <w:left w:val="none" w:sz="0" w:space="0" w:color="auto"/>
                        <w:bottom w:val="none" w:sz="0" w:space="0" w:color="auto"/>
                        <w:right w:val="none" w:sz="0" w:space="0" w:color="auto"/>
                      </w:divBdr>
                      <w:divsChild>
                        <w:div w:id="1482888504">
                          <w:marLeft w:val="0"/>
                          <w:marRight w:val="0"/>
                          <w:marTop w:val="0"/>
                          <w:marBottom w:val="0"/>
                          <w:divBdr>
                            <w:top w:val="none" w:sz="0" w:space="0" w:color="auto"/>
                            <w:left w:val="none" w:sz="0" w:space="0" w:color="auto"/>
                            <w:bottom w:val="none" w:sz="0" w:space="0" w:color="auto"/>
                            <w:right w:val="none" w:sz="0" w:space="0" w:color="auto"/>
                          </w:divBdr>
                          <w:divsChild>
                            <w:div w:id="967204124">
                              <w:marLeft w:val="262"/>
                              <w:marRight w:val="0"/>
                              <w:marTop w:val="0"/>
                              <w:marBottom w:val="0"/>
                              <w:divBdr>
                                <w:top w:val="none" w:sz="0" w:space="0" w:color="auto"/>
                                <w:left w:val="none" w:sz="0" w:space="0" w:color="auto"/>
                                <w:bottom w:val="single" w:sz="4" w:space="0" w:color="DFDFDF"/>
                                <w:right w:val="none" w:sz="0" w:space="0" w:color="auto"/>
                              </w:divBdr>
                            </w:div>
                            <w:div w:id="1368725937">
                              <w:marLeft w:val="262"/>
                              <w:marRight w:val="131"/>
                              <w:marTop w:val="0"/>
                              <w:marBottom w:val="0"/>
                              <w:divBdr>
                                <w:top w:val="none" w:sz="0" w:space="0" w:color="auto"/>
                                <w:left w:val="none" w:sz="0" w:space="0" w:color="auto"/>
                                <w:bottom w:val="none" w:sz="0" w:space="0" w:color="auto"/>
                                <w:right w:val="none" w:sz="0" w:space="0" w:color="auto"/>
                              </w:divBdr>
                              <w:divsChild>
                                <w:div w:id="710685705">
                                  <w:marLeft w:val="0"/>
                                  <w:marRight w:val="0"/>
                                  <w:marTop w:val="0"/>
                                  <w:marBottom w:val="0"/>
                                  <w:divBdr>
                                    <w:top w:val="none" w:sz="0" w:space="0" w:color="auto"/>
                                    <w:left w:val="none" w:sz="0" w:space="0" w:color="auto"/>
                                    <w:bottom w:val="none" w:sz="0" w:space="0" w:color="auto"/>
                                    <w:right w:val="none" w:sz="0" w:space="0" w:color="auto"/>
                                  </w:divBdr>
                                </w:div>
                                <w:div w:id="1059792939">
                                  <w:marLeft w:val="262"/>
                                  <w:marRight w:val="0"/>
                                  <w:marTop w:val="0"/>
                                  <w:marBottom w:val="0"/>
                                  <w:divBdr>
                                    <w:top w:val="single" w:sz="4" w:space="0" w:color="DFDFDF"/>
                                    <w:left w:val="none" w:sz="0" w:space="0" w:color="auto"/>
                                    <w:bottom w:val="none" w:sz="0" w:space="0" w:color="auto"/>
                                    <w:right w:val="none" w:sz="0" w:space="0" w:color="auto"/>
                                  </w:divBdr>
                                  <w:divsChild>
                                    <w:div w:id="953026882">
                                      <w:marLeft w:val="0"/>
                                      <w:marRight w:val="0"/>
                                      <w:marTop w:val="0"/>
                                      <w:marBottom w:val="170"/>
                                      <w:divBdr>
                                        <w:top w:val="none" w:sz="0" w:space="0" w:color="auto"/>
                                        <w:left w:val="none" w:sz="0" w:space="0" w:color="auto"/>
                                        <w:bottom w:val="none" w:sz="0" w:space="0" w:color="auto"/>
                                        <w:right w:val="none" w:sz="0" w:space="0" w:color="auto"/>
                                      </w:divBdr>
                                      <w:divsChild>
                                        <w:div w:id="1479686896">
                                          <w:marLeft w:val="0"/>
                                          <w:marRight w:val="0"/>
                                          <w:marTop w:val="0"/>
                                          <w:marBottom w:val="0"/>
                                          <w:divBdr>
                                            <w:top w:val="none" w:sz="0" w:space="0" w:color="auto"/>
                                            <w:left w:val="none" w:sz="0" w:space="0" w:color="auto"/>
                                            <w:bottom w:val="none" w:sz="0" w:space="0" w:color="auto"/>
                                            <w:right w:val="none" w:sz="0" w:space="0" w:color="auto"/>
                                          </w:divBdr>
                                        </w:div>
                                        <w:div w:id="554437397">
                                          <w:marLeft w:val="0"/>
                                          <w:marRight w:val="0"/>
                                          <w:marTop w:val="0"/>
                                          <w:marBottom w:val="0"/>
                                          <w:divBdr>
                                            <w:top w:val="none" w:sz="0" w:space="0" w:color="auto"/>
                                            <w:left w:val="none" w:sz="0" w:space="0" w:color="auto"/>
                                            <w:bottom w:val="none" w:sz="0" w:space="0" w:color="auto"/>
                                            <w:right w:val="none" w:sz="0" w:space="0" w:color="auto"/>
                                          </w:divBdr>
                                          <w:divsChild>
                                            <w:div w:id="747964467">
                                              <w:marLeft w:val="0"/>
                                              <w:marRight w:val="0"/>
                                              <w:marTop w:val="0"/>
                                              <w:marBottom w:val="65"/>
                                              <w:divBdr>
                                                <w:top w:val="none" w:sz="0" w:space="0" w:color="auto"/>
                                                <w:left w:val="none" w:sz="0" w:space="0" w:color="auto"/>
                                                <w:bottom w:val="none" w:sz="0" w:space="0" w:color="auto"/>
                                                <w:right w:val="none" w:sz="0" w:space="0" w:color="auto"/>
                                              </w:divBdr>
                                            </w:div>
                                            <w:div w:id="394547909">
                                              <w:marLeft w:val="0"/>
                                              <w:marRight w:val="0"/>
                                              <w:marTop w:val="0"/>
                                              <w:marBottom w:val="131"/>
                                              <w:divBdr>
                                                <w:top w:val="none" w:sz="0" w:space="0" w:color="auto"/>
                                                <w:left w:val="none" w:sz="0" w:space="0" w:color="auto"/>
                                                <w:bottom w:val="none" w:sz="0" w:space="0" w:color="auto"/>
                                                <w:right w:val="none" w:sz="0" w:space="0" w:color="auto"/>
                                              </w:divBdr>
                                            </w:div>
                                            <w:div w:id="16093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1442">
                                  <w:marLeft w:val="262"/>
                                  <w:marRight w:val="0"/>
                                  <w:marTop w:val="0"/>
                                  <w:marBottom w:val="0"/>
                                  <w:divBdr>
                                    <w:top w:val="single" w:sz="4" w:space="0" w:color="DFDFDF"/>
                                    <w:left w:val="none" w:sz="0" w:space="0" w:color="auto"/>
                                    <w:bottom w:val="none" w:sz="0" w:space="0" w:color="auto"/>
                                    <w:right w:val="none" w:sz="0" w:space="0" w:color="auto"/>
                                  </w:divBdr>
                                  <w:divsChild>
                                    <w:div w:id="493959288">
                                      <w:marLeft w:val="0"/>
                                      <w:marRight w:val="0"/>
                                      <w:marTop w:val="0"/>
                                      <w:marBottom w:val="170"/>
                                      <w:divBdr>
                                        <w:top w:val="none" w:sz="0" w:space="0" w:color="auto"/>
                                        <w:left w:val="none" w:sz="0" w:space="0" w:color="auto"/>
                                        <w:bottom w:val="none" w:sz="0" w:space="0" w:color="auto"/>
                                        <w:right w:val="none" w:sz="0" w:space="0" w:color="auto"/>
                                      </w:divBdr>
                                      <w:divsChild>
                                        <w:div w:id="320549827">
                                          <w:marLeft w:val="0"/>
                                          <w:marRight w:val="0"/>
                                          <w:marTop w:val="0"/>
                                          <w:marBottom w:val="0"/>
                                          <w:divBdr>
                                            <w:top w:val="none" w:sz="0" w:space="0" w:color="auto"/>
                                            <w:left w:val="none" w:sz="0" w:space="0" w:color="auto"/>
                                            <w:bottom w:val="none" w:sz="0" w:space="0" w:color="auto"/>
                                            <w:right w:val="none" w:sz="0" w:space="0" w:color="auto"/>
                                          </w:divBdr>
                                        </w:div>
                                        <w:div w:id="125971076">
                                          <w:marLeft w:val="0"/>
                                          <w:marRight w:val="0"/>
                                          <w:marTop w:val="0"/>
                                          <w:marBottom w:val="0"/>
                                          <w:divBdr>
                                            <w:top w:val="none" w:sz="0" w:space="0" w:color="auto"/>
                                            <w:left w:val="none" w:sz="0" w:space="0" w:color="auto"/>
                                            <w:bottom w:val="none" w:sz="0" w:space="0" w:color="auto"/>
                                            <w:right w:val="none" w:sz="0" w:space="0" w:color="auto"/>
                                          </w:divBdr>
                                          <w:divsChild>
                                            <w:div w:id="1223521714">
                                              <w:marLeft w:val="0"/>
                                              <w:marRight w:val="0"/>
                                              <w:marTop w:val="0"/>
                                              <w:marBottom w:val="65"/>
                                              <w:divBdr>
                                                <w:top w:val="none" w:sz="0" w:space="0" w:color="auto"/>
                                                <w:left w:val="none" w:sz="0" w:space="0" w:color="auto"/>
                                                <w:bottom w:val="none" w:sz="0" w:space="0" w:color="auto"/>
                                                <w:right w:val="none" w:sz="0" w:space="0" w:color="auto"/>
                                              </w:divBdr>
                                            </w:div>
                                            <w:div w:id="1619606187">
                                              <w:marLeft w:val="0"/>
                                              <w:marRight w:val="0"/>
                                              <w:marTop w:val="0"/>
                                              <w:marBottom w:val="131"/>
                                              <w:divBdr>
                                                <w:top w:val="none" w:sz="0" w:space="0" w:color="auto"/>
                                                <w:left w:val="none" w:sz="0" w:space="0" w:color="auto"/>
                                                <w:bottom w:val="none" w:sz="0" w:space="0" w:color="auto"/>
                                                <w:right w:val="none" w:sz="0" w:space="0" w:color="auto"/>
                                              </w:divBdr>
                                            </w:div>
                                            <w:div w:id="12824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79976">
                                  <w:marLeft w:val="262"/>
                                  <w:marRight w:val="0"/>
                                  <w:marTop w:val="0"/>
                                  <w:marBottom w:val="0"/>
                                  <w:divBdr>
                                    <w:top w:val="single" w:sz="4" w:space="0" w:color="DFDFDF"/>
                                    <w:left w:val="none" w:sz="0" w:space="0" w:color="auto"/>
                                    <w:bottom w:val="none" w:sz="0" w:space="0" w:color="auto"/>
                                    <w:right w:val="none" w:sz="0" w:space="0" w:color="auto"/>
                                  </w:divBdr>
                                  <w:divsChild>
                                    <w:div w:id="1207841">
                                      <w:marLeft w:val="0"/>
                                      <w:marRight w:val="0"/>
                                      <w:marTop w:val="0"/>
                                      <w:marBottom w:val="170"/>
                                      <w:divBdr>
                                        <w:top w:val="none" w:sz="0" w:space="0" w:color="auto"/>
                                        <w:left w:val="none" w:sz="0" w:space="0" w:color="auto"/>
                                        <w:bottom w:val="none" w:sz="0" w:space="0" w:color="auto"/>
                                        <w:right w:val="none" w:sz="0" w:space="0" w:color="auto"/>
                                      </w:divBdr>
                                      <w:divsChild>
                                        <w:div w:id="1767768614">
                                          <w:marLeft w:val="0"/>
                                          <w:marRight w:val="0"/>
                                          <w:marTop w:val="0"/>
                                          <w:marBottom w:val="0"/>
                                          <w:divBdr>
                                            <w:top w:val="none" w:sz="0" w:space="0" w:color="auto"/>
                                            <w:left w:val="none" w:sz="0" w:space="0" w:color="auto"/>
                                            <w:bottom w:val="none" w:sz="0" w:space="0" w:color="auto"/>
                                            <w:right w:val="none" w:sz="0" w:space="0" w:color="auto"/>
                                          </w:divBdr>
                                        </w:div>
                                        <w:div w:id="1171526450">
                                          <w:marLeft w:val="0"/>
                                          <w:marRight w:val="0"/>
                                          <w:marTop w:val="0"/>
                                          <w:marBottom w:val="0"/>
                                          <w:divBdr>
                                            <w:top w:val="none" w:sz="0" w:space="0" w:color="auto"/>
                                            <w:left w:val="none" w:sz="0" w:space="0" w:color="auto"/>
                                            <w:bottom w:val="none" w:sz="0" w:space="0" w:color="auto"/>
                                            <w:right w:val="none" w:sz="0" w:space="0" w:color="auto"/>
                                          </w:divBdr>
                                          <w:divsChild>
                                            <w:div w:id="100532299">
                                              <w:marLeft w:val="0"/>
                                              <w:marRight w:val="0"/>
                                              <w:marTop w:val="0"/>
                                              <w:marBottom w:val="65"/>
                                              <w:divBdr>
                                                <w:top w:val="none" w:sz="0" w:space="0" w:color="auto"/>
                                                <w:left w:val="none" w:sz="0" w:space="0" w:color="auto"/>
                                                <w:bottom w:val="none" w:sz="0" w:space="0" w:color="auto"/>
                                                <w:right w:val="none" w:sz="0" w:space="0" w:color="auto"/>
                                              </w:divBdr>
                                            </w:div>
                                            <w:div w:id="1242759268">
                                              <w:marLeft w:val="0"/>
                                              <w:marRight w:val="0"/>
                                              <w:marTop w:val="0"/>
                                              <w:marBottom w:val="131"/>
                                              <w:divBdr>
                                                <w:top w:val="none" w:sz="0" w:space="0" w:color="auto"/>
                                                <w:left w:val="none" w:sz="0" w:space="0" w:color="auto"/>
                                                <w:bottom w:val="none" w:sz="0" w:space="0" w:color="auto"/>
                                                <w:right w:val="none" w:sz="0" w:space="0" w:color="auto"/>
                                              </w:divBdr>
                                            </w:div>
                                            <w:div w:id="2752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19449">
                              <w:marLeft w:val="0"/>
                              <w:marRight w:val="196"/>
                              <w:marTop w:val="0"/>
                              <w:marBottom w:val="0"/>
                              <w:divBdr>
                                <w:top w:val="none" w:sz="0" w:space="0" w:color="auto"/>
                                <w:left w:val="none" w:sz="0" w:space="0" w:color="auto"/>
                                <w:bottom w:val="none" w:sz="0" w:space="0" w:color="auto"/>
                                <w:right w:val="none" w:sz="0" w:space="0" w:color="auto"/>
                              </w:divBdr>
                              <w:divsChild>
                                <w:div w:id="409619471">
                                  <w:marLeft w:val="0"/>
                                  <w:marRight w:val="0"/>
                                  <w:marTop w:val="0"/>
                                  <w:marBottom w:val="0"/>
                                  <w:divBdr>
                                    <w:top w:val="none" w:sz="0" w:space="0" w:color="auto"/>
                                    <w:left w:val="none" w:sz="0" w:space="0" w:color="auto"/>
                                    <w:bottom w:val="none" w:sz="0" w:space="0" w:color="auto"/>
                                    <w:right w:val="none" w:sz="0" w:space="0" w:color="auto"/>
                                  </w:divBdr>
                                </w:div>
                                <w:div w:id="1749109917">
                                  <w:marLeft w:val="0"/>
                                  <w:marRight w:val="0"/>
                                  <w:marTop w:val="0"/>
                                  <w:marBottom w:val="0"/>
                                  <w:divBdr>
                                    <w:top w:val="single" w:sz="4" w:space="0" w:color="DFDFDF"/>
                                    <w:left w:val="none" w:sz="0" w:space="0" w:color="auto"/>
                                    <w:bottom w:val="none" w:sz="0" w:space="0" w:color="auto"/>
                                    <w:right w:val="none" w:sz="0" w:space="0" w:color="auto"/>
                                  </w:divBdr>
                                </w:div>
                                <w:div w:id="1099831526">
                                  <w:marLeft w:val="0"/>
                                  <w:marRight w:val="0"/>
                                  <w:marTop w:val="0"/>
                                  <w:marBottom w:val="0"/>
                                  <w:divBdr>
                                    <w:top w:val="none" w:sz="0" w:space="0" w:color="auto"/>
                                    <w:left w:val="none" w:sz="0" w:space="0" w:color="auto"/>
                                    <w:bottom w:val="none" w:sz="0" w:space="0" w:color="auto"/>
                                    <w:right w:val="none" w:sz="0" w:space="0" w:color="auto"/>
                                  </w:divBdr>
                                </w:div>
                                <w:div w:id="796338078">
                                  <w:marLeft w:val="0"/>
                                  <w:marRight w:val="0"/>
                                  <w:marTop w:val="0"/>
                                  <w:marBottom w:val="0"/>
                                  <w:divBdr>
                                    <w:top w:val="none" w:sz="0" w:space="0" w:color="auto"/>
                                    <w:left w:val="none" w:sz="0" w:space="0" w:color="auto"/>
                                    <w:bottom w:val="none" w:sz="0" w:space="0" w:color="auto"/>
                                    <w:right w:val="none" w:sz="0" w:space="0" w:color="auto"/>
                                  </w:divBdr>
                                </w:div>
                                <w:div w:id="15787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Поликашина Светлана Петровна</dc:creator>
  <cp:lastModifiedBy>Поликашина Светлана Петровна</cp:lastModifiedBy>
  <cp:revision>14</cp:revision>
  <cp:lastPrinted>2021-04-30T09:54:00Z</cp:lastPrinted>
  <dcterms:created xsi:type="dcterms:W3CDTF">2021-04-16T06:30:00Z</dcterms:created>
  <dcterms:modified xsi:type="dcterms:W3CDTF">2021-04-30T10:09:00Z</dcterms:modified>
</cp:coreProperties>
</file>