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E0" w:rsidRDefault="00B667E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667E0" w:rsidRDefault="00B667E0">
      <w:pPr>
        <w:pStyle w:val="ConsPlusNormal"/>
        <w:jc w:val="both"/>
        <w:outlineLvl w:val="0"/>
      </w:pPr>
    </w:p>
    <w:p w:rsidR="00B667E0" w:rsidRDefault="00B667E0">
      <w:pPr>
        <w:pStyle w:val="ConsPlusTitle"/>
        <w:jc w:val="center"/>
      </w:pPr>
      <w:r>
        <w:t>ПРАВИТЕЛЬСТВО РОССИЙСКОЙ ФЕДЕРАЦИИ</w:t>
      </w:r>
    </w:p>
    <w:p w:rsidR="00B667E0" w:rsidRDefault="00B667E0">
      <w:pPr>
        <w:pStyle w:val="ConsPlusTitle"/>
        <w:jc w:val="center"/>
      </w:pPr>
    </w:p>
    <w:p w:rsidR="00B667E0" w:rsidRDefault="00B667E0">
      <w:pPr>
        <w:pStyle w:val="ConsPlusTitle"/>
        <w:jc w:val="center"/>
      </w:pPr>
      <w:r>
        <w:t>ПОСТАНОВЛЕНИЕ</w:t>
      </w:r>
    </w:p>
    <w:p w:rsidR="00B667E0" w:rsidRDefault="00B667E0">
      <w:pPr>
        <w:pStyle w:val="ConsPlusTitle"/>
        <w:jc w:val="center"/>
      </w:pPr>
      <w:r>
        <w:t>от 10 марта 2022 г. N 336</w:t>
      </w:r>
    </w:p>
    <w:p w:rsidR="00B667E0" w:rsidRDefault="00B667E0">
      <w:pPr>
        <w:pStyle w:val="ConsPlusTitle"/>
        <w:jc w:val="center"/>
      </w:pPr>
    </w:p>
    <w:p w:rsidR="00B667E0" w:rsidRDefault="00B667E0">
      <w:pPr>
        <w:pStyle w:val="ConsPlusTitle"/>
        <w:jc w:val="center"/>
      </w:pPr>
      <w:r>
        <w:t>ОБ ОСОБЕННОСТЯХ</w:t>
      </w:r>
    </w:p>
    <w:p w:rsidR="00B667E0" w:rsidRDefault="00B667E0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B667E0" w:rsidRDefault="00B667E0">
      <w:pPr>
        <w:pStyle w:val="ConsPlusTitle"/>
        <w:jc w:val="center"/>
      </w:pPr>
      <w:r>
        <w:t>(НАДЗОРА), МУНИЦИПАЛЬНОГО КОНТРОЛЯ</w:t>
      </w:r>
    </w:p>
    <w:p w:rsidR="00B667E0" w:rsidRDefault="00B667E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8784"/>
        <w:gridCol w:w="113"/>
      </w:tblGrid>
      <w:tr w:rsidR="00B667E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7E0" w:rsidRDefault="00B667E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7E0" w:rsidRDefault="00B667E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67E0" w:rsidRDefault="00B667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67E0" w:rsidRDefault="00B667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24.03.2022 N 448)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7E0" w:rsidRDefault="00B667E0">
            <w:pPr>
              <w:spacing w:after="1" w:line="0" w:lineRule="atLeast"/>
            </w:pPr>
          </w:p>
        </w:tc>
      </w:tr>
    </w:tbl>
    <w:p w:rsidR="00B667E0" w:rsidRDefault="00B667E0">
      <w:pPr>
        <w:pStyle w:val="ConsPlusNormal"/>
        <w:jc w:val="both"/>
      </w:pPr>
    </w:p>
    <w:p w:rsidR="00B667E0" w:rsidRDefault="00B667E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667E0" w:rsidRDefault="00B667E0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</w:t>
      </w:r>
      <w:proofErr w:type="gramStart"/>
      <w:r>
        <w:t>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</w:t>
      </w:r>
      <w:proofErr w:type="gramEnd"/>
      <w:r>
        <w:t xml:space="preserve">), за исключением случаев, указанных в </w:t>
      </w:r>
      <w:hyperlink w:anchor="P15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B667E0" w:rsidRDefault="00B667E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B667E0" w:rsidRDefault="00B667E0">
      <w:pPr>
        <w:pStyle w:val="ConsPlusNormal"/>
        <w:spacing w:before="220"/>
        <w:ind w:firstLine="540"/>
        <w:jc w:val="both"/>
      </w:pPr>
      <w:bookmarkStart w:id="0" w:name="P15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B667E0" w:rsidRDefault="00B667E0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B667E0" w:rsidRDefault="00B667E0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B667E0" w:rsidRDefault="00B667E0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B667E0" w:rsidRDefault="00B667E0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B667E0" w:rsidRDefault="00B667E0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B667E0" w:rsidRDefault="00B667E0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:rsidR="00B667E0" w:rsidRDefault="00B667E0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B667E0" w:rsidRDefault="00B667E0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B667E0" w:rsidRDefault="00B667E0">
      <w:pPr>
        <w:pStyle w:val="ConsPlusNormal"/>
        <w:spacing w:before="220"/>
        <w:ind w:firstLine="540"/>
        <w:jc w:val="both"/>
      </w:pPr>
      <w:r>
        <w:lastRenderedPageBreak/>
        <w:t>деятельность по водоподготовке и водоснабжению;</w:t>
      </w:r>
    </w:p>
    <w:p w:rsidR="00B667E0" w:rsidRDefault="00B667E0">
      <w:pPr>
        <w:pStyle w:val="ConsPlusNormal"/>
        <w:spacing w:before="220"/>
        <w:ind w:firstLine="540"/>
        <w:jc w:val="both"/>
      </w:pPr>
      <w: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B667E0" w:rsidRDefault="00B667E0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B667E0" w:rsidRDefault="00B667E0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B667E0" w:rsidRDefault="00B667E0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B667E0" w:rsidRDefault="00B667E0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B667E0" w:rsidRDefault="00B667E0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B667E0" w:rsidRDefault="00B667E0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B667E0" w:rsidRDefault="00B667E0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B667E0" w:rsidRDefault="00B667E0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B667E0" w:rsidRDefault="00B667E0">
      <w:pPr>
        <w:pStyle w:val="ConsPlusNormal"/>
        <w:spacing w:before="220"/>
        <w:ind w:firstLine="540"/>
        <w:jc w:val="both"/>
      </w:pPr>
      <w: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>
        <w:t>проводимых</w:t>
      </w:r>
      <w:proofErr w:type="gramEnd"/>
      <w: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B667E0" w:rsidRDefault="00B667E0">
      <w:pPr>
        <w:pStyle w:val="ConsPlusNormal"/>
        <w:spacing w:before="220"/>
        <w:ind w:firstLine="540"/>
        <w:jc w:val="both"/>
      </w:pPr>
      <w:bookmarkStart w:id="1" w:name="P35"/>
      <w:bookmarkEnd w:id="1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</w:t>
      </w:r>
      <w:proofErr w:type="gramStart"/>
      <w:r>
        <w:t>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</w:t>
      </w:r>
      <w:proofErr w:type="gramEnd"/>
      <w:r>
        <w:t xml:space="preserve"> по следующим основаниям:</w:t>
      </w:r>
    </w:p>
    <w:p w:rsidR="00B667E0" w:rsidRDefault="00B667E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B667E0" w:rsidRDefault="00B667E0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:rsidR="00B667E0" w:rsidRDefault="00B667E0">
      <w:pPr>
        <w:pStyle w:val="ConsPlusNormal"/>
        <w:spacing w:before="22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B667E0" w:rsidRDefault="00B667E0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B667E0" w:rsidRDefault="00B667E0">
      <w:pPr>
        <w:pStyle w:val="ConsPlusNormal"/>
        <w:spacing w:before="22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B667E0" w:rsidRDefault="00B667E0">
      <w:pPr>
        <w:pStyle w:val="ConsPlusNormal"/>
        <w:spacing w:before="220"/>
        <w:ind w:firstLine="540"/>
        <w:jc w:val="both"/>
      </w:pPr>
      <w:proofErr w:type="gramStart"/>
      <w:r>
        <w:lastRenderedPageBreak/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</w:t>
      </w:r>
      <w:proofErr w:type="gramEnd"/>
      <w:r>
        <w:t xml:space="preserve"> характера;</w:t>
      </w:r>
    </w:p>
    <w:p w:rsidR="00B667E0" w:rsidRDefault="00B667E0">
      <w:pPr>
        <w:pStyle w:val="ConsPlusNormal"/>
        <w:spacing w:before="220"/>
        <w:ind w:firstLine="540"/>
        <w:jc w:val="both"/>
      </w:pPr>
      <w:r>
        <w:t xml:space="preserve"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</w:t>
      </w:r>
      <w:proofErr w:type="gramStart"/>
      <w:r>
        <w:t>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  <w:proofErr w:type="gramEnd"/>
    </w:p>
    <w:p w:rsidR="00B667E0" w:rsidRDefault="00B667E0">
      <w:pPr>
        <w:pStyle w:val="ConsPlusNormal"/>
        <w:spacing w:before="220"/>
        <w:ind w:firstLine="540"/>
        <w:jc w:val="both"/>
      </w:pPr>
      <w:r>
        <w:t xml:space="preserve">в рамках регионального государственного лицензионного </w:t>
      </w:r>
      <w:proofErr w:type="gramStart"/>
      <w:r>
        <w:t>контроля за</w:t>
      </w:r>
      <w:proofErr w:type="gramEnd"/>
      <w: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B667E0" w:rsidRDefault="00B667E0">
      <w:pPr>
        <w:pStyle w:val="ConsPlusNormal"/>
        <w:spacing w:before="220"/>
        <w:ind w:firstLine="540"/>
        <w:jc w:val="both"/>
      </w:pPr>
      <w:proofErr w:type="gramStart"/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3" w:history="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B667E0" w:rsidRDefault="00B667E0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B667E0" w:rsidRDefault="00B667E0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B667E0" w:rsidRDefault="00B667E0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B667E0" w:rsidRDefault="00B667E0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B667E0" w:rsidRDefault="00B667E0">
      <w:pPr>
        <w:pStyle w:val="ConsPlusNormal"/>
        <w:spacing w:before="22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B667E0" w:rsidRDefault="00B667E0">
      <w:pPr>
        <w:pStyle w:val="ConsPlusNormal"/>
        <w:spacing w:before="220"/>
        <w:ind w:firstLine="540"/>
        <w:jc w:val="both"/>
      </w:pPr>
      <w:proofErr w:type="gramStart"/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B667E0" w:rsidRDefault="00B667E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B667E0" w:rsidRDefault="00B667E0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B667E0" w:rsidRDefault="00B667E0">
      <w:pPr>
        <w:pStyle w:val="ConsPlusNormal"/>
        <w:jc w:val="both"/>
      </w:pPr>
      <w:r>
        <w:lastRenderedPageBreak/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B667E0" w:rsidRDefault="00B667E0">
      <w:pPr>
        <w:pStyle w:val="ConsPlusNormal"/>
        <w:spacing w:before="220"/>
        <w:ind w:firstLine="540"/>
        <w:jc w:val="both"/>
      </w:pPr>
      <w:r>
        <w:t xml:space="preserve">внеплановые проверки, </w:t>
      </w:r>
      <w:proofErr w:type="gramStart"/>
      <w:r>
        <w:t>основания</w:t>
      </w:r>
      <w:proofErr w:type="gramEnd"/>
      <w:r>
        <w:t xml:space="preserve"> для проведения которых установлены </w:t>
      </w:r>
      <w:hyperlink r:id="rId16" w:history="1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B667E0" w:rsidRDefault="00B667E0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B667E0" w:rsidRDefault="00B667E0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8" w:history="1">
        <w:r>
          <w:rPr>
            <w:color w:val="0000FF"/>
          </w:rPr>
          <w:t>подпунктами 2</w:t>
        </w:r>
      </w:hyperlink>
      <w:r>
        <w:t xml:space="preserve">, </w:t>
      </w:r>
      <w:hyperlink r:id="rId19" w:history="1">
        <w:r>
          <w:rPr>
            <w:color w:val="0000FF"/>
          </w:rPr>
          <w:t>3</w:t>
        </w:r>
      </w:hyperlink>
      <w:r>
        <w:t xml:space="preserve">, </w:t>
      </w:r>
      <w:hyperlink r:id="rId20" w:history="1">
        <w:r>
          <w:rPr>
            <w:color w:val="0000FF"/>
          </w:rPr>
          <w:t>5</w:t>
        </w:r>
      </w:hyperlink>
      <w:r>
        <w:t xml:space="preserve"> и </w:t>
      </w:r>
      <w:hyperlink r:id="rId21" w:history="1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2" w:history="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B667E0" w:rsidRDefault="00B667E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B667E0" w:rsidRDefault="00B667E0">
      <w:pPr>
        <w:pStyle w:val="ConsPlusNormal"/>
        <w:spacing w:before="22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B667E0" w:rsidRDefault="00B667E0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B667E0" w:rsidRDefault="00B667E0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B667E0" w:rsidRDefault="00B667E0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62" w:history="1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5" w:history="1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B667E0" w:rsidRDefault="00B667E0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7. </w:t>
      </w:r>
      <w:proofErr w:type="gramStart"/>
      <w: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>
        <w:t xml:space="preserve"> соответствующих сведений.</w:t>
      </w:r>
    </w:p>
    <w:p w:rsidR="00B667E0" w:rsidRDefault="00B667E0">
      <w:pPr>
        <w:pStyle w:val="ConsPlusNormal"/>
        <w:spacing w:before="220"/>
        <w:ind w:firstLine="540"/>
        <w:jc w:val="both"/>
      </w:pPr>
      <w:r>
        <w:t xml:space="preserve"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</w:t>
      </w:r>
      <w:r>
        <w:lastRenderedPageBreak/>
        <w:t>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B667E0" w:rsidRDefault="00B667E0">
      <w:pPr>
        <w:pStyle w:val="ConsPlusNormal"/>
        <w:spacing w:before="220"/>
        <w:ind w:firstLine="540"/>
        <w:jc w:val="both"/>
      </w:pPr>
      <w: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B667E0" w:rsidRDefault="00B667E0">
      <w:pPr>
        <w:pStyle w:val="ConsPlusNormal"/>
        <w:spacing w:before="220"/>
        <w:ind w:firstLine="540"/>
        <w:jc w:val="both"/>
      </w:pPr>
      <w:bookmarkStart w:id="3" w:name="P65"/>
      <w:bookmarkEnd w:id="3"/>
      <w:r>
        <w:t xml:space="preserve">8. </w:t>
      </w:r>
      <w:proofErr w:type="gramStart"/>
      <w:r>
        <w:t xml:space="preserve">Срок исполнения предписаний, выданных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>
        <w:t xml:space="preserve"> со дня истечения срока его исполнения без ходатайства (заявления) контролируемого лица.</w:t>
      </w:r>
    </w:p>
    <w:p w:rsidR="00B667E0" w:rsidRDefault="00B667E0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65" w:history="1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B667E0" w:rsidRDefault="00B667E0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>
        <w:t xml:space="preserve"> </w:t>
      </w:r>
      <w:hyperlink r:id="rId25" w:history="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>
        <w:t>случаев необходимости применения меры обеспечения производства</w:t>
      </w:r>
      <w:proofErr w:type="gramEnd"/>
      <w:r>
        <w:t xml:space="preserve"> по делу об административном правонарушении в виде временного запрета деятельности).</w:t>
      </w:r>
    </w:p>
    <w:p w:rsidR="00B667E0" w:rsidRDefault="00B667E0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B667E0" w:rsidRDefault="00B667E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B667E0" w:rsidRDefault="00B667E0">
      <w:pPr>
        <w:pStyle w:val="ConsPlusNormal"/>
        <w:spacing w:before="220"/>
        <w:ind w:firstLine="540"/>
        <w:jc w:val="both"/>
      </w:pPr>
      <w:r>
        <w:t xml:space="preserve">10(1). В рамках федерального государственного охотничьего контроля (надзора), федерального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:rsidR="00B667E0" w:rsidRDefault="00B667E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10(1)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B667E0" w:rsidRDefault="00B667E0">
      <w:pPr>
        <w:pStyle w:val="ConsPlusNormal"/>
        <w:spacing w:before="220"/>
        <w:ind w:firstLine="540"/>
        <w:jc w:val="both"/>
      </w:pPr>
      <w:r>
        <w:lastRenderedPageBreak/>
        <w:t xml:space="preserve">11. </w:t>
      </w:r>
      <w:proofErr w:type="gramStart"/>
      <w:r>
        <w:t xml:space="preserve"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</w:t>
      </w:r>
      <w:proofErr w:type="gramEnd"/>
      <w:r>
        <w:t xml:space="preserve"> федерального государственного надзора в области использования атомной энергии.</w:t>
      </w:r>
    </w:p>
    <w:p w:rsidR="00B667E0" w:rsidRDefault="00B667E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B667E0" w:rsidRDefault="00B667E0">
      <w:pPr>
        <w:pStyle w:val="ConsPlusNormal"/>
        <w:spacing w:before="22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32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B667E0" w:rsidRDefault="00B667E0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B667E0" w:rsidRDefault="00B667E0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B667E0" w:rsidRDefault="00B667E0">
      <w:pPr>
        <w:pStyle w:val="ConsPlusNormal"/>
        <w:jc w:val="both"/>
      </w:pPr>
    </w:p>
    <w:p w:rsidR="00B667E0" w:rsidRDefault="00B667E0">
      <w:pPr>
        <w:pStyle w:val="ConsPlusNormal"/>
        <w:jc w:val="right"/>
      </w:pPr>
      <w:r>
        <w:t>Председатель Правительства</w:t>
      </w:r>
    </w:p>
    <w:p w:rsidR="00B667E0" w:rsidRDefault="00B667E0">
      <w:pPr>
        <w:pStyle w:val="ConsPlusNormal"/>
        <w:jc w:val="right"/>
      </w:pPr>
      <w:r>
        <w:t>Российской Федерации</w:t>
      </w:r>
    </w:p>
    <w:p w:rsidR="00B667E0" w:rsidRDefault="00B667E0">
      <w:pPr>
        <w:pStyle w:val="ConsPlusNormal"/>
        <w:jc w:val="right"/>
      </w:pPr>
      <w:r>
        <w:t>М.МИШУСТИН</w:t>
      </w:r>
    </w:p>
    <w:p w:rsidR="00B667E0" w:rsidRDefault="00B667E0">
      <w:pPr>
        <w:pStyle w:val="ConsPlusNormal"/>
        <w:jc w:val="both"/>
      </w:pPr>
    </w:p>
    <w:p w:rsidR="00B667E0" w:rsidRDefault="00B667E0">
      <w:pPr>
        <w:pStyle w:val="ConsPlusNormal"/>
        <w:jc w:val="both"/>
      </w:pPr>
    </w:p>
    <w:p w:rsidR="00B667E0" w:rsidRDefault="00B667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2D25" w:rsidRDefault="00E82D25">
      <w:bookmarkStart w:id="4" w:name="_GoBack"/>
      <w:bookmarkEnd w:id="4"/>
    </w:p>
    <w:sectPr w:rsidR="00E82D25" w:rsidSect="0017352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E0"/>
    <w:rsid w:val="008C7F5E"/>
    <w:rsid w:val="00B667E0"/>
    <w:rsid w:val="00E8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6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67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6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67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2E6EBC421D978277405F9B3A9946ACBDF4607955B7DA4D59D1063F5348191BE47B74808997E59B710CC0BF3F0490B21724128654AB8E76nAU2G" TargetMode="External"/><Relationship Id="rId13" Type="http://schemas.openxmlformats.org/officeDocument/2006/relationships/hyperlink" Target="consultantplus://offline/ref=D92E6EBC421D978277405F9B3A9946ACBAFD687D56B1DA4D59D1063F5348191BE47B74808996E69E760CC0BF3F0490B21724128654AB8E76nAU2G" TargetMode="External"/><Relationship Id="rId18" Type="http://schemas.openxmlformats.org/officeDocument/2006/relationships/hyperlink" Target="consultantplus://offline/ref=D92E6EBC421D978277405F9B3A9946ACBAFD687155B2DA4D59D1063F5348191BE47B74808997E79D7A0CC0BF3F0490B21724128654AB8E76nAU2G" TargetMode="External"/><Relationship Id="rId26" Type="http://schemas.openxmlformats.org/officeDocument/2006/relationships/hyperlink" Target="consultantplus://offline/ref=D92E6EBC421D978277405F9B3A9946ACBAFD687D56B1DA4D59D1063F5348191BE47B74808997E093730CC0BF3F0490B21724128654AB8E76nAU2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92E6EBC421D978277405F9B3A9946ACBAFD687155B2DA4D59D1063F5348191BE47B74858C94EFCF2343C1E37A5883B31A24108248nAUB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D92E6EBC421D978277405F9B3A9946ACBAFD687D56B1DA4D59D1063F5348191BE47B74808997E29D760CC0BF3F0490B21724128654AB8E76nAU2G" TargetMode="External"/><Relationship Id="rId12" Type="http://schemas.openxmlformats.org/officeDocument/2006/relationships/hyperlink" Target="consultantplus://offline/ref=D92E6EBC421D978277405F9B3A9946ACBDF4637D55B2DA4D59D1063F5348191BE47B74808997E499730CC0BF3F0490B21724128654AB8E76nAU2G" TargetMode="External"/><Relationship Id="rId17" Type="http://schemas.openxmlformats.org/officeDocument/2006/relationships/hyperlink" Target="consultantplus://offline/ref=D92E6EBC421D978277405F9B3A9946ACBDF4637D55B2DA4D59D1063F5348191BE47B74808997E499750CC0BF3F0490B21724128654AB8E76nAU2G" TargetMode="External"/><Relationship Id="rId25" Type="http://schemas.openxmlformats.org/officeDocument/2006/relationships/hyperlink" Target="consultantplus://offline/ref=D92E6EBC421D978277405F9B3A9946ACBAFD687D56B1DA4D59D1063F5348191BE47B74808996E49B730CC0BF3F0490B21724128654AB8E76nAU2G" TargetMode="External"/><Relationship Id="rId33" Type="http://schemas.openxmlformats.org/officeDocument/2006/relationships/hyperlink" Target="consultantplus://offline/ref=D92E6EBC421D978277405F9B3A9946ACBDF4637D55B2DA4D59D1063F5348191BE47B74808997E498770CC0BF3F0490B21724128654AB8E76nAU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2E6EBC421D978277405F9B3A9946ACBDF4607955B7DA4D59D1063F5348191BE47B74828890EFCF2343C1E37A5883B31A24108248nAUBG" TargetMode="External"/><Relationship Id="rId20" Type="http://schemas.openxmlformats.org/officeDocument/2006/relationships/hyperlink" Target="consultantplus://offline/ref=D92E6EBC421D978277405F9B3A9946ACBAFD687155B2DA4D59D1063F5348191BE47B74808997E7997B0CC0BF3F0490B21724128654AB8E76nAU2G" TargetMode="External"/><Relationship Id="rId29" Type="http://schemas.openxmlformats.org/officeDocument/2006/relationships/hyperlink" Target="consultantplus://offline/ref=D92E6EBC421D978277405F9B3A9946ACBDF4637D55B2DA4D59D1063F5348191BE47B74808997E498700CC0BF3F0490B21724128654AB8E76nAU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2E6EBC421D978277405F9B3A9946ACBDF4637D55B2DA4D59D1063F5348191BE47B74808997E49A7A0CC0BF3F0490B21724128654AB8E76nAU2G" TargetMode="External"/><Relationship Id="rId11" Type="http://schemas.openxmlformats.org/officeDocument/2006/relationships/hyperlink" Target="consultantplus://offline/ref=D92E6EBC421D978277405F9B3A9946ACBDF4607955B7DA4D59D1063F5348191BE47B74808997E599770CC0BF3F0490B21724128654AB8E76nAU2G" TargetMode="External"/><Relationship Id="rId24" Type="http://schemas.openxmlformats.org/officeDocument/2006/relationships/hyperlink" Target="consultantplus://offline/ref=D92E6EBC421D978277405F9B3A9946ACBDF4607955B7DA4D59D1063F5348191BE47B74838F97EFCF2343C1E37A5883B31A24108248nAUBG" TargetMode="External"/><Relationship Id="rId32" Type="http://schemas.openxmlformats.org/officeDocument/2006/relationships/hyperlink" Target="consultantplus://offline/ref=D92E6EBC421D978277405F9B3A9946ACBDF5697E56B8DA4D59D1063F5348191BE47B74808996E099760CC0BF3F0490B21724128654AB8E76nAU2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92E6EBC421D978277405F9B3A9946ACBDF4637D55B2DA4D59D1063F5348191BE47B74808997E499740CC0BF3F0490B21724128654AB8E76nAU2G" TargetMode="External"/><Relationship Id="rId23" Type="http://schemas.openxmlformats.org/officeDocument/2006/relationships/hyperlink" Target="consultantplus://offline/ref=D92E6EBC421D978277405F9B3A9946ACBAFD687D56B1DA4D59D1063F5348191BE47B74808997ED927B0CC0BF3F0490B21724128654AB8E76nAU2G" TargetMode="External"/><Relationship Id="rId28" Type="http://schemas.openxmlformats.org/officeDocument/2006/relationships/hyperlink" Target="consultantplus://offline/ref=D92E6EBC421D978277405F9B3A9946ACBDF4637D55B2DA4D59D1063F5348191BE47B74808997E4997B0CC0BF3F0490B21724128654AB8E76nAU2G" TargetMode="External"/><Relationship Id="rId10" Type="http://schemas.openxmlformats.org/officeDocument/2006/relationships/hyperlink" Target="consultantplus://offline/ref=D92E6EBC421D978277405F9B3A9946ACBAFD687D56B1DA4D59D1063F5348191BE47B74808997E3997A0CC0BF3F0490B21724128654AB8E76nAU2G" TargetMode="External"/><Relationship Id="rId19" Type="http://schemas.openxmlformats.org/officeDocument/2006/relationships/hyperlink" Target="consultantplus://offline/ref=D92E6EBC421D978277405F9B3A9946ACBAFD687155B2DA4D59D1063F5348191BE47B74858D93EFCF2343C1E37A5883B31A24108248nAUBG" TargetMode="External"/><Relationship Id="rId31" Type="http://schemas.openxmlformats.org/officeDocument/2006/relationships/hyperlink" Target="consultantplus://offline/ref=D92E6EBC421D978277405F9B3A9946ACBDF4637D55B2DA4D59D1063F5348191BE47B74808997E498760CC0BF3F0490B21724128654AB8E76nAU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2E6EBC421D978277405F9B3A9946ACBDF4637D55B2DA4D59D1063F5348191BE47B74808997E49A7B0CC0BF3F0490B21724128654AB8E76nAU2G" TargetMode="External"/><Relationship Id="rId14" Type="http://schemas.openxmlformats.org/officeDocument/2006/relationships/hyperlink" Target="consultantplus://offline/ref=D92E6EBC421D978277405F9B3A9946ACBDF4637D55B2DA4D59D1063F5348191BE47B74808997E499710CC0BF3F0490B21724128654AB8E76nAU2G" TargetMode="External"/><Relationship Id="rId22" Type="http://schemas.openxmlformats.org/officeDocument/2006/relationships/hyperlink" Target="consultantplus://offline/ref=D92E6EBC421D978277405F9B3A9946ACBAFD607C51B2DA4D59D1063F5348191BE47B74868D9CB0CA365299EF724F9DB700381280n4U8G" TargetMode="External"/><Relationship Id="rId27" Type="http://schemas.openxmlformats.org/officeDocument/2006/relationships/hyperlink" Target="consultantplus://offline/ref=D92E6EBC421D978277405F9B3A9946ACBDF4607955B7DA4D59D1063F5348191BE47B74828194EFCF2343C1E37A5883B31A24108248nAUBG" TargetMode="External"/><Relationship Id="rId30" Type="http://schemas.openxmlformats.org/officeDocument/2006/relationships/hyperlink" Target="consultantplus://offline/ref=D92E6EBC421D978277405F9B3A9946ACBAFD687D56B1DA4D59D1063F5348191BE47B74808996E49F730CC0BF3F0490B21724128654AB8E76nAU2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3196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2022-04-19T06:20:00Z</dcterms:created>
  <dcterms:modified xsi:type="dcterms:W3CDTF">2022-04-19T06:21:00Z</dcterms:modified>
</cp:coreProperties>
</file>