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5D25" w:rsidRDefault="00B95FE6" w:rsidP="00A570DE">
      <w:pPr>
        <w:spacing w:after="0" w:line="240" w:lineRule="auto"/>
        <w:ind w:firstLine="709"/>
        <w:jc w:val="both"/>
        <w:rPr>
          <w:rFonts w:ascii="Times New Roman" w:eastAsia="Times New Roman" w:hAnsi="Times New Roman" w:cs="Times New Roman"/>
          <w:sz w:val="28"/>
          <w:szCs w:val="28"/>
        </w:rPr>
      </w:pPr>
      <w:r w:rsidRPr="00B95FE6">
        <w:rPr>
          <w:rFonts w:ascii="Times New Roman" w:eastAsia="Times New Roman" w:hAnsi="Times New Roman" w:cs="Times New Roman"/>
          <w:b/>
          <w:sz w:val="28"/>
          <w:szCs w:val="28"/>
        </w:rPr>
        <w:t xml:space="preserve">Кинельская межрайонная прокуратура разъясняет: </w:t>
      </w:r>
      <w:r w:rsidR="00143DAD" w:rsidRPr="00143DAD">
        <w:rPr>
          <w:rFonts w:ascii="Times New Roman" w:eastAsia="Times New Roman" w:hAnsi="Times New Roman" w:cs="Times New Roman"/>
          <w:b/>
          <w:sz w:val="28"/>
          <w:szCs w:val="28"/>
        </w:rPr>
        <w:t>прав</w:t>
      </w:r>
      <w:r w:rsidR="00143DAD">
        <w:rPr>
          <w:rFonts w:ascii="Times New Roman" w:eastAsia="Times New Roman" w:hAnsi="Times New Roman" w:cs="Times New Roman"/>
          <w:b/>
          <w:sz w:val="28"/>
          <w:szCs w:val="28"/>
        </w:rPr>
        <w:t>о</w:t>
      </w:r>
      <w:r w:rsidR="00143DAD" w:rsidRPr="00143DAD">
        <w:rPr>
          <w:rFonts w:ascii="Times New Roman" w:eastAsia="Times New Roman" w:hAnsi="Times New Roman" w:cs="Times New Roman"/>
          <w:b/>
          <w:sz w:val="28"/>
          <w:szCs w:val="28"/>
        </w:rPr>
        <w:t xml:space="preserve"> граждан, на своевременное и в полном объеме вознаграждение за труд</w:t>
      </w:r>
      <w:r w:rsidR="00143DAD">
        <w:rPr>
          <w:rFonts w:ascii="Times New Roman" w:eastAsia="Times New Roman" w:hAnsi="Times New Roman" w:cs="Times New Roman"/>
          <w:b/>
          <w:sz w:val="28"/>
          <w:szCs w:val="28"/>
        </w:rPr>
        <w:t xml:space="preserve"> </w:t>
      </w:r>
    </w:p>
    <w:p w:rsidR="00143DAD" w:rsidRDefault="00143DAD" w:rsidP="00A570DE">
      <w:pPr>
        <w:spacing w:after="0" w:line="240" w:lineRule="auto"/>
        <w:ind w:firstLine="709"/>
        <w:jc w:val="both"/>
        <w:rPr>
          <w:rFonts w:ascii="Times New Roman" w:eastAsia="Times New Roman" w:hAnsi="Times New Roman" w:cs="Times New Roman"/>
          <w:b/>
          <w:sz w:val="28"/>
          <w:szCs w:val="28"/>
        </w:rPr>
      </w:pPr>
    </w:p>
    <w:p w:rsidR="00C15D25" w:rsidRPr="00B95FE6" w:rsidRDefault="00B95FE6" w:rsidP="00A570DE">
      <w:pPr>
        <w:spacing w:after="0" w:line="240" w:lineRule="auto"/>
        <w:ind w:firstLine="709"/>
        <w:jc w:val="both"/>
        <w:rPr>
          <w:rFonts w:ascii="Times New Roman" w:eastAsia="Times New Roman" w:hAnsi="Times New Roman" w:cs="Times New Roman"/>
          <w:b/>
          <w:sz w:val="28"/>
          <w:szCs w:val="28"/>
        </w:rPr>
      </w:pPr>
      <w:r w:rsidRPr="00B95FE6">
        <w:rPr>
          <w:rFonts w:ascii="Times New Roman" w:eastAsia="Times New Roman" w:hAnsi="Times New Roman" w:cs="Times New Roman"/>
          <w:b/>
          <w:sz w:val="28"/>
          <w:szCs w:val="28"/>
        </w:rPr>
        <w:t>Разъясняет Кинельский межрайонный прокурор Юрий Сергеев.</w:t>
      </w:r>
    </w:p>
    <w:p w:rsidR="00C15D25" w:rsidRDefault="00C15D25" w:rsidP="00A570DE">
      <w:pPr>
        <w:spacing w:after="0" w:line="240" w:lineRule="auto"/>
        <w:ind w:firstLine="709"/>
        <w:jc w:val="both"/>
        <w:rPr>
          <w:rFonts w:ascii="Times New Roman" w:eastAsia="Times New Roman" w:hAnsi="Times New Roman" w:cs="Times New Roman"/>
          <w:sz w:val="28"/>
          <w:szCs w:val="28"/>
        </w:rPr>
      </w:pPr>
    </w:p>
    <w:p w:rsidR="003654E1" w:rsidRDefault="003654E1" w:rsidP="002A13AC">
      <w:pPr>
        <w:spacing w:after="0" w:line="240" w:lineRule="auto"/>
        <w:ind w:firstLine="709"/>
        <w:jc w:val="both"/>
        <w:rPr>
          <w:rFonts w:ascii="Times New Roman" w:eastAsia="Times New Roman" w:hAnsi="Times New Roman" w:cs="Times New Roman"/>
          <w:b/>
          <w:bCs/>
          <w:sz w:val="28"/>
          <w:szCs w:val="28"/>
          <w:lang w:eastAsia="ru-RU"/>
        </w:rPr>
      </w:pPr>
    </w:p>
    <w:p w:rsidR="002A13AC" w:rsidRPr="00143DAD" w:rsidRDefault="003654E1" w:rsidP="00143DAD">
      <w:pPr>
        <w:spacing w:after="0" w:line="240" w:lineRule="auto"/>
        <w:jc w:val="right"/>
        <w:rPr>
          <w:rFonts w:ascii="Times New Roman" w:eastAsia="Times New Roman" w:hAnsi="Times New Roman" w:cs="Times New Roman"/>
          <w:bCs/>
          <w:sz w:val="28"/>
          <w:szCs w:val="28"/>
          <w:lang w:eastAsia="ru-RU"/>
        </w:rPr>
      </w:pPr>
      <w:r w:rsidRPr="001512AB">
        <w:rPr>
          <w:rFonts w:ascii="Times New Roman" w:eastAsia="Times New Roman" w:hAnsi="Times New Roman" w:cs="Times New Roman"/>
          <w:bCs/>
          <w:noProof/>
          <w:sz w:val="28"/>
          <w:szCs w:val="28"/>
          <w:lang w:eastAsia="ru-RU"/>
        </w:rPr>
        <w:drawing>
          <wp:anchor distT="0" distB="0" distL="114300" distR="114300" simplePos="0" relativeHeight="251658240" behindDoc="0" locked="0" layoutInCell="1" allowOverlap="1">
            <wp:simplePos x="0" y="0"/>
            <wp:positionH relativeFrom="column">
              <wp:posOffset>323850</wp:posOffset>
            </wp:positionH>
            <wp:positionV relativeFrom="paragraph">
              <wp:posOffset>5080</wp:posOffset>
            </wp:positionV>
            <wp:extent cx="2321822" cy="2451735"/>
            <wp:effectExtent l="0" t="0" r="0" b="0"/>
            <wp:wrapSquare wrapText="bothSides"/>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HOTO-2022-06-10-13-49-49.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321822" cy="2451735"/>
                    </a:xfrm>
                    <a:prstGeom prst="rect">
                      <a:avLst/>
                    </a:prstGeom>
                  </pic:spPr>
                </pic:pic>
              </a:graphicData>
            </a:graphic>
          </wp:anchor>
        </w:drawing>
      </w:r>
      <w:r w:rsidR="00143DAD" w:rsidRPr="00143DAD">
        <w:rPr>
          <w:rFonts w:ascii="Times New Roman" w:eastAsia="Times New Roman" w:hAnsi="Times New Roman" w:cs="Times New Roman"/>
          <w:bCs/>
          <w:sz w:val="28"/>
          <w:szCs w:val="28"/>
          <w:lang w:eastAsia="ru-RU"/>
        </w:rPr>
        <w:t xml:space="preserve"> </w:t>
      </w:r>
      <w:r>
        <w:rPr>
          <w:rFonts w:ascii="Times New Roman" w:eastAsia="Times New Roman" w:hAnsi="Times New Roman" w:cs="Times New Roman"/>
          <w:b/>
          <w:bCs/>
          <w:sz w:val="28"/>
          <w:szCs w:val="28"/>
          <w:lang w:eastAsia="ru-RU"/>
        </w:rPr>
        <w:br w:type="textWrapping" w:clear="all"/>
      </w:r>
    </w:p>
    <w:p w:rsidR="001512AB" w:rsidRDefault="001512AB" w:rsidP="005109D3">
      <w:pPr>
        <w:spacing w:after="0" w:line="240" w:lineRule="auto"/>
        <w:ind w:firstLine="709"/>
        <w:jc w:val="both"/>
        <w:rPr>
          <w:rFonts w:ascii="Times New Roman" w:eastAsia="Times New Roman" w:hAnsi="Times New Roman" w:cs="Times New Roman"/>
          <w:b/>
          <w:bCs/>
          <w:sz w:val="28"/>
          <w:szCs w:val="28"/>
          <w:lang w:eastAsia="ru-RU"/>
        </w:rPr>
      </w:pPr>
    </w:p>
    <w:p w:rsidR="001512AB" w:rsidRPr="001512AB" w:rsidRDefault="00143DAD" w:rsidP="005109D3">
      <w:pPr>
        <w:spacing w:after="0" w:line="240" w:lineRule="auto"/>
        <w:ind w:firstLine="709"/>
        <w:jc w:val="both"/>
        <w:rPr>
          <w:rFonts w:ascii="Times New Roman" w:eastAsia="Times New Roman" w:hAnsi="Times New Roman" w:cs="Times New Roman"/>
          <w:b/>
          <w:bCs/>
          <w:sz w:val="28"/>
          <w:szCs w:val="28"/>
          <w:lang w:eastAsia="ru-RU"/>
        </w:rPr>
      </w:pPr>
      <w:r>
        <w:rPr>
          <w:rFonts w:ascii="Times New Roman" w:eastAsia="Times New Roman" w:hAnsi="Times New Roman" w:cs="Times New Roman"/>
          <w:b/>
          <w:bCs/>
          <w:sz w:val="28"/>
          <w:szCs w:val="28"/>
          <w:lang w:eastAsia="ru-RU"/>
        </w:rPr>
        <w:t>Я устроился на новую работу</w:t>
      </w:r>
      <w:r w:rsidR="006E4A7B">
        <w:rPr>
          <w:rFonts w:ascii="Times New Roman" w:eastAsia="Times New Roman" w:hAnsi="Times New Roman" w:cs="Times New Roman"/>
          <w:b/>
          <w:bCs/>
          <w:sz w:val="28"/>
          <w:szCs w:val="28"/>
          <w:lang w:eastAsia="ru-RU"/>
        </w:rPr>
        <w:t>. Д</w:t>
      </w:r>
      <w:r>
        <w:rPr>
          <w:rFonts w:ascii="Times New Roman" w:eastAsia="Times New Roman" w:hAnsi="Times New Roman" w:cs="Times New Roman"/>
          <w:b/>
          <w:bCs/>
          <w:sz w:val="28"/>
          <w:szCs w:val="28"/>
          <w:lang w:eastAsia="ru-RU"/>
        </w:rPr>
        <w:t>олжны ли быть определены конкретные даты для выплаты зарплаты и есть ли ответственность за невыплату зарплаты</w:t>
      </w:r>
      <w:r w:rsidR="001512AB" w:rsidRPr="001512AB">
        <w:rPr>
          <w:rFonts w:ascii="Times New Roman" w:eastAsia="Times New Roman" w:hAnsi="Times New Roman" w:cs="Times New Roman"/>
          <w:b/>
          <w:bCs/>
          <w:sz w:val="28"/>
          <w:szCs w:val="28"/>
          <w:lang w:eastAsia="ru-RU"/>
        </w:rPr>
        <w:t>?</w:t>
      </w:r>
    </w:p>
    <w:p w:rsidR="001512AB" w:rsidRDefault="001512AB" w:rsidP="00143DAD">
      <w:pPr>
        <w:spacing w:after="0" w:line="240" w:lineRule="auto"/>
        <w:ind w:firstLine="709"/>
        <w:jc w:val="both"/>
        <w:rPr>
          <w:rFonts w:ascii="Times New Roman" w:eastAsia="Times New Roman" w:hAnsi="Times New Roman" w:cs="Times New Roman"/>
          <w:bCs/>
          <w:sz w:val="28"/>
          <w:szCs w:val="28"/>
          <w:lang w:eastAsia="ru-RU"/>
        </w:rPr>
      </w:pPr>
    </w:p>
    <w:p w:rsidR="00143DAD" w:rsidRPr="00143DAD" w:rsidRDefault="00143DAD" w:rsidP="00143DAD">
      <w:pPr>
        <w:spacing w:after="0" w:line="240" w:lineRule="auto"/>
        <w:ind w:firstLine="709"/>
        <w:jc w:val="both"/>
        <w:rPr>
          <w:rFonts w:ascii="Times New Roman" w:eastAsia="Times New Roman" w:hAnsi="Times New Roman" w:cs="Times New Roman"/>
          <w:bCs/>
          <w:sz w:val="28"/>
          <w:szCs w:val="28"/>
          <w:lang w:eastAsia="ru-RU"/>
        </w:rPr>
      </w:pPr>
      <w:r w:rsidRPr="00143DAD">
        <w:rPr>
          <w:rFonts w:ascii="Times New Roman" w:eastAsia="Times New Roman" w:hAnsi="Times New Roman" w:cs="Times New Roman"/>
          <w:bCs/>
          <w:sz w:val="28"/>
          <w:szCs w:val="28"/>
          <w:lang w:eastAsia="ru-RU"/>
        </w:rPr>
        <w:t>Обеспечение права каждого работника на своевременную и в полном размере выплату справедливой заработной платы относится к основным принципам правового регулирования трудовых отношений. Право каждого гражданина на вознаграждение за труд закреплено в Конституции Российской Федерации.</w:t>
      </w:r>
    </w:p>
    <w:p w:rsidR="00143DAD" w:rsidRPr="00143DAD" w:rsidRDefault="00143DAD" w:rsidP="00143DAD">
      <w:pPr>
        <w:spacing w:after="0" w:line="240" w:lineRule="auto"/>
        <w:ind w:firstLine="709"/>
        <w:jc w:val="both"/>
        <w:rPr>
          <w:rFonts w:ascii="Times New Roman" w:eastAsia="Times New Roman" w:hAnsi="Times New Roman" w:cs="Times New Roman"/>
          <w:bCs/>
          <w:sz w:val="28"/>
          <w:szCs w:val="28"/>
          <w:lang w:eastAsia="ru-RU"/>
        </w:rPr>
      </w:pPr>
      <w:r w:rsidRPr="00143DAD">
        <w:rPr>
          <w:rFonts w:ascii="Times New Roman" w:eastAsia="Times New Roman" w:hAnsi="Times New Roman" w:cs="Times New Roman"/>
          <w:bCs/>
          <w:sz w:val="28"/>
          <w:szCs w:val="28"/>
          <w:lang w:eastAsia="ru-RU"/>
        </w:rPr>
        <w:t>В соответствии со статьей 136 Трудового кодекса Российской Федерации заработная плата выплачивается не реже чем каждые полмесяца. Конкретная дата выплаты заработной платы устанавливается правилами внутреннего трудового распорядка, коллективным договором или трудовым договором не позднее 15 календарных дней со дня окончания периода, за который она начислена.</w:t>
      </w:r>
    </w:p>
    <w:p w:rsidR="00143DAD" w:rsidRDefault="00143DAD" w:rsidP="00143DAD">
      <w:pPr>
        <w:spacing w:after="0" w:line="240" w:lineRule="auto"/>
        <w:ind w:firstLine="709"/>
        <w:jc w:val="both"/>
        <w:rPr>
          <w:rFonts w:ascii="Times New Roman" w:eastAsia="Times New Roman" w:hAnsi="Times New Roman" w:cs="Times New Roman"/>
          <w:bCs/>
          <w:sz w:val="28"/>
          <w:szCs w:val="28"/>
          <w:lang w:eastAsia="ru-RU"/>
        </w:rPr>
      </w:pPr>
      <w:r w:rsidRPr="00143DAD">
        <w:rPr>
          <w:rFonts w:ascii="Times New Roman" w:eastAsia="Times New Roman" w:hAnsi="Times New Roman" w:cs="Times New Roman"/>
          <w:bCs/>
          <w:sz w:val="28"/>
          <w:szCs w:val="28"/>
          <w:lang w:eastAsia="ru-RU"/>
        </w:rPr>
        <w:t>Действующим законодательством предусмотрены различные виды ответственности работодателя за нарушение сроков выплаты заработной платы и иных сумм, причитающихся работнику: дисциплинарная, материальная, административная и уголовная.</w:t>
      </w:r>
    </w:p>
    <w:p w:rsidR="00143DAD" w:rsidRPr="00143DAD" w:rsidRDefault="00143DAD" w:rsidP="00143DAD">
      <w:pPr>
        <w:spacing w:after="0" w:line="240" w:lineRule="auto"/>
        <w:ind w:firstLine="709"/>
        <w:jc w:val="both"/>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Кроме того, в</w:t>
      </w:r>
      <w:r w:rsidRPr="00143DAD">
        <w:rPr>
          <w:rFonts w:ascii="Times New Roman" w:eastAsia="Times New Roman" w:hAnsi="Times New Roman" w:cs="Times New Roman"/>
          <w:bCs/>
          <w:sz w:val="28"/>
          <w:szCs w:val="28"/>
          <w:lang w:eastAsia="ru-RU"/>
        </w:rPr>
        <w:t xml:space="preserve"> силу статьи 45 Гражданского процессуального кодекса Российской Федерации прокурор вправе обратиться в суд с заявлением в защиту прав, свобод и законных интересов граждан. Заявление в защиту прав, свобод и законных интересов гражданина может быть подано прокурором только в случае, если гражданин по состоянию здоровья, возрасту, недееспособности и другим уважительным причинам не может сам обратиться в суд. Указанное ограничение не распространяется на заявление прокурора, основанием для которого является обращение к нему граждан о защите нарушенных или оспариваемых социальных прав, свобод и законных интересов в сфере трудовых (служебных) отношений и иных непосредственно связанных с ними отношений.</w:t>
      </w:r>
    </w:p>
    <w:p w:rsidR="00143DAD" w:rsidRPr="00143DAD" w:rsidRDefault="00143DAD" w:rsidP="00143DAD">
      <w:pPr>
        <w:spacing w:after="0" w:line="240" w:lineRule="auto"/>
        <w:ind w:firstLine="709"/>
        <w:jc w:val="both"/>
        <w:rPr>
          <w:rFonts w:ascii="Times New Roman" w:eastAsia="Times New Roman" w:hAnsi="Times New Roman" w:cs="Times New Roman"/>
          <w:bCs/>
          <w:sz w:val="28"/>
          <w:szCs w:val="28"/>
          <w:lang w:eastAsia="ru-RU"/>
        </w:rPr>
      </w:pPr>
    </w:p>
    <w:p w:rsidR="002A13AC" w:rsidRDefault="002A13AC" w:rsidP="00C71D35">
      <w:pPr>
        <w:spacing w:after="0" w:line="240" w:lineRule="exact"/>
        <w:jc w:val="both"/>
        <w:rPr>
          <w:rFonts w:ascii="Times New Roman" w:eastAsia="Times New Roman" w:hAnsi="Times New Roman" w:cs="Times New Roman"/>
          <w:b/>
          <w:bCs/>
          <w:sz w:val="28"/>
          <w:szCs w:val="28"/>
          <w:lang w:eastAsia="ru-RU"/>
        </w:rPr>
      </w:pPr>
    </w:p>
    <w:p w:rsidR="00294B18" w:rsidRPr="002A13AC" w:rsidRDefault="00294B18" w:rsidP="00C71D35">
      <w:pPr>
        <w:spacing w:after="0" w:line="240" w:lineRule="exact"/>
        <w:jc w:val="both"/>
        <w:rPr>
          <w:rFonts w:ascii="Times New Roman" w:eastAsia="Times New Roman" w:hAnsi="Times New Roman" w:cs="Times New Roman"/>
          <w:b/>
          <w:bCs/>
          <w:sz w:val="28"/>
          <w:szCs w:val="28"/>
          <w:lang w:eastAsia="ru-RU"/>
        </w:rPr>
      </w:pPr>
      <w:bookmarkStart w:id="0" w:name="_GoBack"/>
      <w:bookmarkEnd w:id="0"/>
    </w:p>
    <w:sectPr w:rsidR="00294B18" w:rsidRPr="002A13AC" w:rsidSect="00434FA8">
      <w:headerReference w:type="default" r:id="rId8"/>
      <w:pgSz w:w="11906" w:h="16838"/>
      <w:pgMar w:top="709" w:right="567" w:bottom="567" w:left="1134"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B12B7" w:rsidRDefault="008B12B7" w:rsidP="00406DA3">
      <w:pPr>
        <w:spacing w:after="0" w:line="240" w:lineRule="auto"/>
      </w:pPr>
      <w:r>
        <w:separator/>
      </w:r>
    </w:p>
  </w:endnote>
  <w:endnote w:type="continuationSeparator" w:id="0">
    <w:p w:rsidR="008B12B7" w:rsidRDefault="008B12B7" w:rsidP="00406D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B12B7" w:rsidRDefault="008B12B7" w:rsidP="00406DA3">
      <w:pPr>
        <w:spacing w:after="0" w:line="240" w:lineRule="auto"/>
      </w:pPr>
      <w:r>
        <w:separator/>
      </w:r>
    </w:p>
  </w:footnote>
  <w:footnote w:type="continuationSeparator" w:id="0">
    <w:p w:rsidR="008B12B7" w:rsidRDefault="008B12B7" w:rsidP="00406D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48831466"/>
      <w:docPartObj>
        <w:docPartGallery w:val="Page Numbers (Top of Page)"/>
        <w:docPartUnique/>
      </w:docPartObj>
    </w:sdtPr>
    <w:sdtEndPr/>
    <w:sdtContent>
      <w:p w:rsidR="00406DA3" w:rsidRDefault="00CA1C98">
        <w:pPr>
          <w:pStyle w:val="a3"/>
          <w:jc w:val="center"/>
        </w:pPr>
        <w:r>
          <w:fldChar w:fldCharType="begin"/>
        </w:r>
        <w:r w:rsidR="00406DA3">
          <w:instrText>PAGE   \* MERGEFORMAT</w:instrText>
        </w:r>
        <w:r>
          <w:fldChar w:fldCharType="separate"/>
        </w:r>
        <w:r w:rsidR="0095383F">
          <w:rPr>
            <w:noProof/>
          </w:rPr>
          <w:t>2</w:t>
        </w:r>
        <w:r>
          <w:fldChar w:fldCharType="end"/>
        </w:r>
      </w:p>
    </w:sdtContent>
  </w:sdt>
  <w:p w:rsidR="00406DA3" w:rsidRDefault="00406DA3">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2A018F"/>
    <w:multiLevelType w:val="hybridMultilevel"/>
    <w:tmpl w:val="08363EC2"/>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 w15:restartNumberingAfterBreak="0">
    <w:nsid w:val="0F60037A"/>
    <w:multiLevelType w:val="hybridMultilevel"/>
    <w:tmpl w:val="2006005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 w15:restartNumberingAfterBreak="0">
    <w:nsid w:val="3F9045AA"/>
    <w:multiLevelType w:val="hybridMultilevel"/>
    <w:tmpl w:val="ACF819AC"/>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41C20252"/>
    <w:multiLevelType w:val="hybridMultilevel"/>
    <w:tmpl w:val="7C58E04E"/>
    <w:lvl w:ilvl="0" w:tplc="FEC6A03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ECA6FC3"/>
    <w:multiLevelType w:val="hybridMultilevel"/>
    <w:tmpl w:val="BC1ACB2E"/>
    <w:lvl w:ilvl="0" w:tplc="FEC6A03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688050DF"/>
    <w:multiLevelType w:val="hybridMultilevel"/>
    <w:tmpl w:val="C2663434"/>
    <w:lvl w:ilvl="0" w:tplc="FEC6A03C">
      <w:start w:val="1"/>
      <w:numFmt w:val="bullet"/>
      <w:lvlText w:val=""/>
      <w:lvlJc w:val="left"/>
      <w:pPr>
        <w:ind w:left="1259" w:hanging="360"/>
      </w:pPr>
      <w:rPr>
        <w:rFonts w:ascii="Symbol" w:hAnsi="Symbol" w:hint="default"/>
      </w:rPr>
    </w:lvl>
    <w:lvl w:ilvl="1" w:tplc="04190003" w:tentative="1">
      <w:start w:val="1"/>
      <w:numFmt w:val="bullet"/>
      <w:lvlText w:val="o"/>
      <w:lvlJc w:val="left"/>
      <w:pPr>
        <w:ind w:left="1979" w:hanging="360"/>
      </w:pPr>
      <w:rPr>
        <w:rFonts w:ascii="Courier New" w:hAnsi="Courier New" w:cs="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cs="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cs="Courier New" w:hint="default"/>
      </w:rPr>
    </w:lvl>
    <w:lvl w:ilvl="8" w:tplc="04190005" w:tentative="1">
      <w:start w:val="1"/>
      <w:numFmt w:val="bullet"/>
      <w:lvlText w:val=""/>
      <w:lvlJc w:val="left"/>
      <w:pPr>
        <w:ind w:left="7019" w:hanging="360"/>
      </w:pPr>
      <w:rPr>
        <w:rFonts w:ascii="Wingdings" w:hAnsi="Wingdings" w:hint="default"/>
      </w:rPr>
    </w:lvl>
  </w:abstractNum>
  <w:num w:numId="1">
    <w:abstractNumId w:val="1"/>
  </w:num>
  <w:num w:numId="2">
    <w:abstractNumId w:val="0"/>
  </w:num>
  <w:num w:numId="3">
    <w:abstractNumId w:val="2"/>
  </w:num>
  <w:num w:numId="4">
    <w:abstractNumId w:val="5"/>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5C2D4F"/>
    <w:rsid w:val="00061C3E"/>
    <w:rsid w:val="00092BFC"/>
    <w:rsid w:val="000A3B8D"/>
    <w:rsid w:val="000D2F8B"/>
    <w:rsid w:val="000F46CC"/>
    <w:rsid w:val="00101F1C"/>
    <w:rsid w:val="00120E66"/>
    <w:rsid w:val="0012234F"/>
    <w:rsid w:val="00125F80"/>
    <w:rsid w:val="00143DAD"/>
    <w:rsid w:val="001512AB"/>
    <w:rsid w:val="00193AEE"/>
    <w:rsid w:val="001A2E68"/>
    <w:rsid w:val="001A4CD5"/>
    <w:rsid w:val="001B110D"/>
    <w:rsid w:val="001C4880"/>
    <w:rsid w:val="001F5AC5"/>
    <w:rsid w:val="00227124"/>
    <w:rsid w:val="002550E9"/>
    <w:rsid w:val="002629AC"/>
    <w:rsid w:val="00282D56"/>
    <w:rsid w:val="00294B18"/>
    <w:rsid w:val="002A13AC"/>
    <w:rsid w:val="002A3C88"/>
    <w:rsid w:val="002B627C"/>
    <w:rsid w:val="002C0DEA"/>
    <w:rsid w:val="002C4ABA"/>
    <w:rsid w:val="002C78B5"/>
    <w:rsid w:val="002E4F1F"/>
    <w:rsid w:val="003267F1"/>
    <w:rsid w:val="00334267"/>
    <w:rsid w:val="003654E1"/>
    <w:rsid w:val="00365596"/>
    <w:rsid w:val="00382CF9"/>
    <w:rsid w:val="00394EF7"/>
    <w:rsid w:val="003F5711"/>
    <w:rsid w:val="00402C04"/>
    <w:rsid w:val="004038A4"/>
    <w:rsid w:val="00406DA3"/>
    <w:rsid w:val="00413774"/>
    <w:rsid w:val="00434FA8"/>
    <w:rsid w:val="00437396"/>
    <w:rsid w:val="00470BF1"/>
    <w:rsid w:val="004728A3"/>
    <w:rsid w:val="00476CE1"/>
    <w:rsid w:val="0049497B"/>
    <w:rsid w:val="004A1457"/>
    <w:rsid w:val="004C17BB"/>
    <w:rsid w:val="004C22C4"/>
    <w:rsid w:val="004F3334"/>
    <w:rsid w:val="005109D3"/>
    <w:rsid w:val="005153FF"/>
    <w:rsid w:val="00540599"/>
    <w:rsid w:val="005509F8"/>
    <w:rsid w:val="00561E38"/>
    <w:rsid w:val="00563286"/>
    <w:rsid w:val="00572116"/>
    <w:rsid w:val="00592E42"/>
    <w:rsid w:val="005949A9"/>
    <w:rsid w:val="005A4927"/>
    <w:rsid w:val="005B5157"/>
    <w:rsid w:val="005C2D4F"/>
    <w:rsid w:val="005C4010"/>
    <w:rsid w:val="005D3D43"/>
    <w:rsid w:val="005E4927"/>
    <w:rsid w:val="005E53F2"/>
    <w:rsid w:val="005F234E"/>
    <w:rsid w:val="00616EC8"/>
    <w:rsid w:val="0068476E"/>
    <w:rsid w:val="00693072"/>
    <w:rsid w:val="006B33DE"/>
    <w:rsid w:val="006E1623"/>
    <w:rsid w:val="006E49CB"/>
    <w:rsid w:val="006E4A7B"/>
    <w:rsid w:val="006E6CEE"/>
    <w:rsid w:val="006F4EB4"/>
    <w:rsid w:val="00700188"/>
    <w:rsid w:val="007002B6"/>
    <w:rsid w:val="007265AF"/>
    <w:rsid w:val="00734CCE"/>
    <w:rsid w:val="00764191"/>
    <w:rsid w:val="00766EE9"/>
    <w:rsid w:val="007722B0"/>
    <w:rsid w:val="007751DD"/>
    <w:rsid w:val="00787A21"/>
    <w:rsid w:val="00792316"/>
    <w:rsid w:val="007A2CE5"/>
    <w:rsid w:val="007C38B5"/>
    <w:rsid w:val="007C5303"/>
    <w:rsid w:val="007D7189"/>
    <w:rsid w:val="007F67C2"/>
    <w:rsid w:val="00823FEB"/>
    <w:rsid w:val="00830252"/>
    <w:rsid w:val="00864170"/>
    <w:rsid w:val="008670AD"/>
    <w:rsid w:val="008A6D97"/>
    <w:rsid w:val="008B12B7"/>
    <w:rsid w:val="008B43E9"/>
    <w:rsid w:val="008C6BE1"/>
    <w:rsid w:val="008D4436"/>
    <w:rsid w:val="008E3FE7"/>
    <w:rsid w:val="008E4429"/>
    <w:rsid w:val="008E5DD8"/>
    <w:rsid w:val="00904FF8"/>
    <w:rsid w:val="009267A1"/>
    <w:rsid w:val="0095383F"/>
    <w:rsid w:val="00970ECD"/>
    <w:rsid w:val="009A2824"/>
    <w:rsid w:val="009C0ADD"/>
    <w:rsid w:val="009C1C7D"/>
    <w:rsid w:val="009C7031"/>
    <w:rsid w:val="009D1FF0"/>
    <w:rsid w:val="009D3189"/>
    <w:rsid w:val="009D6663"/>
    <w:rsid w:val="009F3D96"/>
    <w:rsid w:val="00A070AC"/>
    <w:rsid w:val="00A3470B"/>
    <w:rsid w:val="00A3523F"/>
    <w:rsid w:val="00A36C1F"/>
    <w:rsid w:val="00A50FB3"/>
    <w:rsid w:val="00A570DE"/>
    <w:rsid w:val="00AB3D0D"/>
    <w:rsid w:val="00B54FB6"/>
    <w:rsid w:val="00B5688F"/>
    <w:rsid w:val="00B667CB"/>
    <w:rsid w:val="00B70FA2"/>
    <w:rsid w:val="00B864CD"/>
    <w:rsid w:val="00B93460"/>
    <w:rsid w:val="00B95FE6"/>
    <w:rsid w:val="00BA0751"/>
    <w:rsid w:val="00BA3E26"/>
    <w:rsid w:val="00BB00B7"/>
    <w:rsid w:val="00BC7AC8"/>
    <w:rsid w:val="00BD6373"/>
    <w:rsid w:val="00BF6D9C"/>
    <w:rsid w:val="00C15D25"/>
    <w:rsid w:val="00C17039"/>
    <w:rsid w:val="00C71D35"/>
    <w:rsid w:val="00C76DF7"/>
    <w:rsid w:val="00C826A5"/>
    <w:rsid w:val="00C90146"/>
    <w:rsid w:val="00C95D3E"/>
    <w:rsid w:val="00C96ABB"/>
    <w:rsid w:val="00CA1C26"/>
    <w:rsid w:val="00CA1C98"/>
    <w:rsid w:val="00CA399B"/>
    <w:rsid w:val="00CE6F22"/>
    <w:rsid w:val="00D04A43"/>
    <w:rsid w:val="00D17E8E"/>
    <w:rsid w:val="00D409DC"/>
    <w:rsid w:val="00D42D9F"/>
    <w:rsid w:val="00D46E0F"/>
    <w:rsid w:val="00D640A8"/>
    <w:rsid w:val="00DF42A3"/>
    <w:rsid w:val="00DF71BD"/>
    <w:rsid w:val="00E355AC"/>
    <w:rsid w:val="00E51633"/>
    <w:rsid w:val="00E51B4A"/>
    <w:rsid w:val="00E577F5"/>
    <w:rsid w:val="00E73A07"/>
    <w:rsid w:val="00E82189"/>
    <w:rsid w:val="00EA2356"/>
    <w:rsid w:val="00EB1846"/>
    <w:rsid w:val="00EC7B08"/>
    <w:rsid w:val="00ED2E0D"/>
    <w:rsid w:val="00EF7129"/>
    <w:rsid w:val="00F20A53"/>
    <w:rsid w:val="00F27BD8"/>
    <w:rsid w:val="00F3511D"/>
    <w:rsid w:val="00F74B8B"/>
    <w:rsid w:val="00F8273F"/>
    <w:rsid w:val="00F964EF"/>
    <w:rsid w:val="00F9725C"/>
    <w:rsid w:val="00FA2D8A"/>
    <w:rsid w:val="00FB0C11"/>
    <w:rsid w:val="00FC7F1A"/>
    <w:rsid w:val="00FF6BF9"/>
    <w:rsid w:val="00FF6F2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A4EDA55-529F-4108-8471-F0697233D91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27124"/>
  </w:style>
  <w:style w:type="paragraph" w:styleId="2">
    <w:name w:val="heading 2"/>
    <w:basedOn w:val="a"/>
    <w:next w:val="a"/>
    <w:link w:val="20"/>
    <w:uiPriority w:val="9"/>
    <w:semiHidden/>
    <w:unhideWhenUsed/>
    <w:qFormat/>
    <w:rsid w:val="009C1C7D"/>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06DA3"/>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406DA3"/>
  </w:style>
  <w:style w:type="paragraph" w:styleId="a5">
    <w:name w:val="footer"/>
    <w:basedOn w:val="a"/>
    <w:link w:val="a6"/>
    <w:uiPriority w:val="99"/>
    <w:unhideWhenUsed/>
    <w:rsid w:val="00406DA3"/>
    <w:pPr>
      <w:tabs>
        <w:tab w:val="center" w:pos="4677"/>
        <w:tab w:val="right" w:pos="9355"/>
      </w:tabs>
      <w:spacing w:after="0" w:line="240" w:lineRule="auto"/>
    </w:pPr>
  </w:style>
  <w:style w:type="character" w:customStyle="1" w:styleId="a6">
    <w:name w:val="Нижний колонтитул Знак"/>
    <w:basedOn w:val="a0"/>
    <w:link w:val="a5"/>
    <w:uiPriority w:val="99"/>
    <w:rsid w:val="00406DA3"/>
  </w:style>
  <w:style w:type="paragraph" w:styleId="a7">
    <w:name w:val="Balloon Text"/>
    <w:basedOn w:val="a"/>
    <w:link w:val="a8"/>
    <w:uiPriority w:val="99"/>
    <w:semiHidden/>
    <w:unhideWhenUsed/>
    <w:rsid w:val="00CA1C26"/>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CA1C26"/>
    <w:rPr>
      <w:rFonts w:ascii="Segoe UI" w:hAnsi="Segoe UI" w:cs="Segoe UI"/>
      <w:sz w:val="18"/>
      <w:szCs w:val="18"/>
    </w:rPr>
  </w:style>
  <w:style w:type="paragraph" w:styleId="a9">
    <w:name w:val="No Spacing"/>
    <w:uiPriority w:val="1"/>
    <w:qFormat/>
    <w:rsid w:val="008D4436"/>
    <w:pPr>
      <w:spacing w:after="0" w:line="240" w:lineRule="auto"/>
    </w:pPr>
  </w:style>
  <w:style w:type="paragraph" w:styleId="aa">
    <w:name w:val="Normal (Web)"/>
    <w:basedOn w:val="a"/>
    <w:uiPriority w:val="99"/>
    <w:unhideWhenUsed/>
    <w:rsid w:val="00CA399B"/>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28A3"/>
    <w:pPr>
      <w:widowControl w:val="0"/>
      <w:autoSpaceDE w:val="0"/>
      <w:autoSpaceDN w:val="0"/>
      <w:spacing w:after="0" w:line="240" w:lineRule="auto"/>
    </w:pPr>
    <w:rPr>
      <w:rFonts w:ascii="Times New Roman" w:eastAsia="Times New Roman" w:hAnsi="Times New Roman" w:cs="Times New Roman"/>
      <w:sz w:val="28"/>
      <w:szCs w:val="20"/>
      <w:lang w:eastAsia="ru-RU"/>
    </w:rPr>
  </w:style>
  <w:style w:type="character" w:customStyle="1" w:styleId="20">
    <w:name w:val="Заголовок 2 Знак"/>
    <w:basedOn w:val="a0"/>
    <w:link w:val="2"/>
    <w:uiPriority w:val="9"/>
    <w:semiHidden/>
    <w:rsid w:val="009C1C7D"/>
    <w:rPr>
      <w:rFonts w:asciiTheme="majorHAnsi" w:eastAsiaTheme="majorEastAsia" w:hAnsiTheme="majorHAnsi" w:cstheme="majorBidi"/>
      <w:b/>
      <w:bCs/>
      <w:color w:val="4F81BD" w:themeColor="accent1"/>
      <w:sz w:val="26"/>
      <w:szCs w:val="26"/>
    </w:rPr>
  </w:style>
  <w:style w:type="paragraph" w:styleId="ab">
    <w:name w:val="List Paragraph"/>
    <w:basedOn w:val="a"/>
    <w:uiPriority w:val="34"/>
    <w:qFormat/>
    <w:rsid w:val="00787A2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35828">
      <w:bodyDiv w:val="1"/>
      <w:marLeft w:val="0"/>
      <w:marRight w:val="0"/>
      <w:marTop w:val="0"/>
      <w:marBottom w:val="0"/>
      <w:divBdr>
        <w:top w:val="none" w:sz="0" w:space="0" w:color="auto"/>
        <w:left w:val="none" w:sz="0" w:space="0" w:color="auto"/>
        <w:bottom w:val="none" w:sz="0" w:space="0" w:color="auto"/>
        <w:right w:val="none" w:sz="0" w:space="0" w:color="auto"/>
      </w:divBdr>
    </w:div>
    <w:div w:id="81610439">
      <w:bodyDiv w:val="1"/>
      <w:marLeft w:val="0"/>
      <w:marRight w:val="0"/>
      <w:marTop w:val="0"/>
      <w:marBottom w:val="0"/>
      <w:divBdr>
        <w:top w:val="none" w:sz="0" w:space="0" w:color="auto"/>
        <w:left w:val="none" w:sz="0" w:space="0" w:color="auto"/>
        <w:bottom w:val="none" w:sz="0" w:space="0" w:color="auto"/>
        <w:right w:val="none" w:sz="0" w:space="0" w:color="auto"/>
      </w:divBdr>
    </w:div>
    <w:div w:id="127475582">
      <w:bodyDiv w:val="1"/>
      <w:marLeft w:val="0"/>
      <w:marRight w:val="0"/>
      <w:marTop w:val="0"/>
      <w:marBottom w:val="0"/>
      <w:divBdr>
        <w:top w:val="none" w:sz="0" w:space="0" w:color="auto"/>
        <w:left w:val="none" w:sz="0" w:space="0" w:color="auto"/>
        <w:bottom w:val="none" w:sz="0" w:space="0" w:color="auto"/>
        <w:right w:val="none" w:sz="0" w:space="0" w:color="auto"/>
      </w:divBdr>
    </w:div>
    <w:div w:id="175197822">
      <w:bodyDiv w:val="1"/>
      <w:marLeft w:val="0"/>
      <w:marRight w:val="0"/>
      <w:marTop w:val="0"/>
      <w:marBottom w:val="0"/>
      <w:divBdr>
        <w:top w:val="none" w:sz="0" w:space="0" w:color="auto"/>
        <w:left w:val="none" w:sz="0" w:space="0" w:color="auto"/>
        <w:bottom w:val="none" w:sz="0" w:space="0" w:color="auto"/>
        <w:right w:val="none" w:sz="0" w:space="0" w:color="auto"/>
      </w:divBdr>
    </w:div>
    <w:div w:id="272591246">
      <w:bodyDiv w:val="1"/>
      <w:marLeft w:val="0"/>
      <w:marRight w:val="0"/>
      <w:marTop w:val="0"/>
      <w:marBottom w:val="0"/>
      <w:divBdr>
        <w:top w:val="none" w:sz="0" w:space="0" w:color="auto"/>
        <w:left w:val="none" w:sz="0" w:space="0" w:color="auto"/>
        <w:bottom w:val="none" w:sz="0" w:space="0" w:color="auto"/>
        <w:right w:val="none" w:sz="0" w:space="0" w:color="auto"/>
      </w:divBdr>
    </w:div>
    <w:div w:id="301279721">
      <w:bodyDiv w:val="1"/>
      <w:marLeft w:val="0"/>
      <w:marRight w:val="0"/>
      <w:marTop w:val="0"/>
      <w:marBottom w:val="0"/>
      <w:divBdr>
        <w:top w:val="none" w:sz="0" w:space="0" w:color="auto"/>
        <w:left w:val="none" w:sz="0" w:space="0" w:color="auto"/>
        <w:bottom w:val="none" w:sz="0" w:space="0" w:color="auto"/>
        <w:right w:val="none" w:sz="0" w:space="0" w:color="auto"/>
      </w:divBdr>
    </w:div>
    <w:div w:id="305400227">
      <w:bodyDiv w:val="1"/>
      <w:marLeft w:val="0"/>
      <w:marRight w:val="0"/>
      <w:marTop w:val="0"/>
      <w:marBottom w:val="0"/>
      <w:divBdr>
        <w:top w:val="none" w:sz="0" w:space="0" w:color="auto"/>
        <w:left w:val="none" w:sz="0" w:space="0" w:color="auto"/>
        <w:bottom w:val="none" w:sz="0" w:space="0" w:color="auto"/>
        <w:right w:val="none" w:sz="0" w:space="0" w:color="auto"/>
      </w:divBdr>
      <w:divsChild>
        <w:div w:id="709646908">
          <w:marLeft w:val="0"/>
          <w:marRight w:val="0"/>
          <w:marTop w:val="0"/>
          <w:marBottom w:val="0"/>
          <w:divBdr>
            <w:top w:val="none" w:sz="0" w:space="0" w:color="auto"/>
            <w:left w:val="none" w:sz="0" w:space="0" w:color="auto"/>
            <w:bottom w:val="none" w:sz="0" w:space="0" w:color="auto"/>
            <w:right w:val="none" w:sz="0" w:space="0" w:color="auto"/>
          </w:divBdr>
        </w:div>
      </w:divsChild>
    </w:div>
    <w:div w:id="311645583">
      <w:bodyDiv w:val="1"/>
      <w:marLeft w:val="0"/>
      <w:marRight w:val="0"/>
      <w:marTop w:val="0"/>
      <w:marBottom w:val="0"/>
      <w:divBdr>
        <w:top w:val="none" w:sz="0" w:space="0" w:color="auto"/>
        <w:left w:val="none" w:sz="0" w:space="0" w:color="auto"/>
        <w:bottom w:val="none" w:sz="0" w:space="0" w:color="auto"/>
        <w:right w:val="none" w:sz="0" w:space="0" w:color="auto"/>
      </w:divBdr>
    </w:div>
    <w:div w:id="351221764">
      <w:bodyDiv w:val="1"/>
      <w:marLeft w:val="0"/>
      <w:marRight w:val="0"/>
      <w:marTop w:val="0"/>
      <w:marBottom w:val="0"/>
      <w:divBdr>
        <w:top w:val="none" w:sz="0" w:space="0" w:color="auto"/>
        <w:left w:val="none" w:sz="0" w:space="0" w:color="auto"/>
        <w:bottom w:val="none" w:sz="0" w:space="0" w:color="auto"/>
        <w:right w:val="none" w:sz="0" w:space="0" w:color="auto"/>
      </w:divBdr>
    </w:div>
    <w:div w:id="374889304">
      <w:bodyDiv w:val="1"/>
      <w:marLeft w:val="0"/>
      <w:marRight w:val="0"/>
      <w:marTop w:val="0"/>
      <w:marBottom w:val="0"/>
      <w:divBdr>
        <w:top w:val="none" w:sz="0" w:space="0" w:color="auto"/>
        <w:left w:val="none" w:sz="0" w:space="0" w:color="auto"/>
        <w:bottom w:val="none" w:sz="0" w:space="0" w:color="auto"/>
        <w:right w:val="none" w:sz="0" w:space="0" w:color="auto"/>
      </w:divBdr>
    </w:div>
    <w:div w:id="387605540">
      <w:bodyDiv w:val="1"/>
      <w:marLeft w:val="0"/>
      <w:marRight w:val="0"/>
      <w:marTop w:val="0"/>
      <w:marBottom w:val="0"/>
      <w:divBdr>
        <w:top w:val="none" w:sz="0" w:space="0" w:color="auto"/>
        <w:left w:val="none" w:sz="0" w:space="0" w:color="auto"/>
        <w:bottom w:val="none" w:sz="0" w:space="0" w:color="auto"/>
        <w:right w:val="none" w:sz="0" w:space="0" w:color="auto"/>
      </w:divBdr>
    </w:div>
    <w:div w:id="603924917">
      <w:bodyDiv w:val="1"/>
      <w:marLeft w:val="0"/>
      <w:marRight w:val="0"/>
      <w:marTop w:val="0"/>
      <w:marBottom w:val="0"/>
      <w:divBdr>
        <w:top w:val="none" w:sz="0" w:space="0" w:color="auto"/>
        <w:left w:val="none" w:sz="0" w:space="0" w:color="auto"/>
        <w:bottom w:val="none" w:sz="0" w:space="0" w:color="auto"/>
        <w:right w:val="none" w:sz="0" w:space="0" w:color="auto"/>
      </w:divBdr>
      <w:divsChild>
        <w:div w:id="1564098783">
          <w:marLeft w:val="0"/>
          <w:marRight w:val="0"/>
          <w:marTop w:val="75"/>
          <w:marBottom w:val="0"/>
          <w:divBdr>
            <w:top w:val="none" w:sz="0" w:space="0" w:color="auto"/>
            <w:left w:val="none" w:sz="0" w:space="0" w:color="auto"/>
            <w:bottom w:val="none" w:sz="0" w:space="0" w:color="auto"/>
            <w:right w:val="none" w:sz="0" w:space="0" w:color="auto"/>
          </w:divBdr>
        </w:div>
        <w:div w:id="1630890442">
          <w:marLeft w:val="0"/>
          <w:marRight w:val="0"/>
          <w:marTop w:val="0"/>
          <w:marBottom w:val="0"/>
          <w:divBdr>
            <w:top w:val="none" w:sz="0" w:space="0" w:color="auto"/>
            <w:left w:val="none" w:sz="0" w:space="0" w:color="auto"/>
            <w:bottom w:val="none" w:sz="0" w:space="0" w:color="auto"/>
            <w:right w:val="none" w:sz="0" w:space="0" w:color="auto"/>
          </w:divBdr>
          <w:divsChild>
            <w:div w:id="80220697">
              <w:marLeft w:val="0"/>
              <w:marRight w:val="0"/>
              <w:marTop w:val="0"/>
              <w:marBottom w:val="75"/>
              <w:divBdr>
                <w:top w:val="none" w:sz="0" w:space="0" w:color="auto"/>
                <w:left w:val="none" w:sz="0" w:space="0" w:color="auto"/>
                <w:bottom w:val="single" w:sz="12" w:space="0" w:color="D4D4D4"/>
                <w:right w:val="none" w:sz="0" w:space="0" w:color="auto"/>
              </w:divBdr>
              <w:divsChild>
                <w:div w:id="11976952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39008616">
      <w:bodyDiv w:val="1"/>
      <w:marLeft w:val="0"/>
      <w:marRight w:val="0"/>
      <w:marTop w:val="0"/>
      <w:marBottom w:val="0"/>
      <w:divBdr>
        <w:top w:val="none" w:sz="0" w:space="0" w:color="auto"/>
        <w:left w:val="none" w:sz="0" w:space="0" w:color="auto"/>
        <w:bottom w:val="none" w:sz="0" w:space="0" w:color="auto"/>
        <w:right w:val="none" w:sz="0" w:space="0" w:color="auto"/>
      </w:divBdr>
    </w:div>
    <w:div w:id="843858506">
      <w:bodyDiv w:val="1"/>
      <w:marLeft w:val="0"/>
      <w:marRight w:val="0"/>
      <w:marTop w:val="0"/>
      <w:marBottom w:val="0"/>
      <w:divBdr>
        <w:top w:val="none" w:sz="0" w:space="0" w:color="auto"/>
        <w:left w:val="none" w:sz="0" w:space="0" w:color="auto"/>
        <w:bottom w:val="none" w:sz="0" w:space="0" w:color="auto"/>
        <w:right w:val="none" w:sz="0" w:space="0" w:color="auto"/>
      </w:divBdr>
    </w:div>
    <w:div w:id="852652742">
      <w:bodyDiv w:val="1"/>
      <w:marLeft w:val="0"/>
      <w:marRight w:val="0"/>
      <w:marTop w:val="0"/>
      <w:marBottom w:val="0"/>
      <w:divBdr>
        <w:top w:val="none" w:sz="0" w:space="0" w:color="auto"/>
        <w:left w:val="none" w:sz="0" w:space="0" w:color="auto"/>
        <w:bottom w:val="none" w:sz="0" w:space="0" w:color="auto"/>
        <w:right w:val="none" w:sz="0" w:space="0" w:color="auto"/>
      </w:divBdr>
    </w:div>
    <w:div w:id="989551864">
      <w:bodyDiv w:val="1"/>
      <w:marLeft w:val="0"/>
      <w:marRight w:val="0"/>
      <w:marTop w:val="0"/>
      <w:marBottom w:val="0"/>
      <w:divBdr>
        <w:top w:val="none" w:sz="0" w:space="0" w:color="auto"/>
        <w:left w:val="none" w:sz="0" w:space="0" w:color="auto"/>
        <w:bottom w:val="none" w:sz="0" w:space="0" w:color="auto"/>
        <w:right w:val="none" w:sz="0" w:space="0" w:color="auto"/>
      </w:divBdr>
    </w:div>
    <w:div w:id="1010716662">
      <w:bodyDiv w:val="1"/>
      <w:marLeft w:val="0"/>
      <w:marRight w:val="0"/>
      <w:marTop w:val="0"/>
      <w:marBottom w:val="0"/>
      <w:divBdr>
        <w:top w:val="none" w:sz="0" w:space="0" w:color="auto"/>
        <w:left w:val="none" w:sz="0" w:space="0" w:color="auto"/>
        <w:bottom w:val="none" w:sz="0" w:space="0" w:color="auto"/>
        <w:right w:val="none" w:sz="0" w:space="0" w:color="auto"/>
      </w:divBdr>
    </w:div>
    <w:div w:id="1015108489">
      <w:bodyDiv w:val="1"/>
      <w:marLeft w:val="0"/>
      <w:marRight w:val="0"/>
      <w:marTop w:val="0"/>
      <w:marBottom w:val="0"/>
      <w:divBdr>
        <w:top w:val="none" w:sz="0" w:space="0" w:color="auto"/>
        <w:left w:val="none" w:sz="0" w:space="0" w:color="auto"/>
        <w:bottom w:val="none" w:sz="0" w:space="0" w:color="auto"/>
        <w:right w:val="none" w:sz="0" w:space="0" w:color="auto"/>
      </w:divBdr>
    </w:div>
    <w:div w:id="1031802723">
      <w:bodyDiv w:val="1"/>
      <w:marLeft w:val="0"/>
      <w:marRight w:val="0"/>
      <w:marTop w:val="0"/>
      <w:marBottom w:val="0"/>
      <w:divBdr>
        <w:top w:val="none" w:sz="0" w:space="0" w:color="auto"/>
        <w:left w:val="none" w:sz="0" w:space="0" w:color="auto"/>
        <w:bottom w:val="none" w:sz="0" w:space="0" w:color="auto"/>
        <w:right w:val="none" w:sz="0" w:space="0" w:color="auto"/>
      </w:divBdr>
    </w:div>
    <w:div w:id="1152209363">
      <w:bodyDiv w:val="1"/>
      <w:marLeft w:val="0"/>
      <w:marRight w:val="0"/>
      <w:marTop w:val="0"/>
      <w:marBottom w:val="0"/>
      <w:divBdr>
        <w:top w:val="none" w:sz="0" w:space="0" w:color="auto"/>
        <w:left w:val="none" w:sz="0" w:space="0" w:color="auto"/>
        <w:bottom w:val="none" w:sz="0" w:space="0" w:color="auto"/>
        <w:right w:val="none" w:sz="0" w:space="0" w:color="auto"/>
      </w:divBdr>
      <w:divsChild>
        <w:div w:id="533618890">
          <w:marLeft w:val="0"/>
          <w:marRight w:val="0"/>
          <w:marTop w:val="0"/>
          <w:marBottom w:val="0"/>
          <w:divBdr>
            <w:top w:val="none" w:sz="0" w:space="0" w:color="auto"/>
            <w:left w:val="none" w:sz="0" w:space="0" w:color="auto"/>
            <w:bottom w:val="none" w:sz="0" w:space="0" w:color="auto"/>
            <w:right w:val="none" w:sz="0" w:space="0" w:color="auto"/>
          </w:divBdr>
        </w:div>
      </w:divsChild>
    </w:div>
    <w:div w:id="1215581694">
      <w:bodyDiv w:val="1"/>
      <w:marLeft w:val="0"/>
      <w:marRight w:val="0"/>
      <w:marTop w:val="0"/>
      <w:marBottom w:val="0"/>
      <w:divBdr>
        <w:top w:val="none" w:sz="0" w:space="0" w:color="auto"/>
        <w:left w:val="none" w:sz="0" w:space="0" w:color="auto"/>
        <w:bottom w:val="none" w:sz="0" w:space="0" w:color="auto"/>
        <w:right w:val="none" w:sz="0" w:space="0" w:color="auto"/>
      </w:divBdr>
      <w:divsChild>
        <w:div w:id="946618660">
          <w:marLeft w:val="0"/>
          <w:marRight w:val="0"/>
          <w:marTop w:val="0"/>
          <w:marBottom w:val="0"/>
          <w:divBdr>
            <w:top w:val="none" w:sz="0" w:space="0" w:color="auto"/>
            <w:left w:val="none" w:sz="0" w:space="0" w:color="auto"/>
            <w:bottom w:val="none" w:sz="0" w:space="0" w:color="auto"/>
            <w:right w:val="none" w:sz="0" w:space="0" w:color="auto"/>
          </w:divBdr>
        </w:div>
      </w:divsChild>
    </w:div>
    <w:div w:id="1256550869">
      <w:bodyDiv w:val="1"/>
      <w:marLeft w:val="0"/>
      <w:marRight w:val="0"/>
      <w:marTop w:val="0"/>
      <w:marBottom w:val="0"/>
      <w:divBdr>
        <w:top w:val="none" w:sz="0" w:space="0" w:color="auto"/>
        <w:left w:val="none" w:sz="0" w:space="0" w:color="auto"/>
        <w:bottom w:val="none" w:sz="0" w:space="0" w:color="auto"/>
        <w:right w:val="none" w:sz="0" w:space="0" w:color="auto"/>
      </w:divBdr>
    </w:div>
    <w:div w:id="1317605972">
      <w:bodyDiv w:val="1"/>
      <w:marLeft w:val="0"/>
      <w:marRight w:val="0"/>
      <w:marTop w:val="0"/>
      <w:marBottom w:val="0"/>
      <w:divBdr>
        <w:top w:val="none" w:sz="0" w:space="0" w:color="auto"/>
        <w:left w:val="none" w:sz="0" w:space="0" w:color="auto"/>
        <w:bottom w:val="none" w:sz="0" w:space="0" w:color="auto"/>
        <w:right w:val="none" w:sz="0" w:space="0" w:color="auto"/>
      </w:divBdr>
    </w:div>
    <w:div w:id="1538423401">
      <w:bodyDiv w:val="1"/>
      <w:marLeft w:val="0"/>
      <w:marRight w:val="0"/>
      <w:marTop w:val="0"/>
      <w:marBottom w:val="0"/>
      <w:divBdr>
        <w:top w:val="none" w:sz="0" w:space="0" w:color="auto"/>
        <w:left w:val="none" w:sz="0" w:space="0" w:color="auto"/>
        <w:bottom w:val="none" w:sz="0" w:space="0" w:color="auto"/>
        <w:right w:val="none" w:sz="0" w:space="0" w:color="auto"/>
      </w:divBdr>
    </w:div>
    <w:div w:id="1617520353">
      <w:bodyDiv w:val="1"/>
      <w:marLeft w:val="0"/>
      <w:marRight w:val="0"/>
      <w:marTop w:val="0"/>
      <w:marBottom w:val="0"/>
      <w:divBdr>
        <w:top w:val="none" w:sz="0" w:space="0" w:color="auto"/>
        <w:left w:val="none" w:sz="0" w:space="0" w:color="auto"/>
        <w:bottom w:val="none" w:sz="0" w:space="0" w:color="auto"/>
        <w:right w:val="none" w:sz="0" w:space="0" w:color="auto"/>
      </w:divBdr>
    </w:div>
    <w:div w:id="1618485684">
      <w:bodyDiv w:val="1"/>
      <w:marLeft w:val="0"/>
      <w:marRight w:val="0"/>
      <w:marTop w:val="0"/>
      <w:marBottom w:val="0"/>
      <w:divBdr>
        <w:top w:val="none" w:sz="0" w:space="0" w:color="auto"/>
        <w:left w:val="none" w:sz="0" w:space="0" w:color="auto"/>
        <w:bottom w:val="none" w:sz="0" w:space="0" w:color="auto"/>
        <w:right w:val="none" w:sz="0" w:space="0" w:color="auto"/>
      </w:divBdr>
    </w:div>
    <w:div w:id="1650555492">
      <w:bodyDiv w:val="1"/>
      <w:marLeft w:val="0"/>
      <w:marRight w:val="0"/>
      <w:marTop w:val="0"/>
      <w:marBottom w:val="0"/>
      <w:divBdr>
        <w:top w:val="none" w:sz="0" w:space="0" w:color="auto"/>
        <w:left w:val="none" w:sz="0" w:space="0" w:color="auto"/>
        <w:bottom w:val="none" w:sz="0" w:space="0" w:color="auto"/>
        <w:right w:val="none" w:sz="0" w:space="0" w:color="auto"/>
      </w:divBdr>
    </w:div>
    <w:div w:id="1654408003">
      <w:bodyDiv w:val="1"/>
      <w:marLeft w:val="0"/>
      <w:marRight w:val="0"/>
      <w:marTop w:val="0"/>
      <w:marBottom w:val="0"/>
      <w:divBdr>
        <w:top w:val="none" w:sz="0" w:space="0" w:color="auto"/>
        <w:left w:val="none" w:sz="0" w:space="0" w:color="auto"/>
        <w:bottom w:val="none" w:sz="0" w:space="0" w:color="auto"/>
        <w:right w:val="none" w:sz="0" w:space="0" w:color="auto"/>
      </w:divBdr>
    </w:div>
    <w:div w:id="1724451252">
      <w:bodyDiv w:val="1"/>
      <w:marLeft w:val="0"/>
      <w:marRight w:val="0"/>
      <w:marTop w:val="0"/>
      <w:marBottom w:val="0"/>
      <w:divBdr>
        <w:top w:val="none" w:sz="0" w:space="0" w:color="auto"/>
        <w:left w:val="none" w:sz="0" w:space="0" w:color="auto"/>
        <w:bottom w:val="none" w:sz="0" w:space="0" w:color="auto"/>
        <w:right w:val="none" w:sz="0" w:space="0" w:color="auto"/>
      </w:divBdr>
    </w:div>
    <w:div w:id="1837106742">
      <w:bodyDiv w:val="1"/>
      <w:marLeft w:val="0"/>
      <w:marRight w:val="0"/>
      <w:marTop w:val="0"/>
      <w:marBottom w:val="0"/>
      <w:divBdr>
        <w:top w:val="none" w:sz="0" w:space="0" w:color="auto"/>
        <w:left w:val="none" w:sz="0" w:space="0" w:color="auto"/>
        <w:bottom w:val="none" w:sz="0" w:space="0" w:color="auto"/>
        <w:right w:val="none" w:sz="0" w:space="0" w:color="auto"/>
      </w:divBdr>
    </w:div>
    <w:div w:id="1843004517">
      <w:bodyDiv w:val="1"/>
      <w:marLeft w:val="0"/>
      <w:marRight w:val="0"/>
      <w:marTop w:val="0"/>
      <w:marBottom w:val="0"/>
      <w:divBdr>
        <w:top w:val="none" w:sz="0" w:space="0" w:color="auto"/>
        <w:left w:val="none" w:sz="0" w:space="0" w:color="auto"/>
        <w:bottom w:val="none" w:sz="0" w:space="0" w:color="auto"/>
        <w:right w:val="none" w:sz="0" w:space="0" w:color="auto"/>
      </w:divBdr>
    </w:div>
    <w:div w:id="1875269962">
      <w:bodyDiv w:val="1"/>
      <w:marLeft w:val="0"/>
      <w:marRight w:val="0"/>
      <w:marTop w:val="0"/>
      <w:marBottom w:val="0"/>
      <w:divBdr>
        <w:top w:val="none" w:sz="0" w:space="0" w:color="auto"/>
        <w:left w:val="none" w:sz="0" w:space="0" w:color="auto"/>
        <w:bottom w:val="none" w:sz="0" w:space="0" w:color="auto"/>
        <w:right w:val="none" w:sz="0" w:space="0" w:color="auto"/>
      </w:divBdr>
    </w:div>
    <w:div w:id="1912886901">
      <w:bodyDiv w:val="1"/>
      <w:marLeft w:val="0"/>
      <w:marRight w:val="0"/>
      <w:marTop w:val="0"/>
      <w:marBottom w:val="0"/>
      <w:divBdr>
        <w:top w:val="none" w:sz="0" w:space="0" w:color="auto"/>
        <w:left w:val="none" w:sz="0" w:space="0" w:color="auto"/>
        <w:bottom w:val="none" w:sz="0" w:space="0" w:color="auto"/>
        <w:right w:val="none" w:sz="0" w:space="0" w:color="auto"/>
      </w:divBdr>
      <w:divsChild>
        <w:div w:id="995381345">
          <w:marLeft w:val="0"/>
          <w:marRight w:val="0"/>
          <w:marTop w:val="121"/>
          <w:marBottom w:val="0"/>
          <w:divBdr>
            <w:top w:val="none" w:sz="0" w:space="0" w:color="auto"/>
            <w:left w:val="none" w:sz="0" w:space="0" w:color="auto"/>
            <w:bottom w:val="none" w:sz="0" w:space="0" w:color="auto"/>
            <w:right w:val="none" w:sz="0" w:space="0" w:color="auto"/>
          </w:divBdr>
        </w:div>
        <w:div w:id="1133643661">
          <w:marLeft w:val="0"/>
          <w:marRight w:val="0"/>
          <w:marTop w:val="121"/>
          <w:marBottom w:val="0"/>
          <w:divBdr>
            <w:top w:val="none" w:sz="0" w:space="0" w:color="auto"/>
            <w:left w:val="none" w:sz="0" w:space="0" w:color="auto"/>
            <w:bottom w:val="none" w:sz="0" w:space="0" w:color="auto"/>
            <w:right w:val="none" w:sz="0" w:space="0" w:color="auto"/>
          </w:divBdr>
        </w:div>
        <w:div w:id="1137142727">
          <w:marLeft w:val="0"/>
          <w:marRight w:val="0"/>
          <w:marTop w:val="121"/>
          <w:marBottom w:val="0"/>
          <w:divBdr>
            <w:top w:val="none" w:sz="0" w:space="0" w:color="auto"/>
            <w:left w:val="none" w:sz="0" w:space="0" w:color="auto"/>
            <w:bottom w:val="none" w:sz="0" w:space="0" w:color="auto"/>
            <w:right w:val="none" w:sz="0" w:space="0" w:color="auto"/>
          </w:divBdr>
        </w:div>
        <w:div w:id="1348091929">
          <w:marLeft w:val="0"/>
          <w:marRight w:val="0"/>
          <w:marTop w:val="121"/>
          <w:marBottom w:val="0"/>
          <w:divBdr>
            <w:top w:val="none" w:sz="0" w:space="0" w:color="auto"/>
            <w:left w:val="none" w:sz="0" w:space="0" w:color="auto"/>
            <w:bottom w:val="none" w:sz="0" w:space="0" w:color="auto"/>
            <w:right w:val="none" w:sz="0" w:space="0" w:color="auto"/>
          </w:divBdr>
        </w:div>
        <w:div w:id="371732975">
          <w:marLeft w:val="0"/>
          <w:marRight w:val="0"/>
          <w:marTop w:val="121"/>
          <w:marBottom w:val="0"/>
          <w:divBdr>
            <w:top w:val="none" w:sz="0" w:space="0" w:color="auto"/>
            <w:left w:val="none" w:sz="0" w:space="0" w:color="auto"/>
            <w:bottom w:val="none" w:sz="0" w:space="0" w:color="auto"/>
            <w:right w:val="none" w:sz="0" w:space="0" w:color="auto"/>
          </w:divBdr>
        </w:div>
        <w:div w:id="867642490">
          <w:marLeft w:val="0"/>
          <w:marRight w:val="0"/>
          <w:marTop w:val="121"/>
          <w:marBottom w:val="0"/>
          <w:divBdr>
            <w:top w:val="none" w:sz="0" w:space="0" w:color="auto"/>
            <w:left w:val="none" w:sz="0" w:space="0" w:color="auto"/>
            <w:bottom w:val="none" w:sz="0" w:space="0" w:color="auto"/>
            <w:right w:val="none" w:sz="0" w:space="0" w:color="auto"/>
          </w:divBdr>
        </w:div>
        <w:div w:id="1233470146">
          <w:marLeft w:val="0"/>
          <w:marRight w:val="0"/>
          <w:marTop w:val="121"/>
          <w:marBottom w:val="0"/>
          <w:divBdr>
            <w:top w:val="none" w:sz="0" w:space="0" w:color="auto"/>
            <w:left w:val="none" w:sz="0" w:space="0" w:color="auto"/>
            <w:bottom w:val="none" w:sz="0" w:space="0" w:color="auto"/>
            <w:right w:val="none" w:sz="0" w:space="0" w:color="auto"/>
          </w:divBdr>
        </w:div>
        <w:div w:id="887452967">
          <w:marLeft w:val="0"/>
          <w:marRight w:val="0"/>
          <w:marTop w:val="121"/>
          <w:marBottom w:val="0"/>
          <w:divBdr>
            <w:top w:val="none" w:sz="0" w:space="0" w:color="auto"/>
            <w:left w:val="none" w:sz="0" w:space="0" w:color="auto"/>
            <w:bottom w:val="none" w:sz="0" w:space="0" w:color="auto"/>
            <w:right w:val="none" w:sz="0" w:space="0" w:color="auto"/>
          </w:divBdr>
        </w:div>
        <w:div w:id="2092189893">
          <w:marLeft w:val="0"/>
          <w:marRight w:val="0"/>
          <w:marTop w:val="121"/>
          <w:marBottom w:val="0"/>
          <w:divBdr>
            <w:top w:val="none" w:sz="0" w:space="0" w:color="auto"/>
            <w:left w:val="none" w:sz="0" w:space="0" w:color="auto"/>
            <w:bottom w:val="none" w:sz="0" w:space="0" w:color="auto"/>
            <w:right w:val="none" w:sz="0" w:space="0" w:color="auto"/>
          </w:divBdr>
        </w:div>
        <w:div w:id="1418792813">
          <w:marLeft w:val="0"/>
          <w:marRight w:val="0"/>
          <w:marTop w:val="0"/>
          <w:marBottom w:val="0"/>
          <w:divBdr>
            <w:top w:val="none" w:sz="0" w:space="0" w:color="auto"/>
            <w:left w:val="none" w:sz="0" w:space="0" w:color="auto"/>
            <w:bottom w:val="none" w:sz="0" w:space="0" w:color="auto"/>
            <w:right w:val="none" w:sz="0" w:space="0" w:color="auto"/>
          </w:divBdr>
        </w:div>
        <w:div w:id="1271010560">
          <w:marLeft w:val="0"/>
          <w:marRight w:val="0"/>
          <w:marTop w:val="121"/>
          <w:marBottom w:val="0"/>
          <w:divBdr>
            <w:top w:val="none" w:sz="0" w:space="0" w:color="auto"/>
            <w:left w:val="none" w:sz="0" w:space="0" w:color="auto"/>
            <w:bottom w:val="none" w:sz="0" w:space="0" w:color="auto"/>
            <w:right w:val="none" w:sz="0" w:space="0" w:color="auto"/>
          </w:divBdr>
        </w:div>
        <w:div w:id="833296432">
          <w:marLeft w:val="0"/>
          <w:marRight w:val="0"/>
          <w:marTop w:val="0"/>
          <w:marBottom w:val="0"/>
          <w:divBdr>
            <w:top w:val="none" w:sz="0" w:space="0" w:color="auto"/>
            <w:left w:val="none" w:sz="0" w:space="0" w:color="auto"/>
            <w:bottom w:val="none" w:sz="0" w:space="0" w:color="auto"/>
            <w:right w:val="none" w:sz="0" w:space="0" w:color="auto"/>
          </w:divBdr>
        </w:div>
        <w:div w:id="131800623">
          <w:marLeft w:val="0"/>
          <w:marRight w:val="0"/>
          <w:marTop w:val="121"/>
          <w:marBottom w:val="0"/>
          <w:divBdr>
            <w:top w:val="none" w:sz="0" w:space="0" w:color="auto"/>
            <w:left w:val="none" w:sz="0" w:space="0" w:color="auto"/>
            <w:bottom w:val="none" w:sz="0" w:space="0" w:color="auto"/>
            <w:right w:val="none" w:sz="0" w:space="0" w:color="auto"/>
          </w:divBdr>
        </w:div>
      </w:divsChild>
    </w:div>
    <w:div w:id="2026322073">
      <w:bodyDiv w:val="1"/>
      <w:marLeft w:val="0"/>
      <w:marRight w:val="0"/>
      <w:marTop w:val="0"/>
      <w:marBottom w:val="0"/>
      <w:divBdr>
        <w:top w:val="none" w:sz="0" w:space="0" w:color="auto"/>
        <w:left w:val="none" w:sz="0" w:space="0" w:color="auto"/>
        <w:bottom w:val="none" w:sz="0" w:space="0" w:color="auto"/>
        <w:right w:val="none" w:sz="0" w:space="0" w:color="auto"/>
      </w:divBdr>
    </w:div>
    <w:div w:id="21117032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jp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415</TotalTime>
  <Pages>1</Pages>
  <Words>287</Words>
  <Characters>1636</Characters>
  <Application>Microsoft Office Word</Application>
  <DocSecurity>0</DocSecurity>
  <Lines>13</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1920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Jenek</dc:creator>
  <cp:lastModifiedBy>Маштаков</cp:lastModifiedBy>
  <cp:revision>92</cp:revision>
  <cp:lastPrinted>2022-03-27T08:37:00Z</cp:lastPrinted>
  <dcterms:created xsi:type="dcterms:W3CDTF">2019-05-20T15:31:00Z</dcterms:created>
  <dcterms:modified xsi:type="dcterms:W3CDTF">2022-12-14T18:46:00Z</dcterms:modified>
</cp:coreProperties>
</file>