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64E" w:rsidRDefault="0071364E" w:rsidP="0071364E">
      <w:pPr>
        <w:jc w:val="both"/>
      </w:pPr>
      <w:r>
        <w:t xml:space="preserve">                 Администрация   </w:t>
      </w:r>
    </w:p>
    <w:p w:rsidR="0071364E" w:rsidRDefault="0071364E" w:rsidP="0071364E">
      <w:pPr>
        <w:jc w:val="both"/>
      </w:pPr>
      <w:r>
        <w:t>муниципального района Кинельский</w:t>
      </w:r>
      <w:r>
        <w:tab/>
      </w:r>
      <w:r>
        <w:tab/>
      </w:r>
      <w:r>
        <w:tab/>
        <w:t xml:space="preserve">                    </w:t>
      </w:r>
      <w:r>
        <w:tab/>
      </w:r>
    </w:p>
    <w:p w:rsidR="0071364E" w:rsidRDefault="0071364E" w:rsidP="0071364E">
      <w:pPr>
        <w:jc w:val="both"/>
      </w:pPr>
      <w:r>
        <w:t xml:space="preserve">              Самарской области</w:t>
      </w:r>
    </w:p>
    <w:p w:rsidR="0071364E" w:rsidRDefault="0071364E" w:rsidP="0071364E">
      <w:pPr>
        <w:jc w:val="both"/>
      </w:pPr>
    </w:p>
    <w:p w:rsidR="0071364E" w:rsidRDefault="0071364E" w:rsidP="0071364E">
      <w:pPr>
        <w:spacing w:line="360" w:lineRule="auto"/>
        <w:jc w:val="both"/>
        <w:rPr>
          <w:sz w:val="36"/>
        </w:rPr>
      </w:pPr>
      <w:r>
        <w:rPr>
          <w:sz w:val="36"/>
        </w:rPr>
        <w:t xml:space="preserve">       Постановление</w:t>
      </w:r>
      <w:r>
        <w:rPr>
          <w:sz w:val="36"/>
        </w:rPr>
        <w:tab/>
      </w:r>
      <w:r>
        <w:rPr>
          <w:sz w:val="36"/>
        </w:rPr>
        <w:tab/>
        <w:t xml:space="preserve">                      </w:t>
      </w:r>
      <w:r>
        <w:rPr>
          <w:sz w:val="36"/>
        </w:rPr>
        <w:tab/>
        <w:t xml:space="preserve">    </w:t>
      </w:r>
      <w:r w:rsidR="00530668">
        <w:rPr>
          <w:sz w:val="36"/>
        </w:rPr>
        <w:t xml:space="preserve">         Проект</w:t>
      </w:r>
    </w:p>
    <w:p w:rsidR="0071364E" w:rsidRDefault="0071364E" w:rsidP="0071364E">
      <w:pPr>
        <w:spacing w:line="360" w:lineRule="auto"/>
        <w:jc w:val="both"/>
        <w:rPr>
          <w:sz w:val="28"/>
          <w:szCs w:val="28"/>
          <w:u w:val="single"/>
        </w:rPr>
      </w:pPr>
      <w:r>
        <w:rPr>
          <w:rFonts w:ascii="Arial" w:hAnsi="Arial"/>
        </w:rPr>
        <w:t>От __</w:t>
      </w:r>
      <w:r w:rsidR="00530668">
        <w:rPr>
          <w:rFonts w:ascii="Arial" w:hAnsi="Arial" w:cs="Arial"/>
          <w:u w:val="single"/>
        </w:rPr>
        <w:t>_______</w:t>
      </w:r>
      <w:r>
        <w:rPr>
          <w:u w:val="single"/>
        </w:rPr>
        <w:t>____</w:t>
      </w:r>
      <w:r>
        <w:rPr>
          <w:rFonts w:ascii="Arial" w:hAnsi="Arial"/>
        </w:rPr>
        <w:t>№_</w:t>
      </w:r>
      <w:r w:rsidR="00530668">
        <w:rPr>
          <w:rFonts w:ascii="Arial" w:hAnsi="Arial"/>
          <w:u w:val="single"/>
        </w:rPr>
        <w:t>_________</w:t>
      </w:r>
      <w:r>
        <w:rPr>
          <w:rFonts w:ascii="Arial" w:hAnsi="Arial"/>
          <w:u w:val="single"/>
        </w:rPr>
        <w:t xml:space="preserve">                                  </w:t>
      </w:r>
    </w:p>
    <w:p w:rsidR="0071364E" w:rsidRDefault="0071364E" w:rsidP="0071364E">
      <w:pPr>
        <w:ind w:left="708" w:firstLine="708"/>
        <w:jc w:val="both"/>
        <w:rPr>
          <w:sz w:val="36"/>
        </w:rPr>
      </w:pPr>
      <w:r>
        <w:rPr>
          <w:rFonts w:ascii="Arial" w:hAnsi="Arial"/>
        </w:rPr>
        <w:t xml:space="preserve">г. Кинель                                                                                               </w:t>
      </w:r>
    </w:p>
    <w:p w:rsidR="0071364E" w:rsidRDefault="0071364E" w:rsidP="0071364E">
      <w:pPr>
        <w:jc w:val="both"/>
        <w:rPr>
          <w:bCs/>
          <w:sz w:val="28"/>
        </w:rPr>
      </w:pPr>
    </w:p>
    <w:p w:rsidR="0071364E" w:rsidRDefault="0071364E" w:rsidP="0071364E">
      <w:pPr>
        <w:jc w:val="both"/>
        <w:rPr>
          <w:bCs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216"/>
      </w:tblGrid>
      <w:tr w:rsidR="0071364E" w:rsidTr="0071364E">
        <w:tc>
          <w:tcPr>
            <w:tcW w:w="5070" w:type="dxa"/>
          </w:tcPr>
          <w:p w:rsidR="00530668" w:rsidRPr="00530668" w:rsidRDefault="0071364E" w:rsidP="0053066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668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муниципальной программы </w:t>
            </w:r>
            <w:r w:rsidR="00530668" w:rsidRPr="00530668">
              <w:rPr>
                <w:rFonts w:ascii="Times New Roman" w:hAnsi="Times New Roman" w:cs="Times New Roman"/>
                <w:sz w:val="28"/>
                <w:szCs w:val="28"/>
              </w:rPr>
              <w:t>«Обеспечение жилыми помещениями отдельных категорий граждан» в муниципальном районе Кинельский на 2026-2035 годы</w:t>
            </w:r>
          </w:p>
          <w:p w:rsidR="0071364E" w:rsidRDefault="0071364E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16" w:type="dxa"/>
          </w:tcPr>
          <w:p w:rsidR="0071364E" w:rsidRDefault="0071364E">
            <w:pPr>
              <w:jc w:val="both"/>
              <w:rPr>
                <w:bCs/>
                <w:sz w:val="28"/>
              </w:rPr>
            </w:pPr>
          </w:p>
        </w:tc>
      </w:tr>
    </w:tbl>
    <w:p w:rsidR="0071364E" w:rsidRDefault="0071364E" w:rsidP="0071364E">
      <w:pPr>
        <w:jc w:val="both"/>
        <w:rPr>
          <w:bCs/>
          <w:sz w:val="28"/>
        </w:rPr>
      </w:pPr>
      <w:r>
        <w:rPr>
          <w:bCs/>
          <w:sz w:val="28"/>
        </w:rPr>
        <w:t xml:space="preserve">        </w:t>
      </w:r>
    </w:p>
    <w:p w:rsidR="0071364E" w:rsidRDefault="0071364E" w:rsidP="0071364E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</w:t>
      </w:r>
    </w:p>
    <w:p w:rsidR="0071364E" w:rsidRDefault="00A17938" w:rsidP="0071364E">
      <w:pPr>
        <w:spacing w:line="360" w:lineRule="auto"/>
        <w:ind w:firstLine="709"/>
        <w:jc w:val="both"/>
        <w:rPr>
          <w:bCs/>
          <w:sz w:val="28"/>
        </w:rPr>
      </w:pPr>
      <w:proofErr w:type="gramStart"/>
      <w:r w:rsidRPr="00E45DCC">
        <w:rPr>
          <w:color w:val="000000"/>
          <w:sz w:val="28"/>
          <w:szCs w:val="28"/>
        </w:rPr>
        <w:t>В соответствии с Федеральным законом</w:t>
      </w:r>
      <w:r>
        <w:rPr>
          <w:color w:val="000000"/>
          <w:sz w:val="28"/>
          <w:szCs w:val="28"/>
        </w:rPr>
        <w:t xml:space="preserve"> от 20.03.2025 № 33-ФЗ</w:t>
      </w:r>
      <w:r w:rsidRPr="00E45DCC">
        <w:rPr>
          <w:color w:val="000000"/>
          <w:sz w:val="28"/>
          <w:szCs w:val="28"/>
        </w:rPr>
        <w:t xml:space="preserve"> «Об общих принципах организации местного самоуправления в единой системе публичной власти</w:t>
      </w:r>
      <w:r w:rsidRPr="00A17938">
        <w:rPr>
          <w:color w:val="000000"/>
          <w:sz w:val="28"/>
          <w:szCs w:val="28"/>
        </w:rPr>
        <w:t>»</w:t>
      </w:r>
      <w:r w:rsidR="0071364E" w:rsidRPr="00A17938">
        <w:rPr>
          <w:sz w:val="28"/>
          <w:szCs w:val="28"/>
        </w:rPr>
        <w:t xml:space="preserve">, </w:t>
      </w:r>
      <w:r w:rsidR="00530668" w:rsidRPr="00A17938">
        <w:rPr>
          <w:sz w:val="28"/>
          <w:szCs w:val="28"/>
        </w:rPr>
        <w:t>Ф</w:t>
      </w:r>
      <w:bookmarkStart w:id="0" w:name="_GoBack"/>
      <w:bookmarkEnd w:id="0"/>
      <w:r w:rsidR="00530668">
        <w:rPr>
          <w:sz w:val="28"/>
          <w:szCs w:val="28"/>
        </w:rPr>
        <w:t xml:space="preserve">едеральным законом от 12.01.1995 № 5-ФЗ «О ветеранах», Федеральным законом от 24.11.1995 № 181-ФЗ «О социальной защите </w:t>
      </w:r>
      <w:r w:rsidR="001975CC">
        <w:rPr>
          <w:sz w:val="28"/>
          <w:szCs w:val="28"/>
        </w:rPr>
        <w:t>инвалидов в Российской Федерации</w:t>
      </w:r>
      <w:r w:rsidR="00530668">
        <w:rPr>
          <w:sz w:val="28"/>
          <w:szCs w:val="28"/>
        </w:rPr>
        <w:t>»</w:t>
      </w:r>
      <w:r w:rsidR="0071364E">
        <w:rPr>
          <w:sz w:val="28"/>
          <w:szCs w:val="28"/>
        </w:rPr>
        <w:t>,</w:t>
      </w:r>
      <w:r w:rsidR="001975CC">
        <w:rPr>
          <w:sz w:val="28"/>
          <w:szCs w:val="28"/>
        </w:rPr>
        <w:t xml:space="preserve"> </w:t>
      </w:r>
      <w:r w:rsidR="001975CC">
        <w:rPr>
          <w:color w:val="000000"/>
          <w:sz w:val="28"/>
          <w:szCs w:val="28"/>
        </w:rPr>
        <w:t xml:space="preserve">Законом  </w:t>
      </w:r>
      <w:r w:rsidR="001975CC">
        <w:rPr>
          <w:sz w:val="28"/>
          <w:szCs w:val="28"/>
        </w:rPr>
        <w:t xml:space="preserve">Российской Федерации от 18.10. 1991 № 1761-1 "О реабилитации жертв политических репрессий", </w:t>
      </w:r>
      <w:r w:rsidR="001975CC">
        <w:rPr>
          <w:color w:val="000000"/>
          <w:sz w:val="28"/>
          <w:szCs w:val="28"/>
        </w:rPr>
        <w:t>Законом</w:t>
      </w:r>
      <w:r w:rsidR="001975CC" w:rsidRPr="00814191">
        <w:rPr>
          <w:color w:val="000000"/>
          <w:sz w:val="28"/>
          <w:szCs w:val="28"/>
        </w:rPr>
        <w:t xml:space="preserve"> Самарской области </w:t>
      </w:r>
      <w:r w:rsidR="001975CC">
        <w:rPr>
          <w:sz w:val="28"/>
          <w:szCs w:val="28"/>
        </w:rPr>
        <w:t>от 11.07.2006 № 87-ГД «Об обеспечении жилыми помещениями</w:t>
      </w:r>
      <w:proofErr w:type="gramEnd"/>
      <w:r w:rsidR="001975CC">
        <w:rPr>
          <w:sz w:val="28"/>
          <w:szCs w:val="28"/>
        </w:rPr>
        <w:t xml:space="preserve"> </w:t>
      </w:r>
      <w:proofErr w:type="gramStart"/>
      <w:r w:rsidR="001975CC">
        <w:rPr>
          <w:sz w:val="28"/>
          <w:szCs w:val="28"/>
        </w:rPr>
        <w:t>отдельных категорий граждан, проживающих</w:t>
      </w:r>
      <w:proofErr w:type="gramEnd"/>
      <w:r w:rsidR="001975CC">
        <w:rPr>
          <w:sz w:val="28"/>
          <w:szCs w:val="28"/>
        </w:rPr>
        <w:t xml:space="preserve"> на территории Самарской области», Постановлением Правительства Самарской области от 21.06.2006 № 77 «Об утверждении порядка обеспечения жилыми помещениями отдельных категорий граждан»,</w:t>
      </w:r>
      <w:r w:rsidR="0071364E">
        <w:rPr>
          <w:sz w:val="28"/>
          <w:szCs w:val="28"/>
        </w:rPr>
        <w:t xml:space="preserve"> с</w:t>
      </w:r>
      <w:r w:rsidR="0071364E">
        <w:rPr>
          <w:bCs/>
          <w:sz w:val="28"/>
        </w:rPr>
        <w:t xml:space="preserve"> целью осуществления государственной поддержки </w:t>
      </w:r>
      <w:r w:rsidR="001975CC">
        <w:rPr>
          <w:bCs/>
          <w:sz w:val="28"/>
        </w:rPr>
        <w:t>отдельных категорий граждан</w:t>
      </w:r>
      <w:r w:rsidR="0071364E">
        <w:rPr>
          <w:bCs/>
          <w:sz w:val="28"/>
        </w:rPr>
        <w:t xml:space="preserve">, </w:t>
      </w:r>
      <w:r w:rsidR="0071364E">
        <w:rPr>
          <w:sz w:val="28"/>
          <w:szCs w:val="28"/>
        </w:rPr>
        <w:t xml:space="preserve">проживающих на территории муниципального района Кинельский, в улучшении жилищных условий, администрация муниципального района Кинельский Самарской области </w:t>
      </w:r>
      <w:r w:rsidR="0071364E">
        <w:rPr>
          <w:bCs/>
          <w:sz w:val="28"/>
        </w:rPr>
        <w:t>ПОСТАНОВЛЯЕТ:</w:t>
      </w:r>
    </w:p>
    <w:p w:rsidR="001975CC" w:rsidRPr="001975CC" w:rsidRDefault="0071364E" w:rsidP="0071364E">
      <w:pPr>
        <w:numPr>
          <w:ilvl w:val="0"/>
          <w:numId w:val="1"/>
        </w:numPr>
        <w:tabs>
          <w:tab w:val="num" w:pos="0"/>
        </w:tabs>
        <w:spacing w:line="360" w:lineRule="auto"/>
        <w:ind w:left="0" w:firstLine="360"/>
        <w:jc w:val="both"/>
        <w:rPr>
          <w:bCs/>
          <w:sz w:val="28"/>
        </w:rPr>
      </w:pPr>
      <w:r w:rsidRPr="001975CC">
        <w:rPr>
          <w:bCs/>
          <w:sz w:val="28"/>
        </w:rPr>
        <w:t xml:space="preserve">Утвердить муниципальную </w:t>
      </w:r>
      <w:r w:rsidRPr="001975CC">
        <w:rPr>
          <w:sz w:val="28"/>
          <w:szCs w:val="28"/>
        </w:rPr>
        <w:t>программу «</w:t>
      </w:r>
      <w:r w:rsidR="001975CC" w:rsidRPr="00530668">
        <w:rPr>
          <w:sz w:val="28"/>
          <w:szCs w:val="28"/>
        </w:rPr>
        <w:t>Обеспечение жилыми помещениями отдельных категорий граждан» в муниципальном районе Кинельский на 2026-2035 годы</w:t>
      </w:r>
      <w:r w:rsidR="001975CC" w:rsidRPr="001975CC">
        <w:rPr>
          <w:sz w:val="28"/>
          <w:szCs w:val="28"/>
        </w:rPr>
        <w:t xml:space="preserve"> </w:t>
      </w:r>
    </w:p>
    <w:p w:rsidR="00F71F67" w:rsidRPr="00F71F67" w:rsidRDefault="00F71F67" w:rsidP="00F71F67">
      <w:pPr>
        <w:pStyle w:val="a4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F71F67">
        <w:rPr>
          <w:sz w:val="28"/>
          <w:szCs w:val="28"/>
        </w:rPr>
        <w:lastRenderedPageBreak/>
        <w:t>Официально опубликовать настоящее постановление на официальном сайте Администрации муниципального района Кинельский (</w:t>
      </w:r>
      <w:hyperlink r:id="rId6" w:history="1">
        <w:r w:rsidRPr="00F71F67">
          <w:rPr>
            <w:rStyle w:val="a5"/>
            <w:sz w:val="28"/>
            <w:szCs w:val="28"/>
            <w:lang w:val="en-US"/>
          </w:rPr>
          <w:t>www</w:t>
        </w:r>
        <w:r w:rsidRPr="00F71F67">
          <w:rPr>
            <w:rStyle w:val="a5"/>
            <w:sz w:val="28"/>
            <w:szCs w:val="28"/>
          </w:rPr>
          <w:t>.</w:t>
        </w:r>
        <w:proofErr w:type="spellStart"/>
        <w:r w:rsidRPr="00F71F67">
          <w:rPr>
            <w:rStyle w:val="a5"/>
            <w:sz w:val="28"/>
            <w:szCs w:val="28"/>
            <w:lang w:val="en-US"/>
          </w:rPr>
          <w:t>kinel</w:t>
        </w:r>
        <w:proofErr w:type="spellEnd"/>
        <w:r w:rsidRPr="00F71F67">
          <w:rPr>
            <w:rStyle w:val="a5"/>
            <w:sz w:val="28"/>
            <w:szCs w:val="28"/>
          </w:rPr>
          <w:t>.</w:t>
        </w:r>
        <w:r w:rsidRPr="00F71F67">
          <w:rPr>
            <w:rStyle w:val="a5"/>
            <w:sz w:val="28"/>
            <w:szCs w:val="28"/>
            <w:lang w:val="en-US"/>
          </w:rPr>
          <w:t>ru</w:t>
        </w:r>
      </w:hyperlink>
      <w:r w:rsidRPr="00F71F67">
        <w:rPr>
          <w:sz w:val="28"/>
          <w:szCs w:val="28"/>
        </w:rPr>
        <w:t>) в разделе «Официальное опубликование».</w:t>
      </w:r>
    </w:p>
    <w:p w:rsidR="00F71F67" w:rsidRPr="00F71F67" w:rsidRDefault="00F71F67" w:rsidP="00F71F67">
      <w:pPr>
        <w:pStyle w:val="a4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F71F67">
        <w:rPr>
          <w:sz w:val="28"/>
          <w:szCs w:val="28"/>
        </w:rPr>
        <w:t xml:space="preserve">Настоящее постановление вступает в силу после его официального опубликования. </w:t>
      </w:r>
    </w:p>
    <w:p w:rsidR="0071364E" w:rsidRPr="00F71F67" w:rsidRDefault="0071364E" w:rsidP="00F71F67">
      <w:pPr>
        <w:pStyle w:val="ConsTitle"/>
        <w:widowControl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71F67">
        <w:rPr>
          <w:rFonts w:ascii="Times New Roman" w:hAnsi="Times New Roman" w:cs="Times New Roman"/>
          <w:b w:val="0"/>
          <w:sz w:val="28"/>
          <w:szCs w:val="28"/>
        </w:rPr>
        <w:t>Признать утратившими силу:</w:t>
      </w:r>
    </w:p>
    <w:p w:rsidR="0071364E" w:rsidRDefault="0071364E" w:rsidP="0071364E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постановление администрации муниципального района Кинельский от 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9.0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8 № 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029E2" w:rsidRPr="00D029E2">
        <w:rPr>
          <w:rFonts w:ascii="Times New Roman" w:hAnsi="Times New Roman" w:cs="Times New Roman"/>
          <w:b w:val="0"/>
          <w:sz w:val="28"/>
          <w:szCs w:val="28"/>
        </w:rPr>
        <w:t>«Обеспечение жилыми помещениями отдельных категорий граждан» в муници</w:t>
      </w:r>
      <w:r w:rsidR="00D029E2">
        <w:rPr>
          <w:rFonts w:ascii="Times New Roman" w:hAnsi="Times New Roman" w:cs="Times New Roman"/>
          <w:b w:val="0"/>
          <w:sz w:val="28"/>
          <w:szCs w:val="28"/>
        </w:rPr>
        <w:t>пальном районе Кинельский на 2018-2022</w:t>
      </w:r>
      <w:r w:rsidR="00D029E2" w:rsidRPr="00D029E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(в редакции от 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29.04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);</w:t>
      </w:r>
    </w:p>
    <w:p w:rsidR="0071364E" w:rsidRDefault="0071364E" w:rsidP="0071364E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постановление администрации муниципального района Кинельский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Самарской области от 08.10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1603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внесении изменений в муниципальную программу «</w:t>
      </w:r>
      <w:r w:rsidR="00D029E2" w:rsidRPr="00D029E2">
        <w:rPr>
          <w:rFonts w:ascii="Times New Roman" w:hAnsi="Times New Roman" w:cs="Times New Roman"/>
          <w:b w:val="0"/>
          <w:sz w:val="28"/>
          <w:szCs w:val="28"/>
        </w:rPr>
        <w:t>Обеспечение жилыми помещениями отдельных категорий граждан» в муници</w:t>
      </w:r>
      <w:r w:rsidR="00D029E2">
        <w:rPr>
          <w:rFonts w:ascii="Times New Roman" w:hAnsi="Times New Roman" w:cs="Times New Roman"/>
          <w:b w:val="0"/>
          <w:sz w:val="28"/>
          <w:szCs w:val="28"/>
        </w:rPr>
        <w:t>пальном районе Кинельский на 2018-2022</w:t>
      </w:r>
      <w:r w:rsidR="00D029E2" w:rsidRPr="00D029E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D029E2" w:rsidRDefault="00D029E2" w:rsidP="00D029E2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постановление администрации муниципального района Кинельский Самарской области от 29.04.2019 № 738 «О внесении изменений в муниципальную программу «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>Обеспечение жилыми помещениями отдельных категорий граждан» в муници</w:t>
      </w:r>
      <w:r>
        <w:rPr>
          <w:rFonts w:ascii="Times New Roman" w:hAnsi="Times New Roman" w:cs="Times New Roman"/>
          <w:b w:val="0"/>
          <w:sz w:val="28"/>
          <w:szCs w:val="28"/>
        </w:rPr>
        <w:t>пальном районе Кинельский на 2018-2022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D029E2" w:rsidRDefault="00D029E2" w:rsidP="00D029E2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постановление администрации муниципального района Кинельский Самарской области от 11.02.2020 № 227 «О внесении изменений в муниципальную программу «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>Обеспечение жилыми помещениями отдельных категорий граждан» в муници</w:t>
      </w:r>
      <w:r>
        <w:rPr>
          <w:rFonts w:ascii="Times New Roman" w:hAnsi="Times New Roman" w:cs="Times New Roman"/>
          <w:b w:val="0"/>
          <w:sz w:val="28"/>
          <w:szCs w:val="28"/>
        </w:rPr>
        <w:t>пальном районе Кинельский на 2018-2022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D029E2" w:rsidRDefault="00D029E2" w:rsidP="00D029E2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постановление администрации муниципального района Кинельский Самарской области от 09.04.2020 № 680 «О внесении изменений в муниципальную программу «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>Обеспечение жилыми помещениями отдельных категорий граждан» в муници</w:t>
      </w:r>
      <w:r>
        <w:rPr>
          <w:rFonts w:ascii="Times New Roman" w:hAnsi="Times New Roman" w:cs="Times New Roman"/>
          <w:b w:val="0"/>
          <w:sz w:val="28"/>
          <w:szCs w:val="28"/>
        </w:rPr>
        <w:t>пальном районе Кинельский на 2018-2022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D029E2" w:rsidRDefault="00D029E2" w:rsidP="00D029E2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постановление администрации муниципального района Кинельский Самарской области от 04.09.2020 № 1450 «О внесении изменений в муниципальную программу «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>Обеспечение жилыми помещениями отдельных категорий граждан» в муници</w:t>
      </w:r>
      <w:r>
        <w:rPr>
          <w:rFonts w:ascii="Times New Roman" w:hAnsi="Times New Roman" w:cs="Times New Roman"/>
          <w:b w:val="0"/>
          <w:sz w:val="28"/>
          <w:szCs w:val="28"/>
        </w:rPr>
        <w:t>пальном районе Кинельский на 2018-2022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D029E2" w:rsidRDefault="0071364E" w:rsidP="00D029E2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постановление администрации муниципального района К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инельский Самарской области от 14.12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20 № 2064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внесении изменений постановление администрации муниципального района 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Кинельский от 09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программы 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D029E2" w:rsidRPr="00D029E2">
        <w:rPr>
          <w:rFonts w:ascii="Times New Roman" w:hAnsi="Times New Roman" w:cs="Times New Roman"/>
          <w:b w:val="0"/>
          <w:sz w:val="28"/>
          <w:szCs w:val="28"/>
        </w:rPr>
        <w:t>Обеспечение жилыми помещениями отдельных категорий граждан» в муници</w:t>
      </w:r>
      <w:r w:rsidR="00D029E2">
        <w:rPr>
          <w:rFonts w:ascii="Times New Roman" w:hAnsi="Times New Roman" w:cs="Times New Roman"/>
          <w:b w:val="0"/>
          <w:sz w:val="28"/>
          <w:szCs w:val="28"/>
        </w:rPr>
        <w:t>пальном районе Кинельский на 2018-2022</w:t>
      </w:r>
      <w:r w:rsidR="00D029E2" w:rsidRPr="00D029E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D029E2">
        <w:rPr>
          <w:rFonts w:ascii="Times New Roman" w:hAnsi="Times New Roman" w:cs="Times New Roman"/>
          <w:b w:val="0"/>
          <w:sz w:val="28"/>
          <w:szCs w:val="28"/>
        </w:rPr>
        <w:t>»</w:t>
      </w:r>
      <w:r w:rsidR="00D029E2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D029E2" w:rsidRDefault="00D029E2" w:rsidP="00D029E2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постановление администрации муниципального района Кинельский Самарской </w:t>
      </w:r>
      <w:r w:rsidR="00113758">
        <w:rPr>
          <w:rFonts w:ascii="Times New Roman" w:hAnsi="Times New Roman" w:cs="Times New Roman"/>
          <w:b w:val="0"/>
          <w:bCs w:val="0"/>
          <w:sz w:val="28"/>
          <w:szCs w:val="28"/>
        </w:rPr>
        <w:t>области от 19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113758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.202</w:t>
      </w:r>
      <w:r w:rsidR="00113758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113758">
        <w:rPr>
          <w:rFonts w:ascii="Times New Roman" w:hAnsi="Times New Roman" w:cs="Times New Roman"/>
          <w:b w:val="0"/>
          <w:bCs w:val="0"/>
          <w:sz w:val="28"/>
          <w:szCs w:val="28"/>
        </w:rPr>
        <w:t>647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внесении изменений в муниципальную программу «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>Обеспечение жилыми помещениями отдельных категорий граждан» в муници</w:t>
      </w:r>
      <w:r>
        <w:rPr>
          <w:rFonts w:ascii="Times New Roman" w:hAnsi="Times New Roman" w:cs="Times New Roman"/>
          <w:b w:val="0"/>
          <w:sz w:val="28"/>
          <w:szCs w:val="28"/>
        </w:rPr>
        <w:t>пальном районе Кинельский на 2018-202</w:t>
      </w:r>
      <w:r w:rsidR="00113758">
        <w:rPr>
          <w:rFonts w:ascii="Times New Roman" w:hAnsi="Times New Roman" w:cs="Times New Roman"/>
          <w:b w:val="0"/>
          <w:sz w:val="28"/>
          <w:szCs w:val="28"/>
        </w:rPr>
        <w:t>3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113758" w:rsidRDefault="00113758" w:rsidP="00113758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постановление администрации муниципального района Кинельский Самарской области от 21.12.2021 № 2018 «О внесении изменений в муниципальную программу «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>Обеспечение жилыми помещениями отдельных категорий граждан» в муници</w:t>
      </w:r>
      <w:r>
        <w:rPr>
          <w:rFonts w:ascii="Times New Roman" w:hAnsi="Times New Roman" w:cs="Times New Roman"/>
          <w:b w:val="0"/>
          <w:sz w:val="28"/>
          <w:szCs w:val="28"/>
        </w:rPr>
        <w:t>пальном районе Кинельский на 2018-2023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113758" w:rsidRDefault="00113758" w:rsidP="00113758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постановление администрации муниципального района Кинельский Самарской области от 03.06.2022 № 685 «О внесении изменений в муниципальную программу «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>Обеспечение жилыми помещениями отдельных категорий граждан» в муници</w:t>
      </w:r>
      <w:r>
        <w:rPr>
          <w:rFonts w:ascii="Times New Roman" w:hAnsi="Times New Roman" w:cs="Times New Roman"/>
          <w:b w:val="0"/>
          <w:sz w:val="28"/>
          <w:szCs w:val="28"/>
        </w:rPr>
        <w:t>пальном районе Кинельский на 2018-2023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113758" w:rsidRDefault="00113758" w:rsidP="00113758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постановление администрации муниципального района Кинельский Самарской области от 18.12.2023 № 2205 «О внесении изменений постановление администрации муниципального района Кинельский от 09.01.2018 № 1 «Об утверждении муниципальной программы «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 xml:space="preserve">Обеспечение 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lastRenderedPageBreak/>
        <w:t>жилыми помещениями отдельных категорий граждан» в муници</w:t>
      </w:r>
      <w:r>
        <w:rPr>
          <w:rFonts w:ascii="Times New Roman" w:hAnsi="Times New Roman" w:cs="Times New Roman"/>
          <w:b w:val="0"/>
          <w:sz w:val="28"/>
          <w:szCs w:val="28"/>
        </w:rPr>
        <w:t>пальном районе Кинельский на 2018-2023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113758" w:rsidRDefault="00113758" w:rsidP="00113758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постановление администрации муниципального района Кинельский Самарской области от 17.12.2024 № 2180 «О внесении изменений постановление администрации муниципального района Кинельский от 09.01.2018 № 1 «Об утверждении муниципальной программы «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>Обеспечение жилыми помещениями отдельных категорий граждан» в муници</w:t>
      </w:r>
      <w:r>
        <w:rPr>
          <w:rFonts w:ascii="Times New Roman" w:hAnsi="Times New Roman" w:cs="Times New Roman"/>
          <w:b w:val="0"/>
          <w:sz w:val="28"/>
          <w:szCs w:val="28"/>
        </w:rPr>
        <w:t>пальном районе Кинельский на 2018-2024</w:t>
      </w:r>
      <w:r w:rsidRPr="00D029E2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71364E" w:rsidRDefault="0071364E" w:rsidP="0071364E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1364E" w:rsidRDefault="0071364E" w:rsidP="0071364E">
      <w:pPr>
        <w:pStyle w:val="2"/>
        <w:spacing w:line="240" w:lineRule="auto"/>
        <w:rPr>
          <w:b/>
        </w:rPr>
      </w:pPr>
    </w:p>
    <w:p w:rsidR="00113758" w:rsidRDefault="00113758" w:rsidP="0071364E">
      <w:pPr>
        <w:pStyle w:val="2"/>
        <w:spacing w:line="240" w:lineRule="auto"/>
        <w:rPr>
          <w:b/>
        </w:rPr>
      </w:pPr>
    </w:p>
    <w:p w:rsidR="0071364E" w:rsidRDefault="0071364E" w:rsidP="0071364E">
      <w:pPr>
        <w:pStyle w:val="2"/>
        <w:spacing w:line="240" w:lineRule="auto"/>
        <w:rPr>
          <w:b/>
        </w:rPr>
      </w:pPr>
    </w:p>
    <w:p w:rsidR="0071364E" w:rsidRDefault="0071364E" w:rsidP="0071364E">
      <w:pPr>
        <w:pStyle w:val="2"/>
        <w:spacing w:line="240" w:lineRule="auto"/>
        <w:rPr>
          <w:b/>
        </w:rPr>
      </w:pPr>
    </w:p>
    <w:p w:rsidR="0071364E" w:rsidRDefault="0071364E" w:rsidP="0071364E">
      <w:pPr>
        <w:pStyle w:val="2"/>
        <w:spacing w:line="240" w:lineRule="auto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71364E" w:rsidTr="0071364E">
        <w:tc>
          <w:tcPr>
            <w:tcW w:w="4643" w:type="dxa"/>
            <w:hideMark/>
          </w:tcPr>
          <w:p w:rsidR="0071364E" w:rsidRDefault="0071364E">
            <w:pPr>
              <w:pStyle w:val="2"/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</w:p>
          <w:p w:rsidR="0071364E" w:rsidRDefault="0071364E">
            <w:pPr>
              <w:pStyle w:val="2"/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</w:t>
            </w:r>
          </w:p>
          <w:p w:rsidR="0071364E" w:rsidRDefault="0071364E">
            <w:pPr>
              <w:pStyle w:val="2"/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Кинельский</w:t>
            </w:r>
          </w:p>
        </w:tc>
        <w:tc>
          <w:tcPr>
            <w:tcW w:w="4643" w:type="dxa"/>
          </w:tcPr>
          <w:p w:rsidR="0071364E" w:rsidRDefault="0071364E">
            <w:pPr>
              <w:pStyle w:val="2"/>
              <w:spacing w:line="240" w:lineRule="auto"/>
              <w:jc w:val="right"/>
              <w:rPr>
                <w:b/>
                <w:sz w:val="28"/>
                <w:szCs w:val="28"/>
              </w:rPr>
            </w:pPr>
          </w:p>
          <w:p w:rsidR="0071364E" w:rsidRDefault="00113758">
            <w:pPr>
              <w:pStyle w:val="2"/>
              <w:spacing w:line="24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В.А. </w:t>
            </w:r>
            <w:proofErr w:type="spellStart"/>
            <w:r>
              <w:rPr>
                <w:b/>
                <w:sz w:val="28"/>
                <w:szCs w:val="28"/>
              </w:rPr>
              <w:t>Чихирев</w:t>
            </w:r>
            <w:proofErr w:type="spellEnd"/>
          </w:p>
          <w:p w:rsidR="0071364E" w:rsidRDefault="0071364E">
            <w:pPr>
              <w:pStyle w:val="2"/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p w:rsidR="0071364E" w:rsidRDefault="0071364E" w:rsidP="0071364E">
      <w:pPr>
        <w:pStyle w:val="2"/>
        <w:spacing w:line="240" w:lineRule="auto"/>
        <w:rPr>
          <w:b/>
        </w:rPr>
      </w:pPr>
    </w:p>
    <w:p w:rsidR="0071364E" w:rsidRDefault="0071364E" w:rsidP="0071364E">
      <w:pPr>
        <w:pStyle w:val="2"/>
        <w:spacing w:line="240" w:lineRule="auto"/>
        <w:rPr>
          <w:b/>
        </w:rPr>
      </w:pPr>
    </w:p>
    <w:p w:rsidR="0071364E" w:rsidRDefault="0071364E" w:rsidP="0071364E">
      <w:pPr>
        <w:pStyle w:val="2"/>
        <w:spacing w:line="240" w:lineRule="auto"/>
        <w:rPr>
          <w:b/>
          <w:bCs/>
          <w:szCs w:val="28"/>
        </w:rPr>
      </w:pPr>
    </w:p>
    <w:p w:rsidR="0071364E" w:rsidRDefault="0071364E" w:rsidP="0071364E">
      <w:pPr>
        <w:pStyle w:val="2"/>
        <w:spacing w:line="240" w:lineRule="auto"/>
        <w:rPr>
          <w:b/>
          <w:bCs/>
          <w:szCs w:val="28"/>
        </w:rPr>
      </w:pPr>
    </w:p>
    <w:p w:rsidR="0071364E" w:rsidRDefault="0071364E" w:rsidP="0071364E">
      <w:pPr>
        <w:pStyle w:val="2"/>
        <w:spacing w:line="240" w:lineRule="auto"/>
        <w:rPr>
          <w:b/>
          <w:bCs/>
          <w:szCs w:val="28"/>
        </w:rPr>
      </w:pPr>
    </w:p>
    <w:p w:rsidR="0071364E" w:rsidRDefault="0071364E" w:rsidP="0071364E">
      <w:pPr>
        <w:pStyle w:val="2"/>
        <w:spacing w:line="240" w:lineRule="auto"/>
        <w:rPr>
          <w:b/>
          <w:bCs/>
          <w:szCs w:val="28"/>
        </w:rPr>
      </w:pPr>
    </w:p>
    <w:p w:rsidR="0071364E" w:rsidRDefault="0071364E" w:rsidP="0071364E">
      <w:pPr>
        <w:pStyle w:val="2"/>
        <w:spacing w:line="240" w:lineRule="auto"/>
        <w:rPr>
          <w:b/>
          <w:bCs/>
          <w:szCs w:val="28"/>
        </w:rPr>
      </w:pPr>
    </w:p>
    <w:p w:rsidR="0071364E" w:rsidRDefault="0071364E" w:rsidP="0071364E">
      <w:pPr>
        <w:pStyle w:val="2"/>
        <w:spacing w:line="240" w:lineRule="auto"/>
        <w:rPr>
          <w:b/>
          <w:bCs/>
          <w:szCs w:val="28"/>
        </w:rPr>
      </w:pPr>
    </w:p>
    <w:p w:rsidR="00113758" w:rsidRDefault="00113758" w:rsidP="0071364E">
      <w:pPr>
        <w:pStyle w:val="2"/>
        <w:spacing w:line="240" w:lineRule="auto"/>
        <w:rPr>
          <w:b/>
          <w:bCs/>
          <w:szCs w:val="28"/>
        </w:rPr>
      </w:pPr>
    </w:p>
    <w:p w:rsidR="00113758" w:rsidRDefault="00113758" w:rsidP="0071364E">
      <w:pPr>
        <w:pStyle w:val="2"/>
        <w:spacing w:line="240" w:lineRule="auto"/>
        <w:rPr>
          <w:b/>
          <w:bCs/>
          <w:szCs w:val="28"/>
        </w:rPr>
      </w:pPr>
    </w:p>
    <w:p w:rsidR="00113758" w:rsidRDefault="00113758" w:rsidP="0071364E">
      <w:pPr>
        <w:pStyle w:val="2"/>
        <w:spacing w:line="240" w:lineRule="auto"/>
        <w:rPr>
          <w:b/>
          <w:bCs/>
          <w:szCs w:val="28"/>
        </w:rPr>
      </w:pPr>
    </w:p>
    <w:p w:rsidR="00113758" w:rsidRDefault="00113758" w:rsidP="0071364E">
      <w:pPr>
        <w:pStyle w:val="2"/>
        <w:spacing w:line="240" w:lineRule="auto"/>
        <w:rPr>
          <w:b/>
          <w:bCs/>
          <w:szCs w:val="28"/>
        </w:rPr>
      </w:pPr>
    </w:p>
    <w:p w:rsidR="0071364E" w:rsidRDefault="0071364E" w:rsidP="0071364E">
      <w:pPr>
        <w:pStyle w:val="2"/>
        <w:spacing w:line="240" w:lineRule="auto"/>
        <w:rPr>
          <w:b/>
          <w:bCs/>
          <w:szCs w:val="28"/>
        </w:rPr>
      </w:pPr>
    </w:p>
    <w:p w:rsidR="0071364E" w:rsidRDefault="0071364E" w:rsidP="0071364E">
      <w:pPr>
        <w:pStyle w:val="2"/>
        <w:spacing w:line="240" w:lineRule="auto"/>
        <w:rPr>
          <w:b/>
          <w:bCs/>
          <w:szCs w:val="28"/>
        </w:rPr>
      </w:pPr>
    </w:p>
    <w:p w:rsidR="00113758" w:rsidRDefault="00113758" w:rsidP="0071364E">
      <w:pPr>
        <w:pStyle w:val="2"/>
        <w:spacing w:line="240" w:lineRule="auto"/>
        <w:rPr>
          <w:b/>
          <w:bCs/>
          <w:szCs w:val="28"/>
        </w:rPr>
      </w:pPr>
    </w:p>
    <w:p w:rsidR="0071364E" w:rsidRDefault="0071364E" w:rsidP="0071364E">
      <w:pPr>
        <w:pStyle w:val="2"/>
        <w:spacing w:line="240" w:lineRule="auto"/>
        <w:rPr>
          <w:b/>
          <w:bCs/>
          <w:szCs w:val="28"/>
        </w:rPr>
      </w:pPr>
    </w:p>
    <w:p w:rsidR="00DF5153" w:rsidRPr="00113758" w:rsidRDefault="0071364E" w:rsidP="00113758">
      <w:pPr>
        <w:pStyle w:val="2"/>
        <w:spacing w:line="240" w:lineRule="auto"/>
        <w:rPr>
          <w:bCs/>
        </w:rPr>
      </w:pPr>
      <w:r>
        <w:rPr>
          <w:bCs/>
        </w:rPr>
        <w:t>Тишина 8(84663) 21145</w:t>
      </w:r>
    </w:p>
    <w:sectPr w:rsidR="00DF5153" w:rsidRPr="00113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321"/>
    <w:multiLevelType w:val="hybridMultilevel"/>
    <w:tmpl w:val="F8ECF6B6"/>
    <w:lvl w:ilvl="0" w:tplc="25EAE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B919E5"/>
    <w:multiLevelType w:val="hybridMultilevel"/>
    <w:tmpl w:val="393E4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64E"/>
    <w:rsid w:val="00113758"/>
    <w:rsid w:val="001975CC"/>
    <w:rsid w:val="00530668"/>
    <w:rsid w:val="0071364E"/>
    <w:rsid w:val="00A17938"/>
    <w:rsid w:val="00D029E2"/>
    <w:rsid w:val="00DF5153"/>
    <w:rsid w:val="00F7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1364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136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136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306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530668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unhideWhenUsed/>
    <w:rsid w:val="00F71F6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F71F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1364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136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136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5306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530668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unhideWhenUsed/>
    <w:rsid w:val="00F71F6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F71F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in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3</cp:revision>
  <cp:lastPrinted>2025-12-12T06:56:00Z</cp:lastPrinted>
  <dcterms:created xsi:type="dcterms:W3CDTF">2025-12-09T12:40:00Z</dcterms:created>
  <dcterms:modified xsi:type="dcterms:W3CDTF">2025-12-12T06:58:00Z</dcterms:modified>
</cp:coreProperties>
</file>