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AD9" w:rsidRPr="00381DA6" w:rsidRDefault="00EC3AD9" w:rsidP="00EC3AD9">
      <w:pPr>
        <w:shd w:val="clear" w:color="auto" w:fill="FFFFFF"/>
        <w:spacing w:before="225" w:after="75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381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несовершеннолетний, учусь в техникуме и проживаю в общежитии. В настоящее время меня хотят выгнать из общежития, законно ли это?</w:t>
      </w:r>
    </w:p>
    <w:p w:rsidR="00EC3AD9" w:rsidRPr="00381DA6" w:rsidRDefault="00EC3AD9" w:rsidP="00EC3A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AD9" w:rsidRPr="00381DA6" w:rsidRDefault="00EC3AD9" w:rsidP="00EC3A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AD9" w:rsidRPr="00381DA6" w:rsidRDefault="00EC3AD9" w:rsidP="00EC3A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D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возникающие в сфере образования между обучающимся (студентом) и образовательной организацией, регулируются Федеральным законом «Об образовании». Одной из мер социальной поддержки обучающихся является предоставление мест в общежитии для проживания на период обучения.</w:t>
      </w:r>
    </w:p>
    <w:p w:rsidR="00EC3AD9" w:rsidRPr="00381DA6" w:rsidRDefault="00EC3AD9" w:rsidP="00EC3AD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DA6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Частью 2 статьи 39 Федерального закона от 29.12.2012 № 273-ФЗ "Об образовании в Российской Федерации" предусмотрено, что жилые помещения в общежитиях предоставляются обучающимся в порядке, установленном локальными нормативными актами организаций, осуществляющих образовательную деятельность. С каждым обучающимся, проживающим в жилом помещении в общежитии, заключается договор найма жилого помещения в общежитии в порядке, установленном жилищным законодательством.</w:t>
      </w:r>
    </w:p>
    <w:p w:rsidR="00EC3AD9" w:rsidRPr="00381DA6" w:rsidRDefault="00EC3AD9" w:rsidP="00EC3A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D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может быть выселен из общежития на основании приказа руководителя образовательной организации в случаях систематического нарушения правил проживания в общежитии (правил внутреннего распорядка), например, использование жилого помещения не по назначению, допущение его разрушения или повреждения, появление в состоянии алкогольного или наркотического опьянения, а также в случаях отчисления из организации, невнесения платы за жилое помещение, окончания срока обучения и т.д.</w:t>
      </w:r>
    </w:p>
    <w:p w:rsidR="00EC3AD9" w:rsidRPr="00381DA6" w:rsidRDefault="00EC3AD9" w:rsidP="00EC3A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D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вопроса о расторжении договора найма и выселения из общежития в добровольном порядке обучающемуся направляется (вручается) уведомление (предупреждение) о выселении (если обучающийся несовершеннолетний, то его родители также уведомляются о принятом решении).</w:t>
      </w:r>
    </w:p>
    <w:p w:rsidR="00EC3AD9" w:rsidRPr="00381DA6" w:rsidRDefault="00EC3AD9" w:rsidP="00EC3A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Куда можно обратиться если колледж препятствует проживанию в общежитии?</w:t>
      </w:r>
    </w:p>
    <w:p w:rsidR="00EC3AD9" w:rsidRPr="00381DA6" w:rsidRDefault="00EC3AD9" w:rsidP="00EC3A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D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образовательная организация препятствует проживанию в общежитии, то обучающийся или его родители (законные представители), если он несовершеннолетний, вправе обратиться с жалобой в органы государственного жилищного надзора, государственного надзора в сфере образования или в суд.</w:t>
      </w:r>
    </w:p>
    <w:p w:rsidR="0079505C" w:rsidRPr="00381DA6" w:rsidRDefault="0079505C"/>
    <w:p w:rsidR="00381DA6" w:rsidRPr="00381DA6" w:rsidRDefault="00381DA6" w:rsidP="00381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DA6">
        <w:rPr>
          <w:rFonts w:ascii="Times New Roman" w:hAnsi="Times New Roman" w:cs="Times New Roman"/>
          <w:sz w:val="24"/>
          <w:szCs w:val="24"/>
        </w:rPr>
        <w:t xml:space="preserve">Старший помощник </w:t>
      </w:r>
    </w:p>
    <w:p w:rsidR="00381DA6" w:rsidRPr="00381DA6" w:rsidRDefault="00381DA6" w:rsidP="00381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DA6">
        <w:rPr>
          <w:rFonts w:ascii="Times New Roman" w:hAnsi="Times New Roman" w:cs="Times New Roman"/>
          <w:sz w:val="24"/>
          <w:szCs w:val="24"/>
        </w:rPr>
        <w:t>межрайонного прокурора</w:t>
      </w:r>
    </w:p>
    <w:p w:rsidR="00381DA6" w:rsidRPr="00381DA6" w:rsidRDefault="00381DA6" w:rsidP="00381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1DA6">
        <w:rPr>
          <w:rFonts w:ascii="Times New Roman" w:hAnsi="Times New Roman" w:cs="Times New Roman"/>
          <w:sz w:val="24"/>
          <w:szCs w:val="24"/>
        </w:rPr>
        <w:t>Маштакова</w:t>
      </w:r>
      <w:proofErr w:type="spellEnd"/>
      <w:r w:rsidRPr="00381DA6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381DA6" w:rsidRPr="00381DA6" w:rsidRDefault="00381DA6" w:rsidP="00381DA6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</w:rPr>
      </w:pPr>
    </w:p>
    <w:bookmarkEnd w:id="0"/>
    <w:p w:rsidR="00381DA6" w:rsidRPr="00381DA6" w:rsidRDefault="00381DA6"/>
    <w:sectPr w:rsidR="00381DA6" w:rsidRPr="00381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43"/>
    <w:rsid w:val="00381DA6"/>
    <w:rsid w:val="0079505C"/>
    <w:rsid w:val="00D23143"/>
    <w:rsid w:val="00EC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C8FB"/>
  <w15:chartTrackingRefBased/>
  <w15:docId w15:val="{98B75A9E-BBDB-4CDF-81FC-4B16FA71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7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Маштаков</dc:creator>
  <cp:keywords/>
  <dc:description/>
  <cp:lastModifiedBy>Маштаков</cp:lastModifiedBy>
  <cp:revision>3</cp:revision>
  <dcterms:created xsi:type="dcterms:W3CDTF">2022-12-25T09:03:00Z</dcterms:created>
  <dcterms:modified xsi:type="dcterms:W3CDTF">2022-12-25T09:48:00Z</dcterms:modified>
</cp:coreProperties>
</file>