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0E0" w:rsidRPr="00A34019" w:rsidRDefault="00CA40E0" w:rsidP="00CA40E0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A34019">
        <w:rPr>
          <w:rFonts w:ascii="Times New Roman" w:hAnsi="Times New Roman" w:cs="Times New Roman"/>
          <w:b/>
          <w:spacing w:val="-6"/>
          <w:sz w:val="24"/>
          <w:szCs w:val="24"/>
        </w:rPr>
        <w:t xml:space="preserve">ПРОТОКОЛ </w:t>
      </w:r>
      <w:r w:rsidR="00352A13">
        <w:rPr>
          <w:rFonts w:ascii="Times New Roman" w:hAnsi="Times New Roman" w:cs="Times New Roman"/>
          <w:b/>
          <w:spacing w:val="-6"/>
          <w:sz w:val="24"/>
          <w:szCs w:val="24"/>
        </w:rPr>
        <w:t xml:space="preserve">№ </w:t>
      </w:r>
      <w:r w:rsidR="00B160D1">
        <w:rPr>
          <w:rFonts w:ascii="Times New Roman" w:hAnsi="Times New Roman" w:cs="Times New Roman"/>
          <w:b/>
          <w:spacing w:val="-6"/>
          <w:sz w:val="24"/>
          <w:szCs w:val="24"/>
        </w:rPr>
        <w:t>9</w:t>
      </w:r>
      <w:r w:rsidR="006B54EF">
        <w:rPr>
          <w:rFonts w:ascii="Times New Roman" w:hAnsi="Times New Roman" w:cs="Times New Roman"/>
          <w:b/>
          <w:spacing w:val="-6"/>
          <w:sz w:val="24"/>
          <w:szCs w:val="24"/>
        </w:rPr>
        <w:t>9</w:t>
      </w:r>
      <w:r w:rsidR="00352A13">
        <w:rPr>
          <w:rFonts w:ascii="Times New Roman" w:hAnsi="Times New Roman" w:cs="Times New Roman"/>
          <w:b/>
          <w:spacing w:val="-6"/>
          <w:sz w:val="24"/>
          <w:szCs w:val="24"/>
        </w:rPr>
        <w:t>/1</w:t>
      </w:r>
    </w:p>
    <w:p w:rsidR="002A4485" w:rsidRPr="00627075" w:rsidRDefault="00D22AD5" w:rsidP="002A448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6" w:history="1">
        <w:r w:rsidR="00CB796D" w:rsidRPr="00627075">
          <w:rPr>
            <w:rStyle w:val="ab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№220000627300000000</w:t>
        </w:r>
      </w:hyperlink>
      <w:proofErr w:type="gramStart"/>
      <w:r w:rsidR="005C5A27">
        <w:rPr>
          <w:rStyle w:val="ab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9</w:t>
      </w:r>
      <w:r w:rsidR="006B54EF">
        <w:rPr>
          <w:rStyle w:val="ab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9</w:t>
      </w:r>
      <w:r w:rsidR="00542FB4" w:rsidRPr="00627075">
        <w:rPr>
          <w:rFonts w:ascii="Times New Roman" w:hAnsi="Times New Roman" w:cs="Times New Roman"/>
          <w:sz w:val="24"/>
          <w:szCs w:val="24"/>
        </w:rPr>
        <w:t xml:space="preserve">  </w:t>
      </w:r>
      <w:r w:rsidR="00542FB4" w:rsidRPr="0062707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№</w:t>
      </w:r>
      <w:proofErr w:type="gramEnd"/>
      <w:r w:rsidR="00542FB4" w:rsidRPr="0062707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="002A4485" w:rsidRPr="0062707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="002A4485" w:rsidRPr="00627075">
        <w:rPr>
          <w:rStyle w:val="es-el-code-ter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</w:t>
      </w:r>
      <w:r w:rsidR="00352A13">
        <w:rPr>
          <w:rStyle w:val="es-el-code-ter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667D81">
        <w:rPr>
          <w:rStyle w:val="es-el-code-ter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0</w:t>
      </w:r>
      <w:r w:rsidR="007F0EDE">
        <w:rPr>
          <w:rStyle w:val="es-el-code-ter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597924">
        <w:rPr>
          <w:rStyle w:val="es-el-code-ter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1008</w:t>
      </w:r>
      <w:r w:rsidR="006B54EF">
        <w:rPr>
          <w:rStyle w:val="es-el-code-ter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7</w:t>
      </w:r>
      <w:r w:rsidR="002A4485" w:rsidRPr="00627075">
        <w:rPr>
          <w:rStyle w:val="es-el-code-ter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.1</w:t>
      </w:r>
      <w:r w:rsidR="002A4485" w:rsidRPr="006270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847FF3" w:rsidRPr="00627075" w:rsidRDefault="00CA40E0" w:rsidP="00627075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0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р</w:t>
      </w:r>
      <w:r w:rsidRPr="00627075">
        <w:rPr>
          <w:rFonts w:ascii="Times New Roman" w:hAnsi="Times New Roman" w:cs="Times New Roman"/>
          <w:b/>
          <w:sz w:val="24"/>
          <w:szCs w:val="24"/>
        </w:rPr>
        <w:t>ассмотрения заявок на участие в электронном аукционе</w:t>
      </w:r>
      <w:r w:rsidRPr="0062707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7075" w:rsidRPr="0062707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право заключения </w:t>
      </w:r>
      <w:r w:rsidR="00627075" w:rsidRPr="00627075">
        <w:rPr>
          <w:rFonts w:ascii="Times New Roman" w:hAnsi="Times New Roman" w:cs="Times New Roman"/>
          <w:b/>
          <w:sz w:val="24"/>
          <w:szCs w:val="24"/>
        </w:rPr>
        <w:t xml:space="preserve">договора аренды земельного участка, государственная собственность на который не разграничена, на </w:t>
      </w:r>
      <w:proofErr w:type="gramStart"/>
      <w:r w:rsidR="00627075" w:rsidRPr="00627075">
        <w:rPr>
          <w:rFonts w:ascii="Times New Roman" w:hAnsi="Times New Roman" w:cs="Times New Roman"/>
          <w:b/>
          <w:sz w:val="24"/>
          <w:szCs w:val="24"/>
        </w:rPr>
        <w:t>территории  муниципального</w:t>
      </w:r>
      <w:proofErr w:type="gramEnd"/>
      <w:r w:rsidR="00627075" w:rsidRPr="00627075">
        <w:rPr>
          <w:rFonts w:ascii="Times New Roman" w:hAnsi="Times New Roman" w:cs="Times New Roman"/>
          <w:b/>
          <w:sz w:val="24"/>
          <w:szCs w:val="24"/>
        </w:rPr>
        <w:t xml:space="preserve"> района Кинельский Самарской области,</w:t>
      </w:r>
      <w:r w:rsidRPr="006270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назначенном </w:t>
      </w:r>
    </w:p>
    <w:p w:rsidR="00CA40E0" w:rsidRPr="00627075" w:rsidRDefault="00CA40E0" w:rsidP="00847FF3">
      <w:pPr>
        <w:ind w:right="-284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270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на </w:t>
      </w:r>
      <w:r w:rsidR="0013565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2</w:t>
      </w:r>
      <w:r w:rsidR="00E879A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7</w:t>
      </w:r>
      <w:r w:rsidRPr="006270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  <w:r w:rsidR="00352A13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но</w:t>
      </w:r>
      <w:r w:rsidR="006270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ября </w:t>
      </w:r>
      <w:r w:rsidRPr="006270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2023года </w:t>
      </w:r>
      <w:r w:rsidR="00597924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</w:t>
      </w:r>
      <w:r w:rsidR="006B54E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3</w:t>
      </w:r>
      <w:r w:rsidR="006560E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  <w:r w:rsidRPr="006270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час 00 мин </w:t>
      </w:r>
      <w:r w:rsidRPr="006270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(московское время)</w:t>
      </w:r>
    </w:p>
    <w:tbl>
      <w:tblPr>
        <w:tblW w:w="10320" w:type="dxa"/>
        <w:tblLook w:val="04A0" w:firstRow="1" w:lastRow="0" w:firstColumn="1" w:lastColumn="0" w:noHBand="0" w:noVBand="1"/>
      </w:tblPr>
      <w:tblGrid>
        <w:gridCol w:w="4500"/>
        <w:gridCol w:w="5820"/>
      </w:tblGrid>
      <w:tr w:rsidR="00CA40E0" w:rsidRPr="00A34019" w:rsidTr="00CA40E0">
        <w:tc>
          <w:tcPr>
            <w:tcW w:w="450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hideMark/>
          </w:tcPr>
          <w:p w:rsidR="00CA40E0" w:rsidRPr="00A34019" w:rsidRDefault="00C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19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34019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Кинель</w:t>
            </w:r>
            <w:proofErr w:type="spellEnd"/>
          </w:p>
        </w:tc>
        <w:tc>
          <w:tcPr>
            <w:tcW w:w="5819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hideMark/>
          </w:tcPr>
          <w:p w:rsidR="00CA40E0" w:rsidRPr="00A34019" w:rsidRDefault="00CA40E0" w:rsidP="006B5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                                                      </w:t>
            </w:r>
            <w:r w:rsidR="008A74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6B54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Pr="00A34019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 xml:space="preserve"> </w:t>
            </w:r>
            <w:r w:rsidR="00352A13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но</w:t>
            </w:r>
            <w:r w:rsidR="002A4485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ябр</w:t>
            </w:r>
            <w:r w:rsidRPr="00A34019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я</w:t>
            </w:r>
            <w:r w:rsidRPr="00A340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20</w:t>
            </w:r>
            <w:r w:rsidRPr="00A34019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23</w:t>
            </w:r>
            <w:r w:rsidRPr="00A340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г.</w:t>
            </w:r>
          </w:p>
        </w:tc>
      </w:tr>
    </w:tbl>
    <w:p w:rsidR="00CA40E0" w:rsidRPr="00A34019" w:rsidRDefault="00CA40E0" w:rsidP="00CA40E0">
      <w:pPr>
        <w:jc w:val="center"/>
        <w:rPr>
          <w:rFonts w:ascii="Times New Roman" w:hAnsi="Times New Roman" w:cs="Times New Roman"/>
          <w:sz w:val="24"/>
          <w:szCs w:val="24"/>
        </w:rPr>
      </w:pPr>
      <w:r w:rsidRPr="00A34019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A34019">
        <w:rPr>
          <w:rFonts w:ascii="Times New Roman" w:hAnsi="Times New Roman" w:cs="Times New Roman"/>
          <w:spacing w:val="-6"/>
          <w:sz w:val="24"/>
          <w:szCs w:val="24"/>
        </w:rPr>
        <w:t xml:space="preserve">          </w:t>
      </w:r>
      <w:r w:rsidR="00542FB4" w:rsidRPr="00A34019">
        <w:rPr>
          <w:rFonts w:ascii="Times New Roman" w:hAnsi="Times New Roman" w:cs="Times New Roman"/>
          <w:spacing w:val="-6"/>
          <w:sz w:val="24"/>
          <w:szCs w:val="24"/>
        </w:rPr>
        <w:t>0</w:t>
      </w:r>
      <w:r w:rsidR="006B54EF">
        <w:rPr>
          <w:rFonts w:ascii="Times New Roman" w:hAnsi="Times New Roman" w:cs="Times New Roman"/>
          <w:spacing w:val="-6"/>
          <w:sz w:val="24"/>
          <w:szCs w:val="24"/>
        </w:rPr>
        <w:t>9</w:t>
      </w:r>
      <w:r w:rsidR="005C5A27">
        <w:rPr>
          <w:rFonts w:ascii="Times New Roman" w:hAnsi="Times New Roman" w:cs="Times New Roman"/>
          <w:spacing w:val="-6"/>
          <w:sz w:val="24"/>
          <w:szCs w:val="24"/>
        </w:rPr>
        <w:t xml:space="preserve"> час. </w:t>
      </w:r>
      <w:r w:rsidR="006B54EF">
        <w:rPr>
          <w:rFonts w:ascii="Times New Roman" w:hAnsi="Times New Roman" w:cs="Times New Roman"/>
          <w:spacing w:val="-6"/>
          <w:sz w:val="24"/>
          <w:szCs w:val="24"/>
        </w:rPr>
        <w:t>0</w:t>
      </w:r>
      <w:r w:rsidRPr="00A34019">
        <w:rPr>
          <w:rFonts w:ascii="Times New Roman" w:hAnsi="Times New Roman" w:cs="Times New Roman"/>
          <w:spacing w:val="-6"/>
          <w:sz w:val="24"/>
          <w:szCs w:val="24"/>
        </w:rPr>
        <w:t>0 мин</w:t>
      </w:r>
    </w:p>
    <w:p w:rsidR="00CA40E0" w:rsidRPr="005717B2" w:rsidRDefault="00FD5F14" w:rsidP="00CA40E0">
      <w:pPr>
        <w:pStyle w:val="20"/>
        <w:spacing w:before="0" w:after="0" w:line="240" w:lineRule="auto"/>
        <w:jc w:val="both"/>
        <w:rPr>
          <w:sz w:val="24"/>
          <w:szCs w:val="24"/>
        </w:rPr>
      </w:pPr>
      <w:r w:rsidRPr="005717B2">
        <w:rPr>
          <w:b/>
          <w:bCs/>
          <w:spacing w:val="-6"/>
          <w:sz w:val="24"/>
          <w:szCs w:val="24"/>
        </w:rPr>
        <w:t xml:space="preserve">       </w:t>
      </w:r>
      <w:r w:rsidR="00CA40E0" w:rsidRPr="00352A13">
        <w:rPr>
          <w:b/>
          <w:sz w:val="24"/>
          <w:szCs w:val="24"/>
        </w:rPr>
        <w:t>Организатором аукциона</w:t>
      </w:r>
      <w:r w:rsidR="00CA40E0" w:rsidRPr="005717B2">
        <w:rPr>
          <w:sz w:val="24"/>
          <w:szCs w:val="24"/>
        </w:rPr>
        <w:t xml:space="preserve"> является Администрация муниципального района Кинельский Самарской области, расположенная по адресу: 446433, Самарская область, город </w:t>
      </w:r>
      <w:proofErr w:type="spellStart"/>
      <w:r w:rsidR="00CA40E0" w:rsidRPr="005717B2">
        <w:rPr>
          <w:sz w:val="24"/>
          <w:szCs w:val="24"/>
        </w:rPr>
        <w:t>Кинель</w:t>
      </w:r>
      <w:proofErr w:type="spellEnd"/>
      <w:r w:rsidR="00CA40E0" w:rsidRPr="005717B2">
        <w:rPr>
          <w:sz w:val="24"/>
          <w:szCs w:val="24"/>
        </w:rPr>
        <w:t xml:space="preserve">, улица Ленина, 36. </w:t>
      </w:r>
      <w:r w:rsidR="00CA40E0" w:rsidRPr="005717B2">
        <w:rPr>
          <w:sz w:val="24"/>
          <w:szCs w:val="24"/>
        </w:rPr>
        <w:tab/>
      </w:r>
    </w:p>
    <w:p w:rsidR="00352A13" w:rsidRPr="00D650B7" w:rsidRDefault="00EE6848" w:rsidP="00352A13">
      <w:pPr>
        <w:ind w:right="-284"/>
        <w:jc w:val="both"/>
        <w:rPr>
          <w:rFonts w:ascii="Times New Roman" w:hAnsi="Times New Roman"/>
          <w:sz w:val="24"/>
          <w:szCs w:val="24"/>
        </w:rPr>
      </w:pPr>
      <w:r w:rsidRPr="005717B2">
        <w:rPr>
          <w:rFonts w:ascii="Times New Roman" w:hAnsi="Times New Roman" w:cs="Times New Roman"/>
          <w:sz w:val="24"/>
          <w:szCs w:val="24"/>
        </w:rPr>
        <w:t xml:space="preserve">      </w:t>
      </w:r>
      <w:r w:rsidR="00CA40E0" w:rsidRPr="00352A13">
        <w:rPr>
          <w:rFonts w:ascii="Times New Roman" w:hAnsi="Times New Roman" w:cs="Times New Roman"/>
          <w:b/>
          <w:sz w:val="24"/>
          <w:szCs w:val="24"/>
        </w:rPr>
        <w:t>Аукцион проводится</w:t>
      </w:r>
      <w:r w:rsidR="00CA40E0" w:rsidRPr="005717B2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администрации муниципального района Кинельский № </w:t>
      </w:r>
      <w:r w:rsidR="00352A13">
        <w:rPr>
          <w:rFonts w:ascii="Times New Roman" w:hAnsi="Times New Roman"/>
          <w:sz w:val="24"/>
          <w:szCs w:val="24"/>
        </w:rPr>
        <w:t>1</w:t>
      </w:r>
      <w:r w:rsidR="00597924">
        <w:rPr>
          <w:rFonts w:ascii="Times New Roman" w:hAnsi="Times New Roman"/>
          <w:sz w:val="24"/>
          <w:szCs w:val="24"/>
        </w:rPr>
        <w:t>8</w:t>
      </w:r>
      <w:r w:rsidR="006D31FB">
        <w:rPr>
          <w:rFonts w:ascii="Times New Roman" w:hAnsi="Times New Roman"/>
          <w:sz w:val="24"/>
          <w:szCs w:val="24"/>
        </w:rPr>
        <w:t>07</w:t>
      </w:r>
      <w:r w:rsidR="00352A13">
        <w:rPr>
          <w:rFonts w:ascii="Times New Roman" w:hAnsi="Times New Roman"/>
          <w:sz w:val="24"/>
          <w:szCs w:val="24"/>
        </w:rPr>
        <w:t xml:space="preserve"> </w:t>
      </w:r>
      <w:r w:rsidR="00352A13" w:rsidRPr="00814258">
        <w:rPr>
          <w:rFonts w:ascii="Times New Roman" w:hAnsi="Times New Roman"/>
          <w:sz w:val="24"/>
          <w:szCs w:val="24"/>
        </w:rPr>
        <w:t xml:space="preserve">от </w:t>
      </w:r>
      <w:r w:rsidR="00E879A1">
        <w:rPr>
          <w:rFonts w:ascii="Times New Roman" w:hAnsi="Times New Roman"/>
          <w:sz w:val="24"/>
          <w:szCs w:val="24"/>
        </w:rPr>
        <w:t>1</w:t>
      </w:r>
      <w:r w:rsidR="006D31FB">
        <w:rPr>
          <w:rFonts w:ascii="Times New Roman" w:hAnsi="Times New Roman"/>
          <w:sz w:val="24"/>
          <w:szCs w:val="24"/>
        </w:rPr>
        <w:t>1</w:t>
      </w:r>
      <w:r w:rsidR="00352A13" w:rsidRPr="00814258">
        <w:rPr>
          <w:rFonts w:ascii="Times New Roman" w:hAnsi="Times New Roman"/>
          <w:sz w:val="24"/>
          <w:szCs w:val="24"/>
        </w:rPr>
        <w:t>.</w:t>
      </w:r>
      <w:r w:rsidR="00352A13">
        <w:rPr>
          <w:rFonts w:ascii="Times New Roman" w:hAnsi="Times New Roman"/>
          <w:sz w:val="24"/>
          <w:szCs w:val="24"/>
        </w:rPr>
        <w:t>1</w:t>
      </w:r>
      <w:r w:rsidR="00352A13" w:rsidRPr="00814258">
        <w:rPr>
          <w:rFonts w:ascii="Times New Roman" w:hAnsi="Times New Roman"/>
          <w:sz w:val="24"/>
          <w:szCs w:val="24"/>
        </w:rPr>
        <w:t>0.2023г</w:t>
      </w:r>
      <w:r w:rsidR="00352A13" w:rsidRPr="001D0C72">
        <w:rPr>
          <w:rFonts w:ascii="Times New Roman" w:hAnsi="Times New Roman"/>
          <w:sz w:val="24"/>
          <w:szCs w:val="24"/>
        </w:rPr>
        <w:t>.</w:t>
      </w:r>
      <w:r w:rsidR="00352A13" w:rsidRPr="007B3355">
        <w:rPr>
          <w:rFonts w:ascii="Times New Roman" w:hAnsi="Times New Roman"/>
          <w:sz w:val="24"/>
          <w:szCs w:val="24"/>
        </w:rPr>
        <w:t xml:space="preserve"> года «О проведении открытого аукциона </w:t>
      </w:r>
      <w:r w:rsidR="00352A13" w:rsidRPr="007B3355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</w:t>
      </w:r>
      <w:r w:rsidR="00352A13" w:rsidRPr="007B3355">
        <w:rPr>
          <w:rFonts w:ascii="Times New Roman" w:hAnsi="Times New Roman"/>
          <w:sz w:val="24"/>
          <w:szCs w:val="24"/>
        </w:rPr>
        <w:t xml:space="preserve">договора аренды земельного участка в электронной форме, государственная собственность на который не разграничена, на </w:t>
      </w:r>
      <w:proofErr w:type="gramStart"/>
      <w:r w:rsidR="00352A13" w:rsidRPr="007B3355">
        <w:rPr>
          <w:rFonts w:ascii="Times New Roman" w:hAnsi="Times New Roman"/>
          <w:sz w:val="24"/>
          <w:szCs w:val="24"/>
        </w:rPr>
        <w:t>территории  муниципального</w:t>
      </w:r>
      <w:proofErr w:type="gramEnd"/>
      <w:r w:rsidR="00352A13" w:rsidRPr="007B3355">
        <w:rPr>
          <w:rFonts w:ascii="Times New Roman" w:hAnsi="Times New Roman"/>
          <w:sz w:val="24"/>
          <w:szCs w:val="24"/>
        </w:rPr>
        <w:t xml:space="preserve"> района Кинельский Самарской области».</w:t>
      </w:r>
    </w:p>
    <w:p w:rsidR="002A4485" w:rsidRPr="005717B2" w:rsidRDefault="002A4485" w:rsidP="002A448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717B2">
        <w:rPr>
          <w:rFonts w:ascii="Times New Roman" w:hAnsi="Times New Roman" w:cs="Times New Roman"/>
          <w:b/>
          <w:bCs/>
          <w:spacing w:val="-6"/>
          <w:sz w:val="24"/>
          <w:szCs w:val="24"/>
          <w:highlight w:val="white"/>
        </w:rPr>
        <w:t>Аукционная комиссия</w:t>
      </w:r>
      <w:r w:rsidRPr="005717B2">
        <w:rPr>
          <w:rFonts w:ascii="Times New Roman" w:hAnsi="Times New Roman" w:cs="Times New Roman"/>
          <w:bCs/>
          <w:spacing w:val="-6"/>
          <w:sz w:val="24"/>
          <w:szCs w:val="24"/>
          <w:highlight w:val="white"/>
        </w:rPr>
        <w:t>:</w:t>
      </w:r>
      <w:r w:rsidRPr="005717B2">
        <w:rPr>
          <w:rFonts w:ascii="Times New Roman" w:hAnsi="Times New Roman" w:cs="Times New Roman"/>
          <w:sz w:val="24"/>
          <w:szCs w:val="24"/>
        </w:rPr>
        <w:t xml:space="preserve"> Комиссия по предоставлению в собственность земельных участков или права заключения договоров аренды земельных участков, государственная собственность на которые не разграничена, на торгах на территории муниципального района Кинельский Самарской области -  5 человек (основание: распоряжение администрации муниципального района Кинельский Самарской области № 340 от 22.08.2023 года). </w:t>
      </w:r>
    </w:p>
    <w:p w:rsidR="002A4485" w:rsidRPr="005717B2" w:rsidRDefault="002A4485" w:rsidP="002A4485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717B2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присутствовало – </w:t>
      </w:r>
      <w:r w:rsidR="00352A13">
        <w:rPr>
          <w:rFonts w:ascii="Times New Roman" w:hAnsi="Times New Roman" w:cs="Times New Roman"/>
          <w:sz w:val="24"/>
          <w:szCs w:val="24"/>
        </w:rPr>
        <w:t>3</w:t>
      </w:r>
      <w:r w:rsidRPr="005717B2">
        <w:rPr>
          <w:rFonts w:ascii="Times New Roman" w:hAnsi="Times New Roman" w:cs="Times New Roman"/>
          <w:sz w:val="24"/>
          <w:szCs w:val="24"/>
        </w:rPr>
        <w:t xml:space="preserve"> члена комиссии из 5:</w:t>
      </w:r>
    </w:p>
    <w:p w:rsidR="002A4485" w:rsidRPr="005717B2" w:rsidRDefault="002A4485" w:rsidP="002A4485">
      <w:pPr>
        <w:tabs>
          <w:tab w:val="left" w:pos="-1276"/>
          <w:tab w:val="left" w:pos="11057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717B2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  <w:r w:rsidRPr="005717B2">
        <w:rPr>
          <w:rFonts w:ascii="Times New Roman" w:hAnsi="Times New Roman" w:cs="Times New Roman"/>
          <w:sz w:val="24"/>
          <w:szCs w:val="24"/>
        </w:rPr>
        <w:t xml:space="preserve"> </w:t>
      </w:r>
      <w:r w:rsidRPr="005717B2">
        <w:rPr>
          <w:rFonts w:ascii="Times New Roman" w:hAnsi="Times New Roman" w:cs="Times New Roman"/>
          <w:b/>
          <w:sz w:val="24"/>
          <w:szCs w:val="24"/>
        </w:rPr>
        <w:t xml:space="preserve">Рузова Светлана Николаевна </w:t>
      </w:r>
      <w:r w:rsidRPr="005717B2">
        <w:rPr>
          <w:rFonts w:ascii="Times New Roman" w:hAnsi="Times New Roman" w:cs="Times New Roman"/>
          <w:sz w:val="24"/>
          <w:szCs w:val="24"/>
        </w:rPr>
        <w:t>– заместитель главы муниципального района Кинельский Самарской области по экономике.</w:t>
      </w:r>
    </w:p>
    <w:p w:rsidR="002A4485" w:rsidRPr="005717B2" w:rsidRDefault="002A4485" w:rsidP="002A4485">
      <w:pPr>
        <w:tabs>
          <w:tab w:val="left" w:pos="-1276"/>
          <w:tab w:val="left" w:pos="10260"/>
          <w:tab w:val="left" w:pos="11057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717B2">
        <w:rPr>
          <w:rFonts w:ascii="Times New Roman" w:hAnsi="Times New Roman" w:cs="Times New Roman"/>
          <w:b/>
          <w:sz w:val="24"/>
          <w:szCs w:val="24"/>
        </w:rPr>
        <w:t xml:space="preserve">Секретарь комиссии: Плотникова Елена Васильевна - </w:t>
      </w:r>
      <w:r w:rsidRPr="005717B2">
        <w:rPr>
          <w:rFonts w:ascii="Times New Roman" w:hAnsi="Times New Roman" w:cs="Times New Roman"/>
          <w:sz w:val="24"/>
          <w:szCs w:val="24"/>
        </w:rPr>
        <w:t>инспектор 1 категории отдела имущественных отношений Комитета по управлению муниципальным имуществом муниципального района Кинельский Самарской области.</w:t>
      </w:r>
    </w:p>
    <w:p w:rsidR="002A4485" w:rsidRPr="005717B2" w:rsidRDefault="002A4485" w:rsidP="002A4485">
      <w:pPr>
        <w:tabs>
          <w:tab w:val="left" w:pos="-1276"/>
          <w:tab w:val="left" w:pos="10260"/>
          <w:tab w:val="left" w:pos="11057"/>
        </w:tabs>
        <w:ind w:righ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17B2">
        <w:rPr>
          <w:rFonts w:ascii="Times New Roman" w:hAnsi="Times New Roman" w:cs="Times New Roman"/>
          <w:sz w:val="24"/>
          <w:szCs w:val="24"/>
          <w:u w:val="single"/>
        </w:rPr>
        <w:t>Член</w:t>
      </w:r>
      <w:r w:rsidR="005717B2">
        <w:rPr>
          <w:rFonts w:ascii="Times New Roman" w:hAnsi="Times New Roman" w:cs="Times New Roman"/>
          <w:sz w:val="24"/>
          <w:szCs w:val="24"/>
          <w:u w:val="single"/>
        </w:rPr>
        <w:t xml:space="preserve">ы </w:t>
      </w:r>
      <w:r w:rsidRPr="005717B2">
        <w:rPr>
          <w:rFonts w:ascii="Times New Roman" w:hAnsi="Times New Roman" w:cs="Times New Roman"/>
          <w:sz w:val="24"/>
          <w:szCs w:val="24"/>
          <w:u w:val="single"/>
        </w:rPr>
        <w:t>комиссии:</w:t>
      </w:r>
    </w:p>
    <w:p w:rsidR="00230DFF" w:rsidRPr="005717B2" w:rsidRDefault="00230DFF" w:rsidP="00627075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717B2">
        <w:rPr>
          <w:rFonts w:ascii="Times New Roman" w:hAnsi="Times New Roman" w:cs="Times New Roman"/>
          <w:b/>
          <w:sz w:val="24"/>
          <w:szCs w:val="24"/>
        </w:rPr>
        <w:t xml:space="preserve">Синельникова Елена Ивановна </w:t>
      </w:r>
      <w:r w:rsidRPr="005717B2">
        <w:rPr>
          <w:rFonts w:ascii="Times New Roman" w:hAnsi="Times New Roman" w:cs="Times New Roman"/>
          <w:sz w:val="24"/>
          <w:szCs w:val="24"/>
        </w:rPr>
        <w:t>– главный специалист отдела по управлению муниципальным имуществом Комитета по управлению муниципальным имуществом муниципального района Кинельский Самарской области.</w:t>
      </w:r>
    </w:p>
    <w:p w:rsidR="002A4485" w:rsidRPr="005717B2" w:rsidRDefault="002A4485" w:rsidP="002A4485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717B2">
        <w:rPr>
          <w:rFonts w:ascii="Times New Roman" w:hAnsi="Times New Roman" w:cs="Times New Roman"/>
          <w:spacing w:val="-6"/>
          <w:sz w:val="24"/>
          <w:szCs w:val="24"/>
        </w:rPr>
        <w:t xml:space="preserve">Кворум имеется, комиссия правомочна.    </w:t>
      </w:r>
    </w:p>
    <w:p w:rsidR="005717B2" w:rsidRPr="00352A13" w:rsidRDefault="002A4485" w:rsidP="002A4485">
      <w:pPr>
        <w:jc w:val="both"/>
        <w:rPr>
          <w:rFonts w:ascii="Times New Roman" w:hAnsi="Times New Roman" w:cs="Times New Roman"/>
          <w:sz w:val="24"/>
          <w:szCs w:val="24"/>
        </w:rPr>
      </w:pPr>
      <w:r w:rsidRPr="005717B2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  <w:r w:rsidRPr="005717B2">
        <w:rPr>
          <w:rFonts w:ascii="Times New Roman" w:hAnsi="Times New Roman" w:cs="Times New Roman"/>
          <w:sz w:val="24"/>
          <w:szCs w:val="24"/>
        </w:rPr>
        <w:t xml:space="preserve">о признании претендентов участниками открытого аукциона, назначенного на </w:t>
      </w:r>
      <w:r w:rsidR="00597924">
        <w:rPr>
          <w:rFonts w:ascii="Times New Roman" w:hAnsi="Times New Roman" w:cs="Times New Roman"/>
          <w:sz w:val="24"/>
          <w:szCs w:val="24"/>
        </w:rPr>
        <w:t>1</w:t>
      </w:r>
      <w:r w:rsidR="006B54EF">
        <w:rPr>
          <w:rFonts w:ascii="Times New Roman" w:hAnsi="Times New Roman" w:cs="Times New Roman"/>
          <w:sz w:val="24"/>
          <w:szCs w:val="24"/>
        </w:rPr>
        <w:t>3</w:t>
      </w:r>
      <w:r w:rsidRPr="005717B2">
        <w:rPr>
          <w:rFonts w:ascii="Times New Roman" w:hAnsi="Times New Roman" w:cs="Times New Roman"/>
          <w:sz w:val="24"/>
          <w:szCs w:val="24"/>
        </w:rPr>
        <w:t xml:space="preserve"> часов 00 минут (</w:t>
      </w:r>
      <w:r w:rsidR="00174CA9" w:rsidRPr="006270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московское время</w:t>
      </w:r>
      <w:r w:rsidR="00C95A58">
        <w:rPr>
          <w:rFonts w:ascii="Times New Roman" w:hAnsi="Times New Roman" w:cs="Times New Roman"/>
          <w:sz w:val="24"/>
          <w:szCs w:val="24"/>
        </w:rPr>
        <w:t xml:space="preserve">) </w:t>
      </w:r>
      <w:r w:rsidR="007F0EDE">
        <w:rPr>
          <w:rFonts w:ascii="Times New Roman" w:hAnsi="Times New Roman" w:cs="Times New Roman"/>
          <w:sz w:val="24"/>
          <w:szCs w:val="24"/>
        </w:rPr>
        <w:t>2</w:t>
      </w:r>
      <w:r w:rsidR="00E879A1">
        <w:rPr>
          <w:rFonts w:ascii="Times New Roman" w:hAnsi="Times New Roman" w:cs="Times New Roman"/>
          <w:sz w:val="24"/>
          <w:szCs w:val="24"/>
        </w:rPr>
        <w:t>7</w:t>
      </w:r>
      <w:r w:rsidRPr="005717B2">
        <w:rPr>
          <w:rFonts w:ascii="Times New Roman" w:hAnsi="Times New Roman" w:cs="Times New Roman"/>
          <w:sz w:val="24"/>
          <w:szCs w:val="24"/>
        </w:rPr>
        <w:t>.</w:t>
      </w:r>
      <w:r w:rsidR="00352A13">
        <w:rPr>
          <w:rFonts w:ascii="Times New Roman" w:hAnsi="Times New Roman" w:cs="Times New Roman"/>
          <w:sz w:val="24"/>
          <w:szCs w:val="24"/>
        </w:rPr>
        <w:t>11</w:t>
      </w:r>
      <w:r w:rsidRPr="005717B2">
        <w:rPr>
          <w:rFonts w:ascii="Times New Roman" w:hAnsi="Times New Roman" w:cs="Times New Roman"/>
          <w:sz w:val="24"/>
          <w:szCs w:val="24"/>
        </w:rPr>
        <w:t>.2023г на право заключения договора аренды земельного участка.</w:t>
      </w:r>
    </w:p>
    <w:p w:rsidR="002A4485" w:rsidRPr="005717B2" w:rsidRDefault="002A4485" w:rsidP="002A4485">
      <w:pPr>
        <w:pStyle w:val="a5"/>
        <w:ind w:firstLine="0"/>
        <w:rPr>
          <w:b/>
          <w:sz w:val="24"/>
          <w:szCs w:val="24"/>
        </w:rPr>
      </w:pPr>
      <w:r w:rsidRPr="005717B2">
        <w:rPr>
          <w:b/>
          <w:bCs/>
          <w:color w:val="000000"/>
          <w:sz w:val="24"/>
          <w:szCs w:val="24"/>
        </w:rPr>
        <w:t>Сведения о предмете аукциона:</w:t>
      </w:r>
    </w:p>
    <w:p w:rsidR="002A4485" w:rsidRPr="002A4485" w:rsidRDefault="002A4485" w:rsidP="002A4485">
      <w:pPr>
        <w:pStyle w:val="a5"/>
        <w:ind w:firstLine="0"/>
        <w:rPr>
          <w:bCs/>
          <w:color w:val="000000"/>
          <w:sz w:val="24"/>
          <w:szCs w:val="24"/>
        </w:rPr>
      </w:pPr>
      <w:r w:rsidRPr="002A4485">
        <w:rPr>
          <w:bCs/>
          <w:color w:val="000000"/>
          <w:sz w:val="24"/>
          <w:szCs w:val="24"/>
        </w:rPr>
        <w:t xml:space="preserve">Предмет </w:t>
      </w:r>
      <w:r w:rsidRPr="002A4485">
        <w:rPr>
          <w:sz w:val="24"/>
          <w:szCs w:val="24"/>
        </w:rPr>
        <w:t>электронного</w:t>
      </w:r>
      <w:r w:rsidRPr="002A4485">
        <w:rPr>
          <w:bCs/>
          <w:color w:val="000000"/>
          <w:sz w:val="24"/>
          <w:szCs w:val="24"/>
        </w:rPr>
        <w:t xml:space="preserve"> аукциона</w:t>
      </w:r>
      <w:r w:rsidRPr="002A4485">
        <w:rPr>
          <w:b/>
          <w:bCs/>
          <w:color w:val="000000"/>
          <w:sz w:val="24"/>
          <w:szCs w:val="24"/>
        </w:rPr>
        <w:t xml:space="preserve"> – </w:t>
      </w:r>
      <w:r w:rsidRPr="002A4485">
        <w:rPr>
          <w:sz w:val="24"/>
          <w:szCs w:val="24"/>
        </w:rPr>
        <w:t xml:space="preserve">продажа права на заключение договора аренды земельного участка в электронной форме, государственная собственность на который не разграничена, на </w:t>
      </w:r>
      <w:proofErr w:type="gramStart"/>
      <w:r w:rsidRPr="002A4485">
        <w:rPr>
          <w:sz w:val="24"/>
          <w:szCs w:val="24"/>
        </w:rPr>
        <w:t>территории  муниципального</w:t>
      </w:r>
      <w:proofErr w:type="gramEnd"/>
      <w:r w:rsidRPr="002A4485">
        <w:rPr>
          <w:sz w:val="24"/>
          <w:szCs w:val="24"/>
        </w:rPr>
        <w:t xml:space="preserve"> района Кинельский Самарской области</w:t>
      </w:r>
      <w:r w:rsidRPr="002A4485">
        <w:rPr>
          <w:bCs/>
          <w:color w:val="000000"/>
          <w:sz w:val="24"/>
          <w:szCs w:val="24"/>
        </w:rPr>
        <w:t>:</w:t>
      </w:r>
    </w:p>
    <w:p w:rsidR="002A4485" w:rsidRPr="00787DE9" w:rsidRDefault="002A4485" w:rsidP="002A4485">
      <w:pPr>
        <w:pStyle w:val="a5"/>
        <w:ind w:firstLine="0"/>
        <w:rPr>
          <w:bCs/>
          <w:color w:val="000000"/>
        </w:rPr>
      </w:pPr>
    </w:p>
    <w:tbl>
      <w:tblPr>
        <w:tblW w:w="10710" w:type="dxa"/>
        <w:tblInd w:w="-175" w:type="dxa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2366"/>
        <w:gridCol w:w="911"/>
        <w:gridCol w:w="2079"/>
        <w:gridCol w:w="930"/>
        <w:gridCol w:w="1289"/>
        <w:gridCol w:w="1131"/>
        <w:gridCol w:w="1313"/>
      </w:tblGrid>
      <w:tr w:rsidR="00647630" w:rsidRPr="00CA40E0" w:rsidTr="00647630">
        <w:trPr>
          <w:cantSplit/>
          <w:trHeight w:val="67"/>
        </w:trPr>
        <w:tc>
          <w:tcPr>
            <w:tcW w:w="691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A40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 лота</w:t>
            </w:r>
            <w:proofErr w:type="gramEnd"/>
          </w:p>
        </w:tc>
        <w:tc>
          <w:tcPr>
            <w:tcW w:w="2366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Местоположение и характеристики объекта аукциона</w:t>
            </w:r>
          </w:p>
        </w:tc>
        <w:tc>
          <w:tcPr>
            <w:tcW w:w="911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Срок аренды</w:t>
            </w:r>
          </w:p>
        </w:tc>
        <w:tc>
          <w:tcPr>
            <w:tcW w:w="2079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CA40E0">
              <w:rPr>
                <w:rFonts w:ascii="Times New Roman" w:hAnsi="Times New Roman" w:cs="Times New Roman"/>
                <w:sz w:val="16"/>
                <w:szCs w:val="16"/>
              </w:rPr>
              <w:br/>
              <w:t>общая (кв. м)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Начальная цена – размер годовой арендной платы (руб.)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Шаг аукциона</w:t>
            </w:r>
          </w:p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(3%)</w:t>
            </w:r>
          </w:p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Размер задатка 10% (руб.)</w:t>
            </w:r>
          </w:p>
        </w:tc>
      </w:tr>
      <w:tr w:rsidR="00647630" w:rsidRPr="00CE7A83" w:rsidTr="00647630">
        <w:trPr>
          <w:cantSplit/>
          <w:trHeight w:val="469"/>
        </w:trPr>
        <w:tc>
          <w:tcPr>
            <w:tcW w:w="6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EA1FF5" w:rsidRDefault="00647630" w:rsidP="006476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47630" w:rsidRPr="00CE7A83" w:rsidRDefault="00647630" w:rsidP="006C1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</w:t>
            </w:r>
            <w:r w:rsidRPr="00CE7A83">
              <w:rPr>
                <w:rFonts w:ascii="Times New Roman" w:hAnsi="Times New Roman"/>
              </w:rPr>
              <w:t xml:space="preserve">Самарская область, муниципальный район Кинельский, сельское поселение </w:t>
            </w:r>
            <w:proofErr w:type="spellStart"/>
            <w:r w:rsidRPr="00CE7A83">
              <w:rPr>
                <w:rFonts w:ascii="Times New Roman" w:hAnsi="Times New Roman"/>
              </w:rPr>
              <w:t>Домашка</w:t>
            </w:r>
            <w:proofErr w:type="spellEnd"/>
            <w:r w:rsidRPr="00CE7A83">
              <w:rPr>
                <w:rFonts w:ascii="Times New Roman" w:hAnsi="Times New Roman"/>
              </w:rPr>
              <w:t xml:space="preserve">, с. </w:t>
            </w:r>
            <w:proofErr w:type="spellStart"/>
            <w:r w:rsidRPr="00CE7A83">
              <w:rPr>
                <w:rFonts w:ascii="Times New Roman" w:hAnsi="Times New Roman"/>
              </w:rPr>
              <w:t>Домашка</w:t>
            </w:r>
            <w:proofErr w:type="spellEnd"/>
            <w:r w:rsidRPr="00CE7A83">
              <w:rPr>
                <w:rFonts w:ascii="Times New Roman" w:hAnsi="Times New Roman"/>
              </w:rPr>
              <w:t xml:space="preserve">, ул. </w:t>
            </w:r>
            <w:r w:rsidR="00E879A1">
              <w:rPr>
                <w:rFonts w:ascii="Times New Roman" w:hAnsi="Times New Roman"/>
              </w:rPr>
              <w:t>Реч</w:t>
            </w:r>
            <w:r>
              <w:rPr>
                <w:rFonts w:ascii="Times New Roman" w:hAnsi="Times New Roman"/>
              </w:rPr>
              <w:t>ная</w:t>
            </w:r>
            <w:r w:rsidRPr="00CE7A83">
              <w:rPr>
                <w:rFonts w:ascii="Times New Roman" w:hAnsi="Times New Roman"/>
              </w:rPr>
              <w:t xml:space="preserve">, земельный участок № </w:t>
            </w:r>
            <w:r w:rsidR="006C166C">
              <w:rPr>
                <w:rFonts w:ascii="Times New Roman" w:hAnsi="Times New Roman"/>
              </w:rPr>
              <w:t>7</w:t>
            </w:r>
            <w:r w:rsidRPr="00CE7A8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CE7A83">
              <w:rPr>
                <w:rFonts w:ascii="Times New Roman" w:hAnsi="Times New Roman"/>
              </w:rPr>
              <w:t xml:space="preserve">вид разрешенного использования: для ведения личного подсобного хозяйства, относится к категории земель населенных пунктов. </w:t>
            </w:r>
            <w:r w:rsidRPr="00CE7A83">
              <w:rPr>
                <w:rFonts w:ascii="Times New Roman" w:hAnsi="Times New Roman" w:cs="Times New Roman"/>
              </w:rPr>
              <w:t xml:space="preserve"> Информация о правах на земельный участок: земельный участок относится к землям государственная собственность на которые не разграничена.</w:t>
            </w:r>
          </w:p>
        </w:tc>
        <w:tc>
          <w:tcPr>
            <w:tcW w:w="91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CE7A83" w:rsidRDefault="00647630" w:rsidP="00647630">
            <w:pPr>
              <w:jc w:val="center"/>
              <w:rPr>
                <w:rFonts w:ascii="Times New Roman" w:hAnsi="Times New Roman" w:cs="Times New Roman"/>
              </w:rPr>
            </w:pPr>
          </w:p>
          <w:p w:rsidR="00647630" w:rsidRPr="00CE7A83" w:rsidRDefault="00647630" w:rsidP="00647630">
            <w:pPr>
              <w:jc w:val="center"/>
              <w:rPr>
                <w:rFonts w:ascii="Times New Roman" w:hAnsi="Times New Roman" w:cs="Times New Roman"/>
              </w:rPr>
            </w:pPr>
            <w:r w:rsidRPr="00CE7A83">
              <w:rPr>
                <w:rFonts w:ascii="Times New Roman" w:hAnsi="Times New Roman" w:cs="Times New Roman"/>
              </w:rPr>
              <w:t>20 лет</w:t>
            </w:r>
          </w:p>
        </w:tc>
        <w:tc>
          <w:tcPr>
            <w:tcW w:w="207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CE7A83" w:rsidRDefault="00647630" w:rsidP="00647630">
            <w:pPr>
              <w:jc w:val="center"/>
              <w:rPr>
                <w:rFonts w:ascii="Times New Roman" w:hAnsi="Times New Roman"/>
              </w:rPr>
            </w:pPr>
          </w:p>
          <w:p w:rsidR="00647630" w:rsidRPr="00CE7A83" w:rsidRDefault="00647630" w:rsidP="00597924">
            <w:pPr>
              <w:jc w:val="center"/>
              <w:rPr>
                <w:rFonts w:ascii="Times New Roman" w:hAnsi="Times New Roman" w:cs="Times New Roman"/>
              </w:rPr>
            </w:pPr>
            <w:r w:rsidRPr="00CE7A83">
              <w:rPr>
                <w:rFonts w:ascii="Times New Roman" w:hAnsi="Times New Roman"/>
              </w:rPr>
              <w:t>63:22:120500</w:t>
            </w:r>
            <w:r w:rsidR="00E879A1">
              <w:rPr>
                <w:rFonts w:ascii="Times New Roman" w:hAnsi="Times New Roman"/>
              </w:rPr>
              <w:t>2</w:t>
            </w:r>
            <w:r w:rsidRPr="00CE7A83">
              <w:rPr>
                <w:rFonts w:ascii="Times New Roman" w:hAnsi="Times New Roman"/>
              </w:rPr>
              <w:t>:</w:t>
            </w:r>
            <w:r w:rsidR="00E879A1">
              <w:rPr>
                <w:rFonts w:ascii="Times New Roman" w:hAnsi="Times New Roman"/>
              </w:rPr>
              <w:t>966</w:t>
            </w:r>
            <w:r w:rsidR="006C166C">
              <w:rPr>
                <w:rFonts w:ascii="Times New Roman" w:hAnsi="Times New Roman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CE7A83" w:rsidRDefault="00647630" w:rsidP="00647630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647630" w:rsidRPr="00CE7A83" w:rsidRDefault="00647630" w:rsidP="006C1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</w:t>
            </w:r>
            <w:r w:rsidR="006C166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737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CE7A83" w:rsidRDefault="00647630" w:rsidP="006C16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7A83">
              <w:rPr>
                <w:rFonts w:ascii="Times New Roman" w:hAnsi="Times New Roman" w:cs="Times New Roman"/>
              </w:rPr>
              <w:t xml:space="preserve">2 </w:t>
            </w:r>
            <w:r w:rsidR="006C166C">
              <w:rPr>
                <w:rFonts w:ascii="Times New Roman" w:hAnsi="Times New Roman" w:cs="Times New Roman"/>
              </w:rPr>
              <w:t>889</w:t>
            </w:r>
            <w:r w:rsidRPr="00CE7A83">
              <w:rPr>
                <w:rFonts w:ascii="Times New Roman" w:hAnsi="Times New Roman" w:cs="Times New Roman"/>
              </w:rPr>
              <w:t>,</w:t>
            </w:r>
            <w:r w:rsidR="006C166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CE7A83" w:rsidRDefault="00647630" w:rsidP="00647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lang w:eastAsia="ru-RU"/>
              </w:rPr>
            </w:pPr>
          </w:p>
          <w:p w:rsidR="00647630" w:rsidRPr="00CE7A83" w:rsidRDefault="006C166C" w:rsidP="00647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pacing w:val="-1"/>
                <w:lang w:eastAsia="ru-RU"/>
              </w:rPr>
              <w:t>86</w:t>
            </w:r>
            <w:r w:rsidR="00647630" w:rsidRPr="00CE7A83">
              <w:rPr>
                <w:rFonts w:ascii="Times New Roman" w:hAnsi="Times New Roman"/>
                <w:spacing w:val="-1"/>
                <w:lang w:eastAsia="ru-RU"/>
              </w:rPr>
              <w:t>,</w:t>
            </w:r>
            <w:r w:rsidR="00E879A1">
              <w:rPr>
                <w:rFonts w:ascii="Times New Roman" w:hAnsi="Times New Roman"/>
                <w:spacing w:val="-1"/>
                <w:lang w:eastAsia="ru-RU"/>
              </w:rPr>
              <w:t>7</w:t>
            </w:r>
            <w:r>
              <w:rPr>
                <w:rFonts w:ascii="Times New Roman" w:hAnsi="Times New Roman"/>
                <w:spacing w:val="-1"/>
                <w:lang w:eastAsia="ru-RU"/>
              </w:rPr>
              <w:t>0</w:t>
            </w:r>
          </w:p>
          <w:p w:rsidR="00647630" w:rsidRPr="00CE7A83" w:rsidRDefault="00647630" w:rsidP="00647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CE7A83" w:rsidRDefault="006C166C" w:rsidP="006476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7A83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889</w:t>
            </w:r>
            <w:r w:rsidRPr="00CE7A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76</w:t>
            </w:r>
          </w:p>
        </w:tc>
      </w:tr>
    </w:tbl>
    <w:p w:rsidR="002A4485" w:rsidRDefault="002A4485" w:rsidP="002A4485">
      <w:pPr>
        <w:pStyle w:val="a5"/>
        <w:ind w:firstLine="0"/>
        <w:rPr>
          <w:sz w:val="18"/>
          <w:szCs w:val="18"/>
        </w:rPr>
      </w:pPr>
    </w:p>
    <w:p w:rsidR="006666D9" w:rsidRDefault="006859FE" w:rsidP="0066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CE7A83" w:rsidRPr="00655DFB">
        <w:rPr>
          <w:rFonts w:ascii="Times New Roman" w:hAnsi="Times New Roman"/>
          <w:sz w:val="24"/>
          <w:szCs w:val="24"/>
          <w:lang w:eastAsia="ru-RU"/>
        </w:rPr>
        <w:t>Земельный участок</w:t>
      </w:r>
      <w:r w:rsidR="00CE7A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7630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="00CE7A83">
        <w:rPr>
          <w:rFonts w:ascii="Times New Roman" w:hAnsi="Times New Roman"/>
          <w:sz w:val="24"/>
          <w:szCs w:val="24"/>
          <w:lang w:eastAsia="ru-RU"/>
        </w:rPr>
        <w:t>имеет</w:t>
      </w:r>
      <w:r w:rsidR="00CE7A83" w:rsidRPr="00655DF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7A83" w:rsidRPr="00655DFB">
        <w:rPr>
          <w:rFonts w:ascii="Times New Roman" w:eastAsia="Calibri" w:hAnsi="Times New Roman"/>
          <w:sz w:val="24"/>
          <w:szCs w:val="24"/>
          <w:lang w:eastAsia="ru-RU"/>
        </w:rPr>
        <w:t>ограничения (обременения)</w:t>
      </w:r>
      <w:r w:rsidR="00CE7A83" w:rsidRPr="00AD6120">
        <w:rPr>
          <w:rFonts w:ascii="Times New Roman" w:hAnsi="Times New Roman"/>
          <w:sz w:val="24"/>
          <w:szCs w:val="24"/>
        </w:rPr>
        <w:t xml:space="preserve"> в соответствии со сведениями Единого государственного реестра недвижимости об основных характеристиках земельного участка</w:t>
      </w:r>
      <w:r w:rsidR="00647630">
        <w:rPr>
          <w:rFonts w:ascii="Times New Roman" w:hAnsi="Times New Roman"/>
          <w:sz w:val="24"/>
          <w:szCs w:val="24"/>
        </w:rPr>
        <w:t>.</w:t>
      </w:r>
    </w:p>
    <w:p w:rsidR="00CA40E0" w:rsidRPr="00174CA9" w:rsidRDefault="006859FE" w:rsidP="005B296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Извещение о проведении </w:t>
      </w:r>
      <w:r w:rsidR="005B2967" w:rsidRPr="00174CA9">
        <w:rPr>
          <w:rFonts w:ascii="Times New Roman" w:hAnsi="Times New Roman" w:cs="Times New Roman"/>
          <w:sz w:val="24"/>
          <w:szCs w:val="24"/>
        </w:rPr>
        <w:t>электронного</w:t>
      </w:r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 аукциона было размещено на </w:t>
      </w:r>
      <w:hyperlink r:id="rId7">
        <w:r w:rsidR="005B2967" w:rsidRPr="00174CA9">
          <w:rPr>
            <w:rStyle w:val="-"/>
            <w:rFonts w:ascii="Times New Roman" w:hAnsi="Times New Roman" w:cs="Times New Roman"/>
            <w:color w:val="000000"/>
            <w:sz w:val="24"/>
            <w:szCs w:val="24"/>
          </w:rPr>
          <w:t>официальном сайте</w:t>
        </w:r>
      </w:hyperlink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в сети Интернет для размещения информации о проведении торгов  </w:t>
      </w:r>
      <w:hyperlink r:id="rId8">
        <w:r w:rsidR="005B2967" w:rsidRPr="00174CA9">
          <w:rPr>
            <w:rStyle w:val="-"/>
            <w:rFonts w:ascii="Times New Roman" w:hAnsi="Times New Roman" w:cs="Times New Roman"/>
            <w:color w:val="000000"/>
            <w:sz w:val="24"/>
            <w:szCs w:val="24"/>
          </w:rPr>
          <w:t>www.torgi.gov.ru</w:t>
        </w:r>
      </w:hyperlink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879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90DB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52A1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0.2023г. № </w:t>
      </w:r>
      <w:r w:rsidR="005B2967" w:rsidRPr="00174CA9">
        <w:rPr>
          <w:rStyle w:val="notice-headertitletext"/>
          <w:rFonts w:ascii="Times New Roman" w:hAnsi="Times New Roman" w:cs="Times New Roman"/>
          <w:color w:val="143370"/>
          <w:sz w:val="24"/>
          <w:szCs w:val="24"/>
        </w:rPr>
        <w:t>220000627300000000</w:t>
      </w:r>
      <w:r>
        <w:rPr>
          <w:rStyle w:val="notice-headertitletext"/>
          <w:rFonts w:ascii="Times New Roman" w:hAnsi="Times New Roman" w:cs="Times New Roman"/>
          <w:color w:val="143370"/>
          <w:sz w:val="24"/>
          <w:szCs w:val="24"/>
        </w:rPr>
        <w:t>9</w:t>
      </w:r>
      <w:r w:rsidR="006C166C">
        <w:rPr>
          <w:rStyle w:val="notice-headertitletext"/>
          <w:rFonts w:ascii="Times New Roman" w:hAnsi="Times New Roman" w:cs="Times New Roman"/>
          <w:color w:val="143370"/>
          <w:sz w:val="24"/>
          <w:szCs w:val="24"/>
        </w:rPr>
        <w:t>9</w:t>
      </w:r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, на электронной площадке –  АО «Сбербанк-АСТ», размещенной на сайте http://utp.sberbank-ast.ru в сети Интернет (торговая секция «Приватизация, аренда и продажа прав», извещение № </w:t>
      </w:r>
      <w:r w:rsidR="005B2967" w:rsidRPr="00174CA9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</w:t>
      </w:r>
      <w:r w:rsidR="00352A13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E879A1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0</w:t>
      </w:r>
      <w:r w:rsidR="006C166C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110087</w:t>
      </w:r>
      <w:r w:rsidR="005B2967" w:rsidRPr="00174CA9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.1</w:t>
      </w:r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), на официальном сайте органов местного самоуправления </w:t>
      </w:r>
      <w:r w:rsidR="005B2967" w:rsidRPr="00174CA9">
        <w:rPr>
          <w:rFonts w:ascii="Times New Roman" w:hAnsi="Times New Roman" w:cs="Times New Roman"/>
          <w:sz w:val="24"/>
          <w:szCs w:val="24"/>
        </w:rPr>
        <w:t xml:space="preserve">муниципального района Кинельский Самарской области </w:t>
      </w:r>
      <w:r w:rsidR="005B2967" w:rsidRPr="00174CA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B2967" w:rsidRPr="00174C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B2967" w:rsidRPr="00174CA9">
        <w:rPr>
          <w:rFonts w:ascii="Times New Roman" w:hAnsi="Times New Roman" w:cs="Times New Roman"/>
          <w:sz w:val="24"/>
          <w:szCs w:val="24"/>
          <w:lang w:val="en-US"/>
        </w:rPr>
        <w:t>kinel</w:t>
      </w:r>
      <w:proofErr w:type="spellEnd"/>
      <w:r w:rsidR="005B2967" w:rsidRPr="00174C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B2967" w:rsidRPr="00174CA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B2967" w:rsidRPr="00174CA9">
        <w:rPr>
          <w:rFonts w:ascii="Times New Roman" w:hAnsi="Times New Roman" w:cs="Times New Roman"/>
          <w:bCs/>
          <w:sz w:val="24"/>
          <w:szCs w:val="24"/>
        </w:rPr>
        <w:t>.</w:t>
      </w:r>
      <w:r w:rsidR="005B2967" w:rsidRPr="00174CA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5B2967" w:rsidRPr="005B2967" w:rsidRDefault="005B2967" w:rsidP="005B296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D31FB" w:rsidRPr="00CA40E0" w:rsidRDefault="006D31FB" w:rsidP="006D31FB">
      <w:pPr>
        <w:jc w:val="both"/>
        <w:rPr>
          <w:rFonts w:ascii="Times New Roman" w:hAnsi="Times New Roman" w:cs="Times New Roman"/>
          <w:sz w:val="24"/>
          <w:szCs w:val="24"/>
        </w:rPr>
      </w:pPr>
      <w:r w:rsidRPr="0026031E">
        <w:rPr>
          <w:rFonts w:ascii="Times New Roman" w:hAnsi="Times New Roman" w:cs="Times New Roman"/>
          <w:b/>
          <w:sz w:val="24"/>
          <w:szCs w:val="24"/>
        </w:rPr>
        <w:t xml:space="preserve">Информация о поступивших заявках на участие в </w:t>
      </w:r>
      <w:r w:rsidRPr="00CA40E0">
        <w:rPr>
          <w:rFonts w:ascii="Times New Roman" w:hAnsi="Times New Roman" w:cs="Times New Roman"/>
          <w:b/>
          <w:sz w:val="24"/>
          <w:szCs w:val="24"/>
        </w:rPr>
        <w:t xml:space="preserve">электронном </w:t>
      </w:r>
      <w:r w:rsidRPr="0026031E"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CA40E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D31FB" w:rsidRPr="00B469E9" w:rsidRDefault="006D31FB" w:rsidP="006D31FB">
      <w:pPr>
        <w:jc w:val="both"/>
        <w:rPr>
          <w:rFonts w:ascii="Times New Roman" w:hAnsi="Times New Roman" w:cs="Times New Roman"/>
          <w:sz w:val="24"/>
          <w:szCs w:val="24"/>
        </w:rPr>
      </w:pPr>
      <w:r w:rsidRPr="00CA40E0">
        <w:rPr>
          <w:rFonts w:ascii="Times New Roman" w:hAnsi="Times New Roman" w:cs="Times New Roman"/>
          <w:sz w:val="24"/>
          <w:szCs w:val="24"/>
        </w:rPr>
        <w:t xml:space="preserve"> </w:t>
      </w:r>
      <w:r w:rsidRPr="00BE7A63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E7A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E7A63">
        <w:rPr>
          <w:rFonts w:ascii="Times New Roman" w:hAnsi="Times New Roman" w:cs="Times New Roman"/>
          <w:sz w:val="24"/>
          <w:szCs w:val="24"/>
        </w:rPr>
        <w:t>.2023г. в 08:00</w:t>
      </w:r>
      <w:r>
        <w:rPr>
          <w:rFonts w:ascii="Times New Roman" w:hAnsi="Times New Roman" w:cs="Times New Roman"/>
          <w:sz w:val="24"/>
          <w:szCs w:val="24"/>
        </w:rPr>
        <w:t xml:space="preserve"> (время московское) п</w:t>
      </w:r>
      <w:r w:rsidRPr="00BE7A63">
        <w:rPr>
          <w:rFonts w:ascii="Times New Roman" w:hAnsi="Times New Roman" w:cs="Times New Roman"/>
          <w:sz w:val="24"/>
          <w:szCs w:val="24"/>
        </w:rPr>
        <w:t xml:space="preserve">оступило </w:t>
      </w:r>
      <w:r w:rsidRPr="00BE7A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</w:t>
      </w:r>
      <w:r w:rsidRPr="00BE7A63">
        <w:rPr>
          <w:rFonts w:ascii="Times New Roman" w:hAnsi="Times New Roman" w:cs="Times New Roman"/>
          <w:sz w:val="24"/>
          <w:szCs w:val="24"/>
        </w:rPr>
        <w:t xml:space="preserve"> заяв</w:t>
      </w:r>
      <w:r w:rsidRPr="00BE7A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</w:t>
      </w:r>
      <w:r w:rsidRPr="00BE7A63">
        <w:rPr>
          <w:rFonts w:ascii="Times New Roman" w:hAnsi="Times New Roman" w:cs="Times New Roman"/>
          <w:sz w:val="24"/>
          <w:szCs w:val="24"/>
        </w:rPr>
        <w:t xml:space="preserve"> на участие в аукционе в электронной форме.</w:t>
      </w:r>
    </w:p>
    <w:tbl>
      <w:tblPr>
        <w:tblW w:w="9986" w:type="dxa"/>
        <w:tblInd w:w="1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40"/>
        <w:gridCol w:w="4363"/>
        <w:gridCol w:w="2061"/>
        <w:gridCol w:w="1622"/>
      </w:tblGrid>
      <w:tr w:rsidR="006D31FB" w:rsidRPr="00CA40E0" w:rsidTr="008F1B22"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pStyle w:val="a4"/>
              <w:jc w:val="center"/>
              <w:rPr>
                <w:sz w:val="24"/>
                <w:szCs w:val="24"/>
              </w:rPr>
            </w:pPr>
            <w:r w:rsidRPr="00CA40E0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pStyle w:val="a4"/>
              <w:jc w:val="center"/>
              <w:rPr>
                <w:sz w:val="24"/>
                <w:szCs w:val="24"/>
              </w:rPr>
            </w:pPr>
            <w:r w:rsidRPr="00CA40E0"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pStyle w:val="a4"/>
              <w:jc w:val="center"/>
              <w:rPr>
                <w:sz w:val="24"/>
                <w:szCs w:val="24"/>
              </w:rPr>
            </w:pPr>
            <w:r w:rsidRPr="00CA40E0">
              <w:rPr>
                <w:sz w:val="24"/>
                <w:szCs w:val="24"/>
              </w:rPr>
              <w:t>Дата и время подачи заявки на участие в аукционе в электронно</w:t>
            </w:r>
            <w:r>
              <w:rPr>
                <w:sz w:val="24"/>
                <w:szCs w:val="24"/>
              </w:rPr>
              <w:t>й форме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pStyle w:val="a4"/>
              <w:jc w:val="center"/>
              <w:rPr>
                <w:sz w:val="24"/>
                <w:szCs w:val="24"/>
              </w:rPr>
            </w:pPr>
            <w:r w:rsidRPr="00CA40E0">
              <w:rPr>
                <w:sz w:val="24"/>
                <w:szCs w:val="24"/>
              </w:rPr>
              <w:t>Заблокирован задаток, руб.</w:t>
            </w:r>
          </w:p>
        </w:tc>
      </w:tr>
      <w:tr w:rsidR="006D31FB" w:rsidRPr="00CA40E0" w:rsidTr="008F1B22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-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D31FB" w:rsidRPr="00CA40E0" w:rsidRDefault="006D31FB" w:rsidP="006D31FB">
      <w:pPr>
        <w:jc w:val="both"/>
        <w:rPr>
          <w:rFonts w:ascii="Times New Roman" w:hAnsi="Times New Roman" w:cs="Times New Roman"/>
          <w:sz w:val="24"/>
          <w:szCs w:val="24"/>
        </w:rPr>
      </w:pPr>
      <w:r w:rsidRPr="00CA40E0">
        <w:rPr>
          <w:rFonts w:ascii="Times New Roman" w:hAnsi="Times New Roman" w:cs="Times New Roman"/>
          <w:sz w:val="24"/>
          <w:szCs w:val="24"/>
        </w:rPr>
        <w:t>Решение об отказе в допуске принято в отношении следующих претендентов:</w:t>
      </w:r>
    </w:p>
    <w:tbl>
      <w:tblPr>
        <w:tblW w:w="10075" w:type="dxa"/>
        <w:tblInd w:w="108" w:type="dxa"/>
        <w:tblLook w:val="04A0" w:firstRow="1" w:lastRow="0" w:firstColumn="1" w:lastColumn="0" w:noHBand="0" w:noVBand="1"/>
      </w:tblPr>
      <w:tblGrid>
        <w:gridCol w:w="2045"/>
        <w:gridCol w:w="4730"/>
        <w:gridCol w:w="3300"/>
      </w:tblGrid>
      <w:tr w:rsidR="006D31FB" w:rsidRPr="00CA40E0" w:rsidTr="008F1B22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0">
              <w:rPr>
                <w:rFonts w:ascii="Times New Roman" w:hAnsi="Times New Roman" w:cs="Times New Roman"/>
                <w:sz w:val="24"/>
                <w:szCs w:val="24"/>
              </w:rPr>
              <w:t>Претендент, подавший заявку на участие в аукционе в 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отказа в допуске претендента к </w:t>
            </w:r>
            <w:r w:rsidRPr="00CA4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участию </w:t>
            </w:r>
          </w:p>
        </w:tc>
      </w:tr>
      <w:tr w:rsidR="006D31FB" w:rsidRPr="00CA40E0" w:rsidTr="008F1B22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D31FB" w:rsidRDefault="006D31FB" w:rsidP="006D31FB">
      <w:pPr>
        <w:spacing w:after="120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1FB" w:rsidRPr="006D31FB" w:rsidRDefault="006D31FB" w:rsidP="006D31FB">
      <w:pPr>
        <w:autoSpaceDE w:val="0"/>
        <w:autoSpaceDN w:val="0"/>
        <w:adjustRightInd w:val="0"/>
        <w:spacing w:line="240" w:lineRule="auto"/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1FB">
        <w:rPr>
          <w:rFonts w:ascii="Times New Roman" w:hAnsi="Times New Roman" w:cs="Times New Roman"/>
          <w:b/>
          <w:sz w:val="24"/>
          <w:szCs w:val="24"/>
        </w:rPr>
        <w:t xml:space="preserve">        По итогам рассмотрения заявок на участие в аукционе комиссией принято следующее решение: </w:t>
      </w:r>
      <w:r w:rsidRPr="006D31FB">
        <w:rPr>
          <w:rFonts w:ascii="Times New Roman" w:hAnsi="Times New Roman" w:cs="Times New Roman"/>
          <w:sz w:val="24"/>
          <w:szCs w:val="24"/>
        </w:rPr>
        <w:t xml:space="preserve">по продаже права на заключение договора аренды земельного участка с кадастровым номером </w:t>
      </w:r>
      <w:r w:rsidRPr="006D31FB">
        <w:rPr>
          <w:rFonts w:ascii="Times New Roman" w:hAnsi="Times New Roman" w:cs="Times New Roman"/>
          <w:sz w:val="24"/>
          <w:szCs w:val="24"/>
        </w:rPr>
        <w:t xml:space="preserve">63:22:1205002:9668, площадью 1737 </w:t>
      </w:r>
      <w:proofErr w:type="spellStart"/>
      <w:r w:rsidRPr="006D31F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D31FB">
        <w:rPr>
          <w:rFonts w:ascii="Times New Roman" w:hAnsi="Times New Roman" w:cs="Times New Roman"/>
          <w:sz w:val="24"/>
          <w:szCs w:val="24"/>
        </w:rPr>
        <w:t xml:space="preserve">, расположенного по адресу: Российская Федерация, Самарская область, муниципальный район Кинельский, сельское поселение </w:t>
      </w:r>
      <w:proofErr w:type="spellStart"/>
      <w:r w:rsidRPr="006D31FB">
        <w:rPr>
          <w:rFonts w:ascii="Times New Roman" w:hAnsi="Times New Roman" w:cs="Times New Roman"/>
          <w:sz w:val="24"/>
          <w:szCs w:val="24"/>
        </w:rPr>
        <w:t>Домашка</w:t>
      </w:r>
      <w:proofErr w:type="spellEnd"/>
      <w:r w:rsidRPr="006D31FB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6D31FB">
        <w:rPr>
          <w:rFonts w:ascii="Times New Roman" w:hAnsi="Times New Roman" w:cs="Times New Roman"/>
          <w:sz w:val="24"/>
          <w:szCs w:val="24"/>
        </w:rPr>
        <w:t>Домашка</w:t>
      </w:r>
      <w:proofErr w:type="spellEnd"/>
      <w:r w:rsidRPr="006D31FB">
        <w:rPr>
          <w:rFonts w:ascii="Times New Roman" w:hAnsi="Times New Roman" w:cs="Times New Roman"/>
          <w:sz w:val="24"/>
          <w:szCs w:val="24"/>
        </w:rPr>
        <w:t>, ул. Речн</w:t>
      </w:r>
      <w:bookmarkStart w:id="0" w:name="_GoBack"/>
      <w:bookmarkEnd w:id="0"/>
      <w:r w:rsidRPr="006D31FB">
        <w:rPr>
          <w:rFonts w:ascii="Times New Roman" w:hAnsi="Times New Roman" w:cs="Times New Roman"/>
          <w:sz w:val="24"/>
          <w:szCs w:val="24"/>
        </w:rPr>
        <w:t>ая, земельный участок № 7, вид разрешенного использования: для ведения личного подсобного хозяйства, срок аренды – 20 лет, начальная цена ежегодного размера арендной платы земельного участка (1,5 % от кадастровой стоимости) – 2 889 (Две тысячи восемьсот восемьдесят девять</w:t>
      </w:r>
      <w:r w:rsidRPr="006D31FB">
        <w:rPr>
          <w:rFonts w:ascii="Times New Roman" w:hAnsi="Times New Roman" w:cs="Times New Roman"/>
          <w:b/>
          <w:sz w:val="24"/>
          <w:szCs w:val="24"/>
        </w:rPr>
        <w:t>)</w:t>
      </w:r>
      <w:r w:rsidRPr="006D31FB">
        <w:rPr>
          <w:rFonts w:ascii="Times New Roman" w:hAnsi="Times New Roman" w:cs="Times New Roman"/>
          <w:sz w:val="24"/>
          <w:szCs w:val="24"/>
        </w:rPr>
        <w:t xml:space="preserve"> рублей 76 копеек</w:t>
      </w:r>
      <w:r w:rsidRPr="006D31FB">
        <w:rPr>
          <w:rFonts w:ascii="Times New Roman" w:hAnsi="Times New Roman" w:cs="Times New Roman"/>
          <w:sz w:val="24"/>
          <w:szCs w:val="24"/>
        </w:rPr>
        <w:t>,</w:t>
      </w:r>
      <w:r w:rsidRPr="006D31FB">
        <w:rPr>
          <w:rFonts w:ascii="Times New Roman" w:hAnsi="Times New Roman" w:cs="Times New Roman"/>
          <w:color w:val="000000"/>
          <w:sz w:val="24"/>
          <w:szCs w:val="24"/>
        </w:rPr>
        <w:t xml:space="preserve"> НДС не облагается</w:t>
      </w:r>
      <w:r w:rsidRPr="006D31FB">
        <w:rPr>
          <w:rFonts w:ascii="Times New Roman" w:hAnsi="Times New Roman" w:cs="Times New Roman"/>
          <w:sz w:val="24"/>
          <w:szCs w:val="24"/>
        </w:rPr>
        <w:t>- в соответствии с п. 14 статьи 39.12 Земельного кодекса РФ,</w:t>
      </w:r>
      <w:r w:rsidRPr="006D31FB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если по окончания срока подачи заявок не подано ни одной заявки на участие в аукционе то </w:t>
      </w:r>
      <w:r w:rsidRPr="006D31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аукцион в </w:t>
      </w:r>
      <w:r w:rsidRPr="006D31FB">
        <w:rPr>
          <w:rFonts w:ascii="Times New Roman" w:hAnsi="Times New Roman" w:cs="Times New Roman"/>
          <w:b/>
          <w:sz w:val="24"/>
          <w:szCs w:val="24"/>
        </w:rPr>
        <w:t>электронной форме</w:t>
      </w:r>
      <w:r w:rsidRPr="006D31FB">
        <w:rPr>
          <w:rFonts w:ascii="Times New Roman" w:hAnsi="Times New Roman" w:cs="Times New Roman"/>
          <w:sz w:val="24"/>
          <w:szCs w:val="24"/>
        </w:rPr>
        <w:t xml:space="preserve"> </w:t>
      </w:r>
      <w:r w:rsidRPr="006D31FB">
        <w:rPr>
          <w:rFonts w:ascii="Times New Roman" w:hAnsi="Times New Roman" w:cs="Times New Roman"/>
          <w:b/>
          <w:color w:val="000000"/>
          <w:sz w:val="24"/>
          <w:szCs w:val="24"/>
        </w:rPr>
        <w:t>считается</w:t>
      </w:r>
      <w:r w:rsidRPr="006D31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31FB">
        <w:rPr>
          <w:rFonts w:ascii="Times New Roman" w:hAnsi="Times New Roman" w:cs="Times New Roman"/>
          <w:b/>
          <w:color w:val="000000"/>
          <w:sz w:val="24"/>
          <w:szCs w:val="24"/>
        </w:rPr>
        <w:t>не состоявшимся</w:t>
      </w:r>
      <w:r w:rsidRPr="006D31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31FB" w:rsidRPr="00174CA9" w:rsidRDefault="006D31FB" w:rsidP="006D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        </w:t>
      </w:r>
      <w:proofErr w:type="gramStart"/>
      <w:r w:rsidRPr="00174CA9">
        <w:rPr>
          <w:rFonts w:ascii="Times New Roman" w:hAnsi="Times New Roman" w:cs="Times New Roman"/>
          <w:sz w:val="24"/>
          <w:szCs w:val="24"/>
        </w:rPr>
        <w:t xml:space="preserve">Голосовали:   </w:t>
      </w:r>
      <w:proofErr w:type="gramEnd"/>
      <w:r w:rsidRPr="00174CA9">
        <w:rPr>
          <w:rFonts w:ascii="Times New Roman" w:hAnsi="Times New Roman" w:cs="Times New Roman"/>
          <w:sz w:val="24"/>
          <w:szCs w:val="24"/>
        </w:rPr>
        <w:t xml:space="preserve">  ЗА – единогласно.</w:t>
      </w:r>
    </w:p>
    <w:p w:rsidR="006D31FB" w:rsidRPr="00174CA9" w:rsidRDefault="006D31FB" w:rsidP="006D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1FB" w:rsidRPr="00174CA9" w:rsidRDefault="006D31FB" w:rsidP="006D31FB">
      <w:pPr>
        <w:spacing w:after="120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CA9">
        <w:rPr>
          <w:rStyle w:val="apple-converted-space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       Разместить протокол рассмотрения заявок, поданных для участия в открытом </w:t>
      </w:r>
      <w:r w:rsidRPr="00174CA9">
        <w:rPr>
          <w:rFonts w:ascii="Times New Roman" w:hAnsi="Times New Roman" w:cs="Times New Roman"/>
          <w:sz w:val="24"/>
          <w:szCs w:val="24"/>
        </w:rPr>
        <w:t>электронном</w:t>
      </w:r>
      <w:r w:rsidRPr="00174CA9">
        <w:rPr>
          <w:rStyle w:val="apple-converted-space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аукционе на официальном сайте</w:t>
      </w:r>
      <w:r w:rsidRPr="00174CA9">
        <w:rPr>
          <w:rStyle w:val="-"/>
          <w:rFonts w:ascii="Times New Roman" w:hAnsi="Times New Roman" w:cs="Times New Roman"/>
          <w:color w:val="3333FF"/>
          <w:spacing w:val="-6"/>
          <w:sz w:val="24"/>
          <w:szCs w:val="24"/>
          <w:highlight w:val="white"/>
        </w:rPr>
        <w:t>.</w:t>
      </w:r>
      <w:r w:rsidRPr="00174CA9">
        <w:rPr>
          <w:rStyle w:val="apple-converted-space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  </w:t>
      </w:r>
      <w:r w:rsidRPr="00174CA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D31FB" w:rsidRPr="00174CA9" w:rsidRDefault="006D31FB" w:rsidP="006D31FB">
      <w:pPr>
        <w:spacing w:after="12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174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CA9">
        <w:rPr>
          <w:rFonts w:ascii="Times New Roman" w:hAnsi="Times New Roman" w:cs="Times New Roman"/>
          <w:spacing w:val="-6"/>
          <w:sz w:val="24"/>
          <w:szCs w:val="24"/>
        </w:rPr>
        <w:t xml:space="preserve">       </w:t>
      </w:r>
    </w:p>
    <w:p w:rsidR="006D31FB" w:rsidRDefault="006D31FB" w:rsidP="006D31FB">
      <w:pPr>
        <w:tabs>
          <w:tab w:val="num" w:pos="0"/>
        </w:tabs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            Председатель комиссии            _________________________________          Рузова С.Н.</w:t>
      </w:r>
    </w:p>
    <w:p w:rsidR="006D31FB" w:rsidRPr="00174CA9" w:rsidRDefault="006D31FB" w:rsidP="006D31FB">
      <w:pPr>
        <w:tabs>
          <w:tab w:val="num" w:pos="0"/>
        </w:tabs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BA">
        <w:rPr>
          <w:rFonts w:ascii="Times New Roman" w:hAnsi="Times New Roman" w:cs="Times New Roman"/>
          <w:color w:val="000000"/>
          <w:sz w:val="24"/>
          <w:szCs w:val="24"/>
        </w:rPr>
        <w:t xml:space="preserve">          Зам. председателя комиссии      _________________________________         Новикова С.П.</w:t>
      </w:r>
    </w:p>
    <w:p w:rsidR="006D31FB" w:rsidRPr="00174CA9" w:rsidRDefault="006D31FB" w:rsidP="006D31FB">
      <w:pPr>
        <w:tabs>
          <w:tab w:val="num" w:pos="0"/>
        </w:tabs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74CA9">
        <w:rPr>
          <w:rFonts w:ascii="Times New Roman" w:hAnsi="Times New Roman" w:cs="Times New Roman"/>
          <w:color w:val="000000"/>
          <w:sz w:val="24"/>
          <w:szCs w:val="24"/>
        </w:rPr>
        <w:t>Секретарь                                            _________________________________         Плотникова Е.В.</w:t>
      </w:r>
    </w:p>
    <w:p w:rsidR="006D31FB" w:rsidRPr="00174CA9" w:rsidRDefault="006D31FB" w:rsidP="006D31FB">
      <w:pPr>
        <w:tabs>
          <w:tab w:val="num" w:pos="0"/>
        </w:tabs>
        <w:ind w:leftChars="202" w:left="444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CA9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6D31FB" w:rsidRPr="00174CA9" w:rsidRDefault="006D31FB" w:rsidP="006D31FB">
      <w:pPr>
        <w:pStyle w:val="a3"/>
        <w:tabs>
          <w:tab w:val="num" w:pos="0"/>
        </w:tabs>
        <w:ind w:left="926" w:right="-284"/>
        <w:jc w:val="both"/>
        <w:rPr>
          <w:color w:val="000000"/>
          <w:sz w:val="24"/>
          <w:szCs w:val="24"/>
        </w:rPr>
      </w:pPr>
    </w:p>
    <w:p w:rsidR="006D31FB" w:rsidRPr="00174CA9" w:rsidRDefault="006D31FB" w:rsidP="006D31FB">
      <w:pPr>
        <w:tabs>
          <w:tab w:val="num" w:pos="0"/>
        </w:tabs>
        <w:ind w:leftChars="202" w:left="444" w:right="-284"/>
        <w:jc w:val="both"/>
        <w:rPr>
          <w:rFonts w:ascii="Times New Roman" w:hAnsi="Times New Roman" w:cs="Times New Roman"/>
          <w:sz w:val="24"/>
          <w:szCs w:val="24"/>
        </w:rPr>
      </w:pPr>
      <w:r w:rsidRPr="00174CA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4CA9">
        <w:rPr>
          <w:rFonts w:ascii="Times New Roman" w:hAnsi="Times New Roman" w:cs="Times New Roman"/>
          <w:sz w:val="24"/>
          <w:szCs w:val="24"/>
        </w:rPr>
        <w:t>. ________________________________________________________         Синельникова Е.И.</w:t>
      </w:r>
    </w:p>
    <w:p w:rsidR="006D31FB" w:rsidRDefault="006D31FB" w:rsidP="006D3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1FB" w:rsidRDefault="006D31FB" w:rsidP="006D3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1FB" w:rsidRPr="00B469E9" w:rsidRDefault="006D31FB" w:rsidP="006D3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4D1" w:rsidRPr="00B469E9" w:rsidRDefault="008364D1" w:rsidP="006D31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64D1" w:rsidRPr="00B469E9" w:rsidSect="00CD7887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805ED"/>
    <w:multiLevelType w:val="hybridMultilevel"/>
    <w:tmpl w:val="971EF10A"/>
    <w:lvl w:ilvl="0" w:tplc="30D612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A93C77"/>
    <w:multiLevelType w:val="hybridMultilevel"/>
    <w:tmpl w:val="64D6BBB0"/>
    <w:lvl w:ilvl="0" w:tplc="3BD0F23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63F206FB"/>
    <w:multiLevelType w:val="hybridMultilevel"/>
    <w:tmpl w:val="ACF81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86"/>
    <w:rsid w:val="000700BD"/>
    <w:rsid w:val="00085A49"/>
    <w:rsid w:val="000E3502"/>
    <w:rsid w:val="0013565A"/>
    <w:rsid w:val="0017395B"/>
    <w:rsid w:val="00174CA9"/>
    <w:rsid w:val="00224396"/>
    <w:rsid w:val="00230DFF"/>
    <w:rsid w:val="0026031E"/>
    <w:rsid w:val="002758E5"/>
    <w:rsid w:val="002A4485"/>
    <w:rsid w:val="00352A13"/>
    <w:rsid w:val="004123F4"/>
    <w:rsid w:val="00420541"/>
    <w:rsid w:val="00542FB4"/>
    <w:rsid w:val="005717B2"/>
    <w:rsid w:val="0059103D"/>
    <w:rsid w:val="00597924"/>
    <w:rsid w:val="005B2967"/>
    <w:rsid w:val="005C5A27"/>
    <w:rsid w:val="0062678D"/>
    <w:rsid w:val="00627075"/>
    <w:rsid w:val="00647630"/>
    <w:rsid w:val="006524DB"/>
    <w:rsid w:val="006560E7"/>
    <w:rsid w:val="00661549"/>
    <w:rsid w:val="006666D9"/>
    <w:rsid w:val="00667D81"/>
    <w:rsid w:val="00674CC3"/>
    <w:rsid w:val="006859FE"/>
    <w:rsid w:val="006B54EF"/>
    <w:rsid w:val="006C166C"/>
    <w:rsid w:val="006D31FB"/>
    <w:rsid w:val="007050A8"/>
    <w:rsid w:val="0076111E"/>
    <w:rsid w:val="00771870"/>
    <w:rsid w:val="007F0EDE"/>
    <w:rsid w:val="00816026"/>
    <w:rsid w:val="008364D1"/>
    <w:rsid w:val="00847FF3"/>
    <w:rsid w:val="008A7480"/>
    <w:rsid w:val="008C6F2B"/>
    <w:rsid w:val="00925352"/>
    <w:rsid w:val="009967F8"/>
    <w:rsid w:val="009F7D96"/>
    <w:rsid w:val="00A34019"/>
    <w:rsid w:val="00AB1BCA"/>
    <w:rsid w:val="00AF0885"/>
    <w:rsid w:val="00B160D1"/>
    <w:rsid w:val="00B469E9"/>
    <w:rsid w:val="00B55BCD"/>
    <w:rsid w:val="00BA1D8D"/>
    <w:rsid w:val="00BC1A3C"/>
    <w:rsid w:val="00C95A58"/>
    <w:rsid w:val="00CA40E0"/>
    <w:rsid w:val="00CB796D"/>
    <w:rsid w:val="00CD7887"/>
    <w:rsid w:val="00CE7A83"/>
    <w:rsid w:val="00CE7D1B"/>
    <w:rsid w:val="00D03F7F"/>
    <w:rsid w:val="00D90DB8"/>
    <w:rsid w:val="00DA47A2"/>
    <w:rsid w:val="00E879A1"/>
    <w:rsid w:val="00EA1FF5"/>
    <w:rsid w:val="00ED0D84"/>
    <w:rsid w:val="00EE6848"/>
    <w:rsid w:val="00F11317"/>
    <w:rsid w:val="00F13E97"/>
    <w:rsid w:val="00F243EE"/>
    <w:rsid w:val="00F30A0D"/>
    <w:rsid w:val="00F65116"/>
    <w:rsid w:val="00F71686"/>
    <w:rsid w:val="00F81695"/>
    <w:rsid w:val="00FD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3C776-3D3A-4E55-BFAC-91886522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F65116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qFormat/>
    <w:rsid w:val="00F651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F65116"/>
  </w:style>
  <w:style w:type="paragraph" w:customStyle="1" w:styleId="20">
    <w:name w:val="Основной текст (2)"/>
    <w:basedOn w:val="a"/>
    <w:link w:val="2"/>
    <w:qFormat/>
    <w:rsid w:val="00F65116"/>
    <w:pPr>
      <w:widowControl w:val="0"/>
      <w:shd w:val="clear" w:color="auto" w:fill="FFFFFF"/>
      <w:spacing w:before="300" w:after="600" w:line="29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3">
    <w:name w:val="List Paragraph"/>
    <w:basedOn w:val="a"/>
    <w:uiPriority w:val="99"/>
    <w:qFormat/>
    <w:rsid w:val="00F651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4">
    <w:name w:val="Содержимое таблицы"/>
    <w:basedOn w:val="a"/>
    <w:qFormat/>
    <w:rsid w:val="00F65116"/>
    <w:pPr>
      <w:suppressLineNumber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5">
    <w:name w:val="Body Text Indent"/>
    <w:basedOn w:val="a"/>
    <w:link w:val="a6"/>
    <w:rsid w:val="00F6511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A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65116"/>
    <w:rPr>
      <w:rFonts w:ascii="Times New Roman" w:eastAsia="Times New Roman" w:hAnsi="Times New Roman" w:cs="Times New Roman"/>
      <w:color w:val="00000A"/>
      <w:lang w:eastAsia="ru-RU"/>
    </w:rPr>
  </w:style>
  <w:style w:type="paragraph" w:styleId="21">
    <w:name w:val="Body Text 2"/>
    <w:basedOn w:val="a"/>
    <w:link w:val="22"/>
    <w:qFormat/>
    <w:rsid w:val="00F651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16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651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65116"/>
  </w:style>
  <w:style w:type="paragraph" w:styleId="a9">
    <w:name w:val="Title"/>
    <w:basedOn w:val="a"/>
    <w:link w:val="aa"/>
    <w:qFormat/>
    <w:rsid w:val="00F651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F651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aliases w:val=" Знак,Знак"/>
    <w:basedOn w:val="a"/>
    <w:link w:val="30"/>
    <w:rsid w:val="00F651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F6511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b">
    <w:name w:val="Hyperlink"/>
    <w:uiPriority w:val="99"/>
    <w:unhideWhenUsed/>
    <w:rsid w:val="00F65116"/>
    <w:rPr>
      <w:color w:val="0000FF"/>
      <w:u w:val="single"/>
    </w:rPr>
  </w:style>
  <w:style w:type="character" w:customStyle="1" w:styleId="notice-headertitletext">
    <w:name w:val="notice-header_title_text"/>
    <w:rsid w:val="0026031E"/>
  </w:style>
  <w:style w:type="character" w:customStyle="1" w:styleId="es-el-code-term">
    <w:name w:val="es-el-code-term"/>
    <w:rsid w:val="0026031E"/>
  </w:style>
  <w:style w:type="paragraph" w:styleId="ac">
    <w:name w:val="Balloon Text"/>
    <w:basedOn w:val="a"/>
    <w:link w:val="ad"/>
    <w:uiPriority w:val="99"/>
    <w:semiHidden/>
    <w:unhideWhenUsed/>
    <w:rsid w:val="00EE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6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90941.27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new/private/notice/view/64267f1c6f197e349e1cce7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3A8E9-635D-41BE-9D7C-A90AA9A3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Елена Васильевна</dc:creator>
  <cp:keywords/>
  <dc:description/>
  <cp:lastModifiedBy>Плотникова Елена Васильевна</cp:lastModifiedBy>
  <cp:revision>47</cp:revision>
  <cp:lastPrinted>2023-11-20T05:26:00Z</cp:lastPrinted>
  <dcterms:created xsi:type="dcterms:W3CDTF">2023-04-13T11:08:00Z</dcterms:created>
  <dcterms:modified xsi:type="dcterms:W3CDTF">2023-11-20T05:46:00Z</dcterms:modified>
</cp:coreProperties>
</file>