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7CBC" w:rsidRPr="00A86990" w:rsidRDefault="00497CBC" w:rsidP="00021C49">
      <w:pPr>
        <w:pStyle w:val="a5"/>
        <w:ind w:left="567"/>
        <w:rPr>
          <w:rFonts w:ascii="Times New Roman" w:hAnsi="Times New Roman" w:cs="Times New Roman"/>
          <w:sz w:val="32"/>
        </w:rPr>
      </w:pPr>
      <w:r w:rsidRPr="00A86990">
        <w:rPr>
          <w:rFonts w:ascii="Times New Roman" w:hAnsi="Times New Roman" w:cs="Times New Roman"/>
        </w:rPr>
        <w:t xml:space="preserve">                   Администрация</w:t>
      </w:r>
    </w:p>
    <w:p w:rsidR="00497CBC" w:rsidRPr="00A86990" w:rsidRDefault="00497CBC" w:rsidP="00021C49">
      <w:pPr>
        <w:pStyle w:val="a5"/>
        <w:ind w:left="567"/>
        <w:rPr>
          <w:rFonts w:ascii="Times New Roman" w:hAnsi="Times New Roman" w:cs="Times New Roman"/>
        </w:rPr>
      </w:pPr>
      <w:r w:rsidRPr="00A86990">
        <w:rPr>
          <w:rFonts w:ascii="Times New Roman" w:hAnsi="Times New Roman" w:cs="Times New Roman"/>
        </w:rPr>
        <w:t>муниципального района Кинельский</w:t>
      </w:r>
    </w:p>
    <w:p w:rsidR="00497CBC" w:rsidRPr="00A86990" w:rsidRDefault="00A86990" w:rsidP="00021C49">
      <w:pPr>
        <w:pStyle w:val="a5"/>
        <w:ind w:left="567"/>
        <w:rPr>
          <w:rFonts w:ascii="Times New Roman" w:hAnsi="Times New Roman" w:cs="Times New Roman"/>
        </w:rPr>
      </w:pPr>
      <w:r w:rsidRPr="00A86990">
        <w:rPr>
          <w:rFonts w:ascii="Times New Roman" w:hAnsi="Times New Roman" w:cs="Times New Roman"/>
        </w:rPr>
        <w:t xml:space="preserve">             </w:t>
      </w:r>
      <w:r w:rsidR="00497CBC" w:rsidRPr="00A86990">
        <w:rPr>
          <w:rFonts w:ascii="Times New Roman" w:hAnsi="Times New Roman" w:cs="Times New Roman"/>
        </w:rPr>
        <w:t>Самарской области</w:t>
      </w:r>
    </w:p>
    <w:p w:rsidR="00497CBC" w:rsidRPr="00A86990" w:rsidRDefault="00497CBC" w:rsidP="00021C49">
      <w:pPr>
        <w:pStyle w:val="a5"/>
        <w:ind w:left="567"/>
        <w:rPr>
          <w:rFonts w:ascii="Times New Roman" w:hAnsi="Times New Roman" w:cs="Times New Roman"/>
        </w:rPr>
      </w:pPr>
    </w:p>
    <w:p w:rsidR="00497CBC" w:rsidRPr="00A86990" w:rsidRDefault="00A86990" w:rsidP="00021C49">
      <w:pPr>
        <w:pStyle w:val="a5"/>
        <w:ind w:left="567"/>
        <w:rPr>
          <w:rFonts w:ascii="Times New Roman" w:hAnsi="Times New Roman" w:cs="Times New Roman"/>
          <w:sz w:val="36"/>
        </w:rPr>
      </w:pPr>
      <w:r>
        <w:rPr>
          <w:rFonts w:ascii="Times New Roman" w:hAnsi="Times New Roman" w:cs="Times New Roman"/>
          <w:sz w:val="36"/>
        </w:rPr>
        <w:t xml:space="preserve">       </w:t>
      </w:r>
      <w:r w:rsidR="00497CBC" w:rsidRPr="00A86990">
        <w:rPr>
          <w:rFonts w:ascii="Times New Roman" w:hAnsi="Times New Roman" w:cs="Times New Roman"/>
          <w:sz w:val="36"/>
        </w:rPr>
        <w:t>Постановление</w:t>
      </w:r>
    </w:p>
    <w:p w:rsidR="00497CBC" w:rsidRPr="00A86990" w:rsidRDefault="00497CBC" w:rsidP="00021C49">
      <w:pPr>
        <w:pStyle w:val="a5"/>
        <w:ind w:left="567"/>
        <w:rPr>
          <w:rFonts w:ascii="Times New Roman" w:hAnsi="Times New Roman" w:cs="Times New Roman"/>
        </w:rPr>
      </w:pPr>
    </w:p>
    <w:p w:rsidR="00497CBC" w:rsidRPr="00A86990" w:rsidRDefault="00A86990" w:rsidP="00021C49">
      <w:pPr>
        <w:pStyle w:val="a5"/>
        <w:ind w:left="567"/>
        <w:rPr>
          <w:rFonts w:ascii="Times New Roman" w:hAnsi="Times New Roman" w:cs="Times New Roman"/>
          <w:sz w:val="24"/>
          <w:szCs w:val="24"/>
          <w:u w:val="single"/>
        </w:rPr>
      </w:pPr>
      <w:r>
        <w:rPr>
          <w:rFonts w:ascii="Times New Roman" w:hAnsi="Times New Roman" w:cs="Times New Roman"/>
          <w:sz w:val="20"/>
        </w:rPr>
        <w:t xml:space="preserve">      </w:t>
      </w:r>
      <w:r w:rsidR="00497CBC" w:rsidRPr="00A86990">
        <w:rPr>
          <w:rFonts w:ascii="Times New Roman" w:hAnsi="Times New Roman" w:cs="Times New Roman"/>
          <w:sz w:val="24"/>
          <w:szCs w:val="24"/>
        </w:rPr>
        <w:t xml:space="preserve">от </w:t>
      </w:r>
      <w:r w:rsidR="009B0522">
        <w:rPr>
          <w:rFonts w:ascii="Times New Roman" w:hAnsi="Times New Roman" w:cs="Times New Roman"/>
          <w:sz w:val="24"/>
          <w:szCs w:val="24"/>
        </w:rPr>
        <w:t>22.02.</w:t>
      </w:r>
      <w:r>
        <w:rPr>
          <w:rFonts w:ascii="Times New Roman" w:hAnsi="Times New Roman" w:cs="Times New Roman"/>
          <w:sz w:val="24"/>
          <w:szCs w:val="24"/>
        </w:rPr>
        <w:t>2024 г</w:t>
      </w:r>
      <w:r w:rsidR="00B205E4">
        <w:rPr>
          <w:rFonts w:ascii="Times New Roman" w:hAnsi="Times New Roman" w:cs="Times New Roman"/>
          <w:sz w:val="24"/>
          <w:szCs w:val="24"/>
        </w:rPr>
        <w:t xml:space="preserve">.   </w:t>
      </w:r>
      <w:r w:rsidR="00497CBC" w:rsidRPr="00A86990">
        <w:rPr>
          <w:rFonts w:ascii="Times New Roman" w:hAnsi="Times New Roman" w:cs="Times New Roman"/>
          <w:sz w:val="24"/>
          <w:szCs w:val="24"/>
        </w:rPr>
        <w:t xml:space="preserve"> </w:t>
      </w:r>
      <w:r w:rsidR="009B0522">
        <w:rPr>
          <w:rFonts w:ascii="Times New Roman" w:hAnsi="Times New Roman" w:cs="Times New Roman"/>
          <w:sz w:val="24"/>
          <w:szCs w:val="24"/>
        </w:rPr>
        <w:t xml:space="preserve">  </w:t>
      </w:r>
      <w:r w:rsidR="00497CBC" w:rsidRPr="00A86990">
        <w:rPr>
          <w:rFonts w:ascii="Times New Roman" w:hAnsi="Times New Roman" w:cs="Times New Roman"/>
          <w:sz w:val="24"/>
          <w:szCs w:val="24"/>
        </w:rPr>
        <w:t xml:space="preserve">№ </w:t>
      </w:r>
      <w:r w:rsidR="009B0522">
        <w:rPr>
          <w:rFonts w:ascii="Times New Roman" w:hAnsi="Times New Roman" w:cs="Times New Roman"/>
          <w:sz w:val="24"/>
          <w:szCs w:val="24"/>
        </w:rPr>
        <w:t>225</w:t>
      </w:r>
    </w:p>
    <w:p w:rsidR="00F3687B" w:rsidRDefault="00A86990" w:rsidP="00021C49">
      <w:pPr>
        <w:pStyle w:val="a5"/>
        <w:ind w:left="567"/>
        <w:rPr>
          <w:rFonts w:ascii="Times New Roman" w:hAnsi="Times New Roman" w:cs="Times New Roman"/>
          <w:sz w:val="24"/>
          <w:szCs w:val="24"/>
        </w:rPr>
      </w:pPr>
      <w:r>
        <w:rPr>
          <w:rFonts w:ascii="Times New Roman" w:hAnsi="Times New Roman" w:cs="Times New Roman"/>
          <w:sz w:val="24"/>
          <w:szCs w:val="24"/>
        </w:rPr>
        <w:t xml:space="preserve">                 </w:t>
      </w:r>
    </w:p>
    <w:p w:rsidR="00497CBC" w:rsidRDefault="00F3687B" w:rsidP="00021C49">
      <w:pPr>
        <w:pStyle w:val="a5"/>
        <w:ind w:left="567"/>
        <w:rPr>
          <w:rFonts w:ascii="Times New Roman" w:hAnsi="Times New Roman" w:cs="Times New Roman"/>
          <w:sz w:val="24"/>
          <w:szCs w:val="24"/>
        </w:rPr>
      </w:pPr>
      <w:r>
        <w:rPr>
          <w:rFonts w:ascii="Times New Roman" w:hAnsi="Times New Roman" w:cs="Times New Roman"/>
          <w:sz w:val="24"/>
          <w:szCs w:val="24"/>
        </w:rPr>
        <w:t xml:space="preserve">                    </w:t>
      </w:r>
      <w:r w:rsidR="00A86990">
        <w:rPr>
          <w:rFonts w:ascii="Times New Roman" w:hAnsi="Times New Roman" w:cs="Times New Roman"/>
          <w:sz w:val="24"/>
          <w:szCs w:val="24"/>
        </w:rPr>
        <w:t xml:space="preserve"> </w:t>
      </w:r>
      <w:r w:rsidR="00497CBC" w:rsidRPr="00A86990">
        <w:rPr>
          <w:rFonts w:ascii="Times New Roman" w:hAnsi="Times New Roman" w:cs="Times New Roman"/>
          <w:sz w:val="24"/>
          <w:szCs w:val="24"/>
        </w:rPr>
        <w:t>г. Кинель</w:t>
      </w:r>
    </w:p>
    <w:p w:rsidR="00021C49" w:rsidRPr="00A86990" w:rsidRDefault="00021C49" w:rsidP="00021C49">
      <w:pPr>
        <w:pStyle w:val="a5"/>
        <w:ind w:left="567"/>
        <w:rPr>
          <w:rFonts w:ascii="Times New Roman" w:hAnsi="Times New Roman" w:cs="Times New Roman"/>
          <w:sz w:val="24"/>
          <w:szCs w:val="24"/>
        </w:rPr>
      </w:pPr>
    </w:p>
    <w:p w:rsidR="00497CBC" w:rsidRPr="00021C49" w:rsidRDefault="00B205E4" w:rsidP="00021C49">
      <w:pPr>
        <w:tabs>
          <w:tab w:val="left" w:pos="3825"/>
        </w:tabs>
        <w:suppressAutoHyphens/>
        <w:ind w:left="567" w:right="4536"/>
        <w:jc w:val="both"/>
        <w:rPr>
          <w:rFonts w:ascii="Times New Roman" w:hAnsi="Times New Roman" w:cs="Times New Roman"/>
          <w:sz w:val="28"/>
          <w:szCs w:val="28"/>
        </w:rPr>
      </w:pPr>
      <w:proofErr w:type="gramStart"/>
      <w:r w:rsidRPr="00021C49">
        <w:rPr>
          <w:rFonts w:ascii="Times New Roman" w:hAnsi="Times New Roman" w:cs="Times New Roman"/>
          <w:sz w:val="28"/>
          <w:szCs w:val="28"/>
        </w:rPr>
        <w:t>«</w:t>
      </w:r>
      <w:r w:rsidR="00497CBC" w:rsidRPr="00021C49">
        <w:rPr>
          <w:rFonts w:ascii="Times New Roman" w:hAnsi="Times New Roman" w:cs="Times New Roman"/>
          <w:sz w:val="28"/>
          <w:szCs w:val="28"/>
        </w:rPr>
        <w:t>Об утверждении административного регламента по предоставлению муниципальной услуги «</w:t>
      </w:r>
      <w:r w:rsidR="00011F60" w:rsidRPr="00021C49">
        <w:rPr>
          <w:rFonts w:ascii="Times New Roman" w:hAnsi="Times New Roman" w:cs="Times New Roman"/>
          <w:sz w:val="28"/>
          <w:szCs w:val="28"/>
        </w:rPr>
        <w:t>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Кинельский</w:t>
      </w:r>
      <w:r w:rsidR="00011F60" w:rsidRPr="00021C49">
        <w:rPr>
          <w:sz w:val="28"/>
          <w:szCs w:val="28"/>
        </w:rPr>
        <w:t xml:space="preserve"> </w:t>
      </w:r>
      <w:r w:rsidR="00011F60" w:rsidRPr="00021C49">
        <w:rPr>
          <w:rFonts w:ascii="Times New Roman" w:hAnsi="Times New Roman" w:cs="Times New Roman"/>
          <w:sz w:val="28"/>
          <w:szCs w:val="28"/>
        </w:rPr>
        <w:t>Самарской области, а также посадки (взлета) на расположенные в границах муниципального района Кинельский</w:t>
      </w:r>
      <w:r w:rsidR="00011F60" w:rsidRPr="00021C49">
        <w:rPr>
          <w:sz w:val="28"/>
          <w:szCs w:val="28"/>
        </w:rPr>
        <w:t xml:space="preserve"> </w:t>
      </w:r>
      <w:r w:rsidR="00011F60" w:rsidRPr="00021C49">
        <w:rPr>
          <w:rFonts w:ascii="Times New Roman" w:hAnsi="Times New Roman" w:cs="Times New Roman"/>
          <w:sz w:val="28"/>
          <w:szCs w:val="28"/>
        </w:rPr>
        <w:t>Самарской области площадки, сведения о которых не опубликованы в документах аэронавигационной информации</w:t>
      </w:r>
      <w:r w:rsidR="00497CBC" w:rsidRPr="00021C49">
        <w:rPr>
          <w:rFonts w:ascii="Times New Roman" w:hAnsi="Times New Roman" w:cs="Times New Roman"/>
          <w:sz w:val="28"/>
          <w:szCs w:val="28"/>
        </w:rPr>
        <w:t>»</w:t>
      </w:r>
      <w:proofErr w:type="gramEnd"/>
    </w:p>
    <w:p w:rsidR="00B205E4" w:rsidRDefault="00497CBC" w:rsidP="00021C49">
      <w:pPr>
        <w:tabs>
          <w:tab w:val="left" w:pos="9923"/>
        </w:tabs>
        <w:autoSpaceDE w:val="0"/>
        <w:autoSpaceDN w:val="0"/>
        <w:adjustRightInd w:val="0"/>
        <w:spacing w:after="0" w:line="360" w:lineRule="auto"/>
        <w:ind w:left="567" w:right="284" w:firstLine="540"/>
        <w:jc w:val="both"/>
        <w:rPr>
          <w:rFonts w:ascii="Times New Roman" w:hAnsi="Times New Roman" w:cs="Times New Roman"/>
          <w:sz w:val="28"/>
          <w:szCs w:val="28"/>
        </w:rPr>
      </w:pPr>
      <w:r w:rsidRPr="00011F60">
        <w:rPr>
          <w:rFonts w:ascii="Times New Roman" w:hAnsi="Times New Roman" w:cs="Times New Roman"/>
          <w:sz w:val="28"/>
          <w:szCs w:val="28"/>
        </w:rPr>
        <w:t xml:space="preserve">В соответствии с </w:t>
      </w:r>
      <w:hyperlink r:id="rId6" w:history="1">
        <w:r w:rsidRPr="00011F60">
          <w:rPr>
            <w:rFonts w:ascii="Times New Roman" w:hAnsi="Times New Roman" w:cs="Times New Roman"/>
            <w:color w:val="0000FF"/>
            <w:sz w:val="28"/>
            <w:szCs w:val="28"/>
          </w:rPr>
          <w:t>пунктом 49</w:t>
        </w:r>
      </w:hyperlink>
      <w:r w:rsidRPr="00011F60">
        <w:rPr>
          <w:rFonts w:ascii="Times New Roman" w:hAnsi="Times New Roman" w:cs="Times New Roman"/>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Российской Федерации от 11.03.2010 N 138 (ред. от 30.01.2018), </w:t>
      </w:r>
      <w:hyperlink r:id="rId7" w:history="1">
        <w:r w:rsidRPr="00011F60">
          <w:rPr>
            <w:rFonts w:ascii="Times New Roman" w:hAnsi="Times New Roman" w:cs="Times New Roman"/>
            <w:color w:val="0000FF"/>
            <w:sz w:val="28"/>
            <w:szCs w:val="28"/>
          </w:rPr>
          <w:t>пунктом 40.5</w:t>
        </w:r>
      </w:hyperlink>
      <w:r w:rsidRPr="00011F60">
        <w:rPr>
          <w:rFonts w:ascii="Times New Roman" w:hAnsi="Times New Roman" w:cs="Times New Roman"/>
          <w:sz w:val="28"/>
          <w:szCs w:val="28"/>
        </w:rPr>
        <w:t xml:space="preserve"> Федеральных авиационных правил "Организация планирования использования воздушного пространства Российской Федерации", утвержденных Приказом Минтранса России от 16.01.2012 N 6 (ред. от 26.06.2017), </w:t>
      </w:r>
      <w:r w:rsidR="00011F60">
        <w:rPr>
          <w:rFonts w:ascii="Times New Roman" w:hAnsi="Times New Roman" w:cs="Times New Roman"/>
          <w:sz w:val="28"/>
          <w:szCs w:val="28"/>
        </w:rPr>
        <w:t>в</w:t>
      </w:r>
      <w:r w:rsidRPr="00497CBC">
        <w:rPr>
          <w:rFonts w:ascii="Times New Roman" w:hAnsi="Times New Roman" w:cs="Times New Roman"/>
          <w:color w:val="000000"/>
          <w:sz w:val="28"/>
          <w:szCs w:val="28"/>
        </w:rPr>
        <w:t xml:space="preserve"> соответствии с</w:t>
      </w:r>
      <w:r w:rsidRPr="00497CBC">
        <w:rPr>
          <w:rFonts w:ascii="Times New Roman" w:hAnsi="Times New Roman" w:cs="Times New Roman"/>
          <w:sz w:val="28"/>
          <w:szCs w:val="28"/>
        </w:rPr>
        <w:t xml:space="preserve">о статьей 12 Федерального закона от 27 июля 2010 года № 210-ФЗ «Об организации предоставления государственных и муниципальных услуг», руководствуясь </w:t>
      </w:r>
      <w:r w:rsidRPr="00497CBC">
        <w:rPr>
          <w:rFonts w:ascii="Times New Roman" w:hAnsi="Times New Roman" w:cs="Times New Roman"/>
          <w:sz w:val="28"/>
          <w:szCs w:val="28"/>
        </w:rPr>
        <w:lastRenderedPageBreak/>
        <w:t>Уставом муниципального района Кинельский Самарской области, администрация муниципального района Кинельский ПОСТАНОВЛЯЕТ:</w:t>
      </w:r>
    </w:p>
    <w:p w:rsidR="00011F60" w:rsidRPr="00021C49" w:rsidRDefault="00021C49" w:rsidP="00021C49">
      <w:pPr>
        <w:pStyle w:val="a5"/>
        <w:tabs>
          <w:tab w:val="left" w:pos="9923"/>
        </w:tabs>
        <w:spacing w:line="360" w:lineRule="auto"/>
        <w:ind w:left="567" w:right="284"/>
        <w:jc w:val="both"/>
        <w:rPr>
          <w:rFonts w:ascii="Times New Roman" w:hAnsi="Times New Roman" w:cs="Times New Roman"/>
          <w:sz w:val="28"/>
          <w:szCs w:val="28"/>
        </w:rPr>
      </w:pPr>
      <w:r>
        <w:rPr>
          <w:rFonts w:ascii="Times New Roman" w:hAnsi="Times New Roman" w:cs="Times New Roman"/>
          <w:sz w:val="28"/>
          <w:szCs w:val="28"/>
        </w:rPr>
        <w:t xml:space="preserve">        1. </w:t>
      </w:r>
      <w:proofErr w:type="gramStart"/>
      <w:r w:rsidR="00011F60" w:rsidRPr="00021C49">
        <w:rPr>
          <w:rFonts w:ascii="Times New Roman" w:hAnsi="Times New Roman" w:cs="Times New Roman"/>
          <w:sz w:val="28"/>
          <w:szCs w:val="28"/>
        </w:rPr>
        <w:t xml:space="preserve">Утвердить прилагаемый Административный </w:t>
      </w:r>
      <w:hyperlink w:anchor="Par41" w:history="1">
        <w:r w:rsidR="00011F60" w:rsidRPr="00021C49">
          <w:rPr>
            <w:rFonts w:ascii="Times New Roman" w:hAnsi="Times New Roman" w:cs="Times New Roman"/>
            <w:color w:val="0000FF"/>
            <w:sz w:val="28"/>
            <w:szCs w:val="28"/>
          </w:rPr>
          <w:t>регламент</w:t>
        </w:r>
      </w:hyperlink>
      <w:r w:rsidR="00011F60" w:rsidRPr="00021C49">
        <w:rPr>
          <w:rFonts w:ascii="Times New Roman" w:hAnsi="Times New Roman" w:cs="Times New Roman"/>
          <w:sz w:val="28"/>
          <w:szCs w:val="28"/>
        </w:rPr>
        <w:t xml:space="preserve"> предоставления муниципальной услуги "Выдача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муниципального района Кинельский, а также посадки (взлета) на расположенные в границах муниципального  района Кинельский площадки, сведения о которых не опубликованы в документах аэронавигационной информации".</w:t>
      </w:r>
      <w:proofErr w:type="gramEnd"/>
    </w:p>
    <w:p w:rsidR="00497CBC" w:rsidRPr="00021C49" w:rsidRDefault="00021C49" w:rsidP="00021C49">
      <w:pPr>
        <w:pStyle w:val="a5"/>
        <w:spacing w:line="360" w:lineRule="auto"/>
        <w:ind w:left="567" w:right="284"/>
        <w:jc w:val="both"/>
        <w:rPr>
          <w:rFonts w:ascii="Times New Roman" w:hAnsi="Times New Roman" w:cs="Times New Roman"/>
          <w:sz w:val="28"/>
          <w:szCs w:val="28"/>
        </w:rPr>
      </w:pPr>
      <w:r w:rsidRPr="00021C49">
        <w:rPr>
          <w:rFonts w:ascii="Times New Roman" w:hAnsi="Times New Roman" w:cs="Times New Roman"/>
          <w:bCs/>
          <w:sz w:val="28"/>
          <w:szCs w:val="28"/>
        </w:rPr>
        <w:t xml:space="preserve">        </w:t>
      </w:r>
      <w:r w:rsidR="00497CBC" w:rsidRPr="00021C49">
        <w:rPr>
          <w:rFonts w:ascii="Times New Roman" w:hAnsi="Times New Roman" w:cs="Times New Roman"/>
          <w:bCs/>
          <w:sz w:val="28"/>
          <w:szCs w:val="28"/>
        </w:rPr>
        <w:t xml:space="preserve">2. </w:t>
      </w:r>
      <w:r w:rsidR="00011F60" w:rsidRPr="00021C49">
        <w:rPr>
          <w:rFonts w:ascii="Times New Roman" w:hAnsi="Times New Roman" w:cs="Times New Roman"/>
          <w:bCs/>
          <w:sz w:val="28"/>
          <w:szCs w:val="28"/>
        </w:rPr>
        <w:t xml:space="preserve"> </w:t>
      </w:r>
      <w:proofErr w:type="gramStart"/>
      <w:r w:rsidR="00011F60" w:rsidRPr="00021C49">
        <w:rPr>
          <w:rFonts w:ascii="Times New Roman" w:hAnsi="Times New Roman" w:cs="Times New Roman"/>
          <w:bCs/>
          <w:sz w:val="28"/>
          <w:szCs w:val="28"/>
        </w:rPr>
        <w:t>Р</w:t>
      </w:r>
      <w:r w:rsidR="00497CBC" w:rsidRPr="00021C49">
        <w:rPr>
          <w:rFonts w:ascii="Times New Roman" w:hAnsi="Times New Roman" w:cs="Times New Roman"/>
          <w:sz w:val="28"/>
          <w:szCs w:val="28"/>
        </w:rPr>
        <w:t>азместить</w:t>
      </w:r>
      <w:proofErr w:type="gramEnd"/>
      <w:r w:rsidR="00497CBC" w:rsidRPr="00021C49">
        <w:rPr>
          <w:rFonts w:ascii="Times New Roman" w:hAnsi="Times New Roman" w:cs="Times New Roman"/>
          <w:sz w:val="28"/>
          <w:szCs w:val="28"/>
        </w:rPr>
        <w:t xml:space="preserve"> </w:t>
      </w:r>
      <w:r w:rsidR="00011F60" w:rsidRPr="00021C49">
        <w:rPr>
          <w:rFonts w:ascii="Times New Roman" w:hAnsi="Times New Roman" w:cs="Times New Roman"/>
          <w:sz w:val="28"/>
          <w:szCs w:val="28"/>
        </w:rPr>
        <w:t xml:space="preserve">настоящее Постановление </w:t>
      </w:r>
      <w:r w:rsidR="00497CBC" w:rsidRPr="00021C49">
        <w:rPr>
          <w:rFonts w:ascii="Times New Roman" w:hAnsi="Times New Roman" w:cs="Times New Roman"/>
          <w:sz w:val="28"/>
          <w:szCs w:val="28"/>
        </w:rPr>
        <w:t xml:space="preserve">на официальном сайте администрации муниципального района Кинельский в информационно-телекоммуникационной сети «Интернет» в подразделе «Нормативные правовые акты»» раздела «документы». </w:t>
      </w:r>
    </w:p>
    <w:p w:rsidR="00497CBC" w:rsidRPr="00021C49" w:rsidRDefault="00497CBC" w:rsidP="00021C49">
      <w:pPr>
        <w:pStyle w:val="a5"/>
        <w:spacing w:line="360" w:lineRule="auto"/>
        <w:ind w:left="567" w:right="284"/>
        <w:jc w:val="both"/>
        <w:rPr>
          <w:rFonts w:ascii="Times New Roman" w:hAnsi="Times New Roman" w:cs="Times New Roman"/>
          <w:sz w:val="28"/>
          <w:szCs w:val="28"/>
        </w:rPr>
      </w:pPr>
      <w:r w:rsidRPr="00021C49">
        <w:rPr>
          <w:rFonts w:ascii="Times New Roman" w:hAnsi="Times New Roman" w:cs="Times New Roman"/>
          <w:sz w:val="28"/>
          <w:szCs w:val="28"/>
        </w:rPr>
        <w:tab/>
      </w:r>
      <w:r w:rsidR="00021C49">
        <w:rPr>
          <w:rFonts w:ascii="Times New Roman" w:hAnsi="Times New Roman" w:cs="Times New Roman"/>
          <w:sz w:val="28"/>
          <w:szCs w:val="28"/>
        </w:rPr>
        <w:t xml:space="preserve">      </w:t>
      </w:r>
      <w:r w:rsidRPr="00021C49">
        <w:rPr>
          <w:rFonts w:ascii="Times New Roman" w:hAnsi="Times New Roman" w:cs="Times New Roman"/>
          <w:sz w:val="28"/>
          <w:szCs w:val="28"/>
        </w:rPr>
        <w:t>3. Настоящее постановление вступает в силу после его официального опубликования.</w:t>
      </w:r>
    </w:p>
    <w:p w:rsidR="0096124A" w:rsidRPr="00021C49" w:rsidRDefault="00497CBC" w:rsidP="00021C49">
      <w:pPr>
        <w:pStyle w:val="a5"/>
        <w:spacing w:line="360" w:lineRule="auto"/>
        <w:ind w:left="567" w:right="284"/>
        <w:jc w:val="both"/>
        <w:rPr>
          <w:rFonts w:ascii="Times New Roman" w:hAnsi="Times New Roman" w:cs="Times New Roman"/>
          <w:sz w:val="28"/>
          <w:szCs w:val="28"/>
        </w:rPr>
      </w:pPr>
      <w:r w:rsidRPr="00021C49">
        <w:rPr>
          <w:rFonts w:ascii="Times New Roman" w:hAnsi="Times New Roman" w:cs="Times New Roman"/>
          <w:sz w:val="28"/>
          <w:szCs w:val="28"/>
        </w:rPr>
        <w:tab/>
      </w:r>
      <w:r w:rsidR="00021C49">
        <w:rPr>
          <w:rFonts w:ascii="Times New Roman" w:hAnsi="Times New Roman" w:cs="Times New Roman"/>
          <w:sz w:val="28"/>
          <w:szCs w:val="28"/>
        </w:rPr>
        <w:t xml:space="preserve">      </w:t>
      </w:r>
      <w:r w:rsidRPr="00021C49">
        <w:rPr>
          <w:rFonts w:ascii="Times New Roman" w:hAnsi="Times New Roman" w:cs="Times New Roman"/>
          <w:sz w:val="28"/>
          <w:szCs w:val="28"/>
        </w:rPr>
        <w:t xml:space="preserve">4. </w:t>
      </w:r>
      <w:proofErr w:type="gramStart"/>
      <w:r w:rsidR="00A86990" w:rsidRPr="00021C49">
        <w:rPr>
          <w:rFonts w:ascii="Times New Roman" w:eastAsia="Times New Roman" w:hAnsi="Times New Roman" w:cs="Times New Roman"/>
          <w:sz w:val="28"/>
          <w:szCs w:val="28"/>
        </w:rPr>
        <w:t>Постановление администрации муниципального района Кинельский от  22.03.2019  № 435 «</w:t>
      </w:r>
      <w:r w:rsidR="00A86990" w:rsidRPr="00021C49">
        <w:rPr>
          <w:rFonts w:ascii="Times New Roman" w:hAnsi="Times New Roman" w:cs="Times New Roman"/>
          <w:sz w:val="28"/>
          <w:szCs w:val="28"/>
        </w:rPr>
        <w:t>Об утверждении административного регламента по предоставлению муниципальной услуги «Выдача разрешений на выполнение авиационных работ, парашютных прыжков, демонстрационных полетов воздушных судов, полетов беспилотных летательных аппаратов, подъема привязных аэростатов над населенными пунктами, а также посадка (взлет) на расположенные в границах населенных пунктов площадки, сведения о которых не опубликованы в документах аэронавигационной информации</w:t>
      </w:r>
      <w:r w:rsidR="00A86990" w:rsidRPr="00021C49">
        <w:rPr>
          <w:rFonts w:ascii="Times New Roman" w:eastAsia="Times New Roman" w:hAnsi="Times New Roman" w:cs="Times New Roman"/>
          <w:sz w:val="28"/>
          <w:szCs w:val="28"/>
        </w:rPr>
        <w:t>»</w:t>
      </w:r>
      <w:r w:rsidR="00021C49">
        <w:rPr>
          <w:rFonts w:ascii="Times New Roman" w:eastAsia="Times New Roman" w:hAnsi="Times New Roman" w:cs="Times New Roman"/>
          <w:sz w:val="28"/>
          <w:szCs w:val="28"/>
        </w:rPr>
        <w:t>,</w:t>
      </w:r>
      <w:r w:rsidR="00A86990" w:rsidRPr="00021C49">
        <w:rPr>
          <w:rFonts w:ascii="Times New Roman" w:eastAsia="Times New Roman" w:hAnsi="Times New Roman" w:cs="Times New Roman"/>
          <w:sz w:val="28"/>
          <w:szCs w:val="28"/>
        </w:rPr>
        <w:t xml:space="preserve"> считать утратившим</w:t>
      </w:r>
      <w:proofErr w:type="gramEnd"/>
      <w:r w:rsidR="00A86990" w:rsidRPr="00021C49">
        <w:rPr>
          <w:rFonts w:ascii="Times New Roman" w:eastAsia="Times New Roman" w:hAnsi="Times New Roman" w:cs="Times New Roman"/>
          <w:sz w:val="28"/>
          <w:szCs w:val="28"/>
        </w:rPr>
        <w:t xml:space="preserve"> силу.</w:t>
      </w:r>
    </w:p>
    <w:p w:rsidR="00497CBC" w:rsidRPr="00021C49" w:rsidRDefault="00021C49" w:rsidP="00021C49">
      <w:pPr>
        <w:tabs>
          <w:tab w:val="left" w:pos="0"/>
        </w:tabs>
        <w:suppressAutoHyphens/>
        <w:spacing w:line="360" w:lineRule="auto"/>
        <w:ind w:left="567" w:right="284"/>
        <w:jc w:val="both"/>
        <w:rPr>
          <w:rFonts w:ascii="Times New Roman" w:hAnsi="Times New Roman" w:cs="Times New Roman"/>
          <w:sz w:val="28"/>
          <w:szCs w:val="28"/>
        </w:rPr>
      </w:pPr>
      <w:r>
        <w:rPr>
          <w:rFonts w:ascii="Times New Roman" w:hAnsi="Times New Roman" w:cs="Times New Roman"/>
          <w:sz w:val="28"/>
          <w:szCs w:val="28"/>
        </w:rPr>
        <w:t xml:space="preserve">        </w:t>
      </w:r>
      <w:r w:rsidR="00A86990" w:rsidRPr="00021C49">
        <w:rPr>
          <w:rFonts w:ascii="Times New Roman" w:hAnsi="Times New Roman" w:cs="Times New Roman"/>
          <w:sz w:val="28"/>
          <w:szCs w:val="28"/>
        </w:rPr>
        <w:t xml:space="preserve">5. </w:t>
      </w:r>
      <w:proofErr w:type="gramStart"/>
      <w:r w:rsidR="00497CBC" w:rsidRPr="00021C49">
        <w:rPr>
          <w:rFonts w:ascii="Times New Roman" w:hAnsi="Times New Roman" w:cs="Times New Roman"/>
          <w:sz w:val="28"/>
          <w:szCs w:val="28"/>
        </w:rPr>
        <w:t>Контроль за</w:t>
      </w:r>
      <w:proofErr w:type="gramEnd"/>
      <w:r w:rsidR="00497CBC" w:rsidRPr="00021C49">
        <w:rPr>
          <w:rFonts w:ascii="Times New Roman" w:hAnsi="Times New Roman" w:cs="Times New Roman"/>
          <w:sz w:val="28"/>
          <w:szCs w:val="28"/>
        </w:rPr>
        <w:t xml:space="preserve"> исполнением настоящего пос</w:t>
      </w:r>
      <w:r>
        <w:rPr>
          <w:rFonts w:ascii="Times New Roman" w:hAnsi="Times New Roman" w:cs="Times New Roman"/>
          <w:sz w:val="28"/>
          <w:szCs w:val="28"/>
        </w:rPr>
        <w:t xml:space="preserve">тановления возложить на первого </w:t>
      </w:r>
      <w:r w:rsidR="00497CBC" w:rsidRPr="00021C49">
        <w:rPr>
          <w:rFonts w:ascii="Times New Roman" w:hAnsi="Times New Roman" w:cs="Times New Roman"/>
          <w:sz w:val="28"/>
          <w:szCs w:val="28"/>
        </w:rPr>
        <w:t>заместителя главы м</w:t>
      </w:r>
      <w:r w:rsidR="00011F60" w:rsidRPr="00021C49">
        <w:rPr>
          <w:rFonts w:ascii="Times New Roman" w:hAnsi="Times New Roman" w:cs="Times New Roman"/>
          <w:sz w:val="28"/>
          <w:szCs w:val="28"/>
        </w:rPr>
        <w:t>униципального района Кинельский</w:t>
      </w:r>
      <w:r w:rsidR="00497CBC" w:rsidRPr="00021C49">
        <w:rPr>
          <w:rFonts w:ascii="Times New Roman" w:hAnsi="Times New Roman" w:cs="Times New Roman"/>
          <w:sz w:val="28"/>
          <w:szCs w:val="28"/>
        </w:rPr>
        <w:t>.</w:t>
      </w:r>
    </w:p>
    <w:p w:rsidR="00497CBC" w:rsidRPr="00B205E4" w:rsidRDefault="00B205E4" w:rsidP="00021C49">
      <w:pPr>
        <w:pStyle w:val="2"/>
        <w:tabs>
          <w:tab w:val="left" w:pos="0"/>
        </w:tabs>
        <w:suppressAutoHyphens/>
        <w:spacing w:after="0" w:line="360" w:lineRule="auto"/>
        <w:ind w:left="567"/>
        <w:jc w:val="both"/>
        <w:rPr>
          <w:bCs/>
          <w:lang w:val="ru-RU"/>
        </w:rPr>
      </w:pPr>
      <w:r>
        <w:rPr>
          <w:bCs/>
          <w:lang w:val="ru-RU"/>
        </w:rPr>
        <w:t xml:space="preserve">Глава муниципального района Кинельский                     </w:t>
      </w:r>
      <w:r w:rsidR="00227519">
        <w:rPr>
          <w:bCs/>
          <w:lang w:val="ru-RU"/>
        </w:rPr>
        <w:t xml:space="preserve"> </w:t>
      </w:r>
      <w:r>
        <w:rPr>
          <w:bCs/>
          <w:lang w:val="ru-RU"/>
        </w:rPr>
        <w:t xml:space="preserve"> </w:t>
      </w:r>
      <w:r w:rsidR="00021C49">
        <w:rPr>
          <w:bCs/>
          <w:lang w:val="ru-RU"/>
        </w:rPr>
        <w:t xml:space="preserve"> </w:t>
      </w:r>
      <w:r>
        <w:rPr>
          <w:bCs/>
          <w:lang w:val="ru-RU"/>
        </w:rPr>
        <w:t xml:space="preserve">        Ю.Н. Жидков</w:t>
      </w:r>
    </w:p>
    <w:p w:rsidR="00497CBC" w:rsidRDefault="00021C49" w:rsidP="00497CBC">
      <w:pPr>
        <w:pStyle w:val="2"/>
        <w:suppressAutoHyphens/>
        <w:spacing w:after="0" w:line="360" w:lineRule="auto"/>
        <w:jc w:val="both"/>
        <w:rPr>
          <w:color w:val="000000"/>
          <w:lang w:val="ru-RU"/>
        </w:rPr>
      </w:pPr>
      <w:r>
        <w:rPr>
          <w:color w:val="000000"/>
          <w:lang w:val="ru-RU"/>
        </w:rPr>
        <w:t xml:space="preserve">        Глотов В.А.</w:t>
      </w:r>
      <w:r w:rsidR="00497CBC">
        <w:rPr>
          <w:color w:val="000000"/>
        </w:rPr>
        <w:t xml:space="preserve"> </w:t>
      </w:r>
      <w:r w:rsidR="00497CBC">
        <w:rPr>
          <w:color w:val="000000"/>
          <w:lang w:val="ru-RU"/>
        </w:rPr>
        <w:t>21409</w:t>
      </w:r>
    </w:p>
    <w:p w:rsidR="00497CBC" w:rsidRPr="00227519" w:rsidRDefault="00497CBC" w:rsidP="00227519">
      <w:pPr>
        <w:pStyle w:val="a5"/>
        <w:spacing w:line="276" w:lineRule="auto"/>
        <w:ind w:left="5529"/>
        <w:jc w:val="center"/>
        <w:rPr>
          <w:rFonts w:ascii="Times New Roman" w:hAnsi="Times New Roman" w:cs="Times New Roman"/>
          <w:sz w:val="28"/>
          <w:szCs w:val="28"/>
        </w:rPr>
      </w:pPr>
      <w:r w:rsidRPr="00227519">
        <w:rPr>
          <w:rFonts w:ascii="Times New Roman" w:hAnsi="Times New Roman" w:cs="Times New Roman"/>
          <w:sz w:val="28"/>
          <w:szCs w:val="28"/>
        </w:rPr>
        <w:lastRenderedPageBreak/>
        <w:t>ПРИЛОЖЕНИЕ</w:t>
      </w:r>
    </w:p>
    <w:p w:rsidR="00497CBC" w:rsidRPr="00227519" w:rsidRDefault="00497CBC" w:rsidP="00227519">
      <w:pPr>
        <w:pStyle w:val="a5"/>
        <w:spacing w:line="276" w:lineRule="auto"/>
        <w:ind w:left="5529"/>
        <w:jc w:val="center"/>
        <w:rPr>
          <w:rFonts w:ascii="Times New Roman" w:hAnsi="Times New Roman" w:cs="Times New Roman"/>
          <w:sz w:val="28"/>
          <w:szCs w:val="28"/>
        </w:rPr>
      </w:pPr>
      <w:r w:rsidRPr="00227519">
        <w:rPr>
          <w:rFonts w:ascii="Times New Roman" w:hAnsi="Times New Roman" w:cs="Times New Roman"/>
          <w:sz w:val="28"/>
          <w:szCs w:val="28"/>
        </w:rPr>
        <w:t>к постановлению администрации</w:t>
      </w:r>
    </w:p>
    <w:p w:rsidR="00497CBC" w:rsidRPr="00227519" w:rsidRDefault="00497CBC" w:rsidP="00227519">
      <w:pPr>
        <w:pStyle w:val="a5"/>
        <w:spacing w:line="276" w:lineRule="auto"/>
        <w:ind w:left="5529"/>
        <w:jc w:val="center"/>
        <w:rPr>
          <w:rFonts w:ascii="Times New Roman" w:hAnsi="Times New Roman" w:cs="Times New Roman"/>
          <w:sz w:val="28"/>
          <w:szCs w:val="28"/>
        </w:rPr>
      </w:pPr>
      <w:r w:rsidRPr="00227519">
        <w:rPr>
          <w:rFonts w:ascii="Times New Roman" w:hAnsi="Times New Roman" w:cs="Times New Roman"/>
          <w:sz w:val="28"/>
          <w:szCs w:val="28"/>
        </w:rPr>
        <w:t>муниципального района Кинельский</w:t>
      </w:r>
    </w:p>
    <w:p w:rsidR="00497CBC" w:rsidRPr="00227519" w:rsidRDefault="00227519" w:rsidP="00227519">
      <w:pPr>
        <w:pStyle w:val="a5"/>
        <w:spacing w:line="276" w:lineRule="auto"/>
        <w:rPr>
          <w:rFonts w:ascii="Times New Roman" w:hAnsi="Times New Roman" w:cs="Times New Roman"/>
          <w:sz w:val="28"/>
          <w:szCs w:val="28"/>
        </w:rPr>
      </w:pPr>
      <w:r>
        <w:rPr>
          <w:rFonts w:ascii="Times New Roman" w:hAnsi="Times New Roman" w:cs="Times New Roman"/>
          <w:sz w:val="28"/>
          <w:szCs w:val="28"/>
        </w:rPr>
        <w:t xml:space="preserve">                                                                             </w:t>
      </w:r>
      <w:r w:rsidR="009B0522">
        <w:rPr>
          <w:rFonts w:ascii="Times New Roman" w:hAnsi="Times New Roman" w:cs="Times New Roman"/>
          <w:sz w:val="28"/>
          <w:szCs w:val="28"/>
        </w:rPr>
        <w:t xml:space="preserve">          </w:t>
      </w:r>
      <w:bookmarkStart w:id="0" w:name="_GoBack"/>
      <w:bookmarkEnd w:id="0"/>
      <w:r>
        <w:rPr>
          <w:rFonts w:ascii="Times New Roman" w:hAnsi="Times New Roman" w:cs="Times New Roman"/>
          <w:sz w:val="28"/>
          <w:szCs w:val="28"/>
        </w:rPr>
        <w:t xml:space="preserve">   от </w:t>
      </w:r>
      <w:r w:rsidR="009B0522">
        <w:rPr>
          <w:rFonts w:ascii="Times New Roman" w:hAnsi="Times New Roman" w:cs="Times New Roman"/>
          <w:sz w:val="28"/>
          <w:szCs w:val="28"/>
        </w:rPr>
        <w:t xml:space="preserve">22.02.2024 г. </w:t>
      </w:r>
      <w:r>
        <w:rPr>
          <w:rFonts w:ascii="Times New Roman" w:hAnsi="Times New Roman" w:cs="Times New Roman"/>
          <w:sz w:val="28"/>
          <w:szCs w:val="28"/>
        </w:rPr>
        <w:t xml:space="preserve"> </w:t>
      </w:r>
      <w:r w:rsidR="00497CBC" w:rsidRPr="00227519">
        <w:rPr>
          <w:rFonts w:ascii="Times New Roman" w:hAnsi="Times New Roman" w:cs="Times New Roman"/>
          <w:sz w:val="28"/>
          <w:szCs w:val="28"/>
        </w:rPr>
        <w:t xml:space="preserve">№ </w:t>
      </w:r>
      <w:r w:rsidR="009B0522">
        <w:rPr>
          <w:rFonts w:ascii="Times New Roman" w:hAnsi="Times New Roman" w:cs="Times New Roman"/>
          <w:sz w:val="28"/>
          <w:szCs w:val="28"/>
        </w:rPr>
        <w:t>225</w:t>
      </w:r>
    </w:p>
    <w:p w:rsidR="00497CBC" w:rsidRDefault="00497CBC" w:rsidP="00497CBC">
      <w:pPr>
        <w:widowControl w:val="0"/>
        <w:autoSpaceDE w:val="0"/>
        <w:autoSpaceDN w:val="0"/>
        <w:adjustRightInd w:val="0"/>
        <w:jc w:val="center"/>
        <w:rPr>
          <w:b/>
          <w:szCs w:val="28"/>
        </w:rPr>
      </w:pPr>
    </w:p>
    <w:p w:rsidR="00803D7E" w:rsidRPr="00227519" w:rsidRDefault="00227519" w:rsidP="00227519">
      <w:pPr>
        <w:autoSpaceDE w:val="0"/>
        <w:autoSpaceDN w:val="0"/>
        <w:adjustRightInd w:val="0"/>
        <w:spacing w:after="0"/>
        <w:jc w:val="center"/>
        <w:outlineLvl w:val="0"/>
        <w:rPr>
          <w:rFonts w:ascii="Times New Roman" w:hAnsi="Times New Roman" w:cs="Times New Roman"/>
          <w:b/>
          <w:bCs/>
          <w:sz w:val="28"/>
          <w:szCs w:val="28"/>
        </w:rPr>
      </w:pPr>
      <w:r>
        <w:rPr>
          <w:rFonts w:ascii="Times New Roman" w:hAnsi="Times New Roman" w:cs="Times New Roman"/>
          <w:b/>
          <w:bCs/>
          <w:sz w:val="28"/>
          <w:szCs w:val="28"/>
        </w:rPr>
        <w:t>А</w:t>
      </w:r>
      <w:r w:rsidRPr="00227519">
        <w:rPr>
          <w:rFonts w:ascii="Times New Roman" w:hAnsi="Times New Roman" w:cs="Times New Roman"/>
          <w:b/>
          <w:bCs/>
          <w:sz w:val="28"/>
          <w:szCs w:val="28"/>
        </w:rPr>
        <w:t>дминистративный регламент</w:t>
      </w:r>
    </w:p>
    <w:p w:rsidR="00227519" w:rsidRDefault="00227519" w:rsidP="006D60CE">
      <w:pPr>
        <w:autoSpaceDE w:val="0"/>
        <w:autoSpaceDN w:val="0"/>
        <w:adjustRightInd w:val="0"/>
        <w:spacing w:after="0"/>
        <w:ind w:left="426" w:right="283" w:firstLine="141"/>
        <w:jc w:val="center"/>
        <w:rPr>
          <w:rFonts w:ascii="Times New Roman" w:hAnsi="Times New Roman" w:cs="Times New Roman"/>
          <w:b/>
          <w:bCs/>
          <w:sz w:val="28"/>
          <w:szCs w:val="28"/>
        </w:rPr>
      </w:pPr>
      <w:r w:rsidRPr="00227519">
        <w:rPr>
          <w:rFonts w:ascii="Times New Roman" w:hAnsi="Times New Roman" w:cs="Times New Roman"/>
          <w:b/>
          <w:bCs/>
          <w:sz w:val="28"/>
          <w:szCs w:val="28"/>
        </w:rPr>
        <w:t>предоставления муниципальной услуги</w:t>
      </w:r>
    </w:p>
    <w:p w:rsidR="00803D7E" w:rsidRPr="00227519" w:rsidRDefault="00227519" w:rsidP="006D60CE">
      <w:pPr>
        <w:autoSpaceDE w:val="0"/>
        <w:autoSpaceDN w:val="0"/>
        <w:adjustRightInd w:val="0"/>
        <w:spacing w:after="0"/>
        <w:ind w:left="426" w:right="283" w:firstLine="141"/>
        <w:jc w:val="center"/>
        <w:rPr>
          <w:rFonts w:ascii="Times New Roman" w:hAnsi="Times New Roman" w:cs="Times New Roman"/>
          <w:b/>
          <w:bCs/>
          <w:sz w:val="28"/>
          <w:szCs w:val="28"/>
        </w:rPr>
      </w:pPr>
      <w:proofErr w:type="gramStart"/>
      <w:r w:rsidRPr="00227519">
        <w:rPr>
          <w:rFonts w:ascii="Times New Roman" w:hAnsi="Times New Roman" w:cs="Times New Roman"/>
          <w:b/>
          <w:bCs/>
          <w:sz w:val="28"/>
          <w:szCs w:val="28"/>
        </w:rPr>
        <w:t>"</w:t>
      </w:r>
      <w:r>
        <w:rPr>
          <w:rFonts w:ascii="Times New Roman" w:hAnsi="Times New Roman" w:cs="Times New Roman"/>
          <w:b/>
          <w:bCs/>
          <w:sz w:val="28"/>
          <w:szCs w:val="28"/>
        </w:rPr>
        <w:t>В</w:t>
      </w:r>
      <w:r w:rsidRPr="00227519">
        <w:rPr>
          <w:rFonts w:ascii="Times New Roman" w:hAnsi="Times New Roman" w:cs="Times New Roman"/>
          <w:b/>
          <w:bCs/>
          <w:sz w:val="28"/>
          <w:szCs w:val="28"/>
        </w:rPr>
        <w:t>ыдача разрешения</w:t>
      </w:r>
      <w:r>
        <w:rPr>
          <w:rFonts w:ascii="Times New Roman" w:hAnsi="Times New Roman" w:cs="Times New Roman"/>
          <w:b/>
          <w:bCs/>
          <w:sz w:val="28"/>
          <w:szCs w:val="28"/>
        </w:rPr>
        <w:t xml:space="preserve"> </w:t>
      </w:r>
      <w:r w:rsidRPr="00227519">
        <w:rPr>
          <w:rFonts w:ascii="Times New Roman" w:hAnsi="Times New Roman" w:cs="Times New Roman"/>
          <w:b/>
          <w:bCs/>
          <w:sz w:val="28"/>
          <w:szCs w:val="28"/>
        </w:rPr>
        <w:t>на выполнение авиационных работ, парашютных прыжков,</w:t>
      </w:r>
      <w:r>
        <w:rPr>
          <w:rFonts w:ascii="Times New Roman" w:hAnsi="Times New Roman" w:cs="Times New Roman"/>
          <w:b/>
          <w:bCs/>
          <w:sz w:val="28"/>
          <w:szCs w:val="28"/>
        </w:rPr>
        <w:t xml:space="preserve"> </w:t>
      </w:r>
      <w:r w:rsidRPr="00227519">
        <w:rPr>
          <w:rFonts w:ascii="Times New Roman" w:hAnsi="Times New Roman" w:cs="Times New Roman"/>
          <w:b/>
          <w:bCs/>
          <w:sz w:val="28"/>
          <w:szCs w:val="28"/>
        </w:rPr>
        <w:t>демонстрационных полетов воздушных судов, полетов</w:t>
      </w:r>
      <w:r>
        <w:rPr>
          <w:rFonts w:ascii="Times New Roman" w:hAnsi="Times New Roman" w:cs="Times New Roman"/>
          <w:b/>
          <w:bCs/>
          <w:sz w:val="28"/>
          <w:szCs w:val="28"/>
        </w:rPr>
        <w:t xml:space="preserve"> </w:t>
      </w:r>
      <w:r w:rsidRPr="00227519">
        <w:rPr>
          <w:rFonts w:ascii="Times New Roman" w:hAnsi="Times New Roman" w:cs="Times New Roman"/>
          <w:b/>
          <w:bCs/>
          <w:sz w:val="28"/>
          <w:szCs w:val="28"/>
        </w:rPr>
        <w:t>беспилотных летательных аппаратов, подъемов привязных</w:t>
      </w:r>
      <w:r>
        <w:rPr>
          <w:rFonts w:ascii="Times New Roman" w:hAnsi="Times New Roman" w:cs="Times New Roman"/>
          <w:b/>
          <w:bCs/>
          <w:sz w:val="28"/>
          <w:szCs w:val="28"/>
        </w:rPr>
        <w:t xml:space="preserve"> </w:t>
      </w:r>
      <w:r w:rsidRPr="00227519">
        <w:rPr>
          <w:rFonts w:ascii="Times New Roman" w:hAnsi="Times New Roman" w:cs="Times New Roman"/>
          <w:b/>
          <w:bCs/>
          <w:sz w:val="28"/>
          <w:szCs w:val="28"/>
        </w:rPr>
        <w:t>аэростатов над тер</w:t>
      </w:r>
      <w:r>
        <w:rPr>
          <w:rFonts w:ascii="Times New Roman" w:hAnsi="Times New Roman" w:cs="Times New Roman"/>
          <w:b/>
          <w:bCs/>
          <w:sz w:val="28"/>
          <w:szCs w:val="28"/>
        </w:rPr>
        <w:t>риторией муниципального района К</w:t>
      </w:r>
      <w:r w:rsidRPr="00227519">
        <w:rPr>
          <w:rFonts w:ascii="Times New Roman" w:hAnsi="Times New Roman" w:cs="Times New Roman"/>
          <w:b/>
          <w:bCs/>
          <w:sz w:val="28"/>
          <w:szCs w:val="28"/>
        </w:rPr>
        <w:t xml:space="preserve">инельский </w:t>
      </w:r>
      <w:r>
        <w:rPr>
          <w:rFonts w:ascii="Times New Roman" w:hAnsi="Times New Roman" w:cs="Times New Roman"/>
          <w:b/>
          <w:bCs/>
          <w:sz w:val="28"/>
          <w:szCs w:val="28"/>
        </w:rPr>
        <w:t>С</w:t>
      </w:r>
      <w:r w:rsidRPr="00227519">
        <w:rPr>
          <w:rFonts w:ascii="Times New Roman" w:hAnsi="Times New Roman" w:cs="Times New Roman"/>
          <w:b/>
          <w:bCs/>
          <w:sz w:val="28"/>
          <w:szCs w:val="28"/>
        </w:rPr>
        <w:t>амарской области, а также посадки (взлета) на расположенные в границах муниципального</w:t>
      </w:r>
      <w:r>
        <w:rPr>
          <w:rFonts w:ascii="Times New Roman" w:hAnsi="Times New Roman" w:cs="Times New Roman"/>
          <w:b/>
          <w:bCs/>
          <w:sz w:val="28"/>
          <w:szCs w:val="28"/>
        </w:rPr>
        <w:t xml:space="preserve"> </w:t>
      </w:r>
      <w:r w:rsidRPr="00227519">
        <w:rPr>
          <w:rFonts w:ascii="Times New Roman" w:hAnsi="Times New Roman" w:cs="Times New Roman"/>
          <w:b/>
          <w:bCs/>
          <w:sz w:val="28"/>
          <w:szCs w:val="28"/>
        </w:rPr>
        <w:t xml:space="preserve">района </w:t>
      </w:r>
      <w:r>
        <w:rPr>
          <w:rFonts w:ascii="Times New Roman" w:hAnsi="Times New Roman" w:cs="Times New Roman"/>
          <w:b/>
          <w:bCs/>
          <w:sz w:val="28"/>
          <w:szCs w:val="28"/>
        </w:rPr>
        <w:t>К</w:t>
      </w:r>
      <w:r w:rsidRPr="00227519">
        <w:rPr>
          <w:rFonts w:ascii="Times New Roman" w:hAnsi="Times New Roman" w:cs="Times New Roman"/>
          <w:b/>
          <w:bCs/>
          <w:sz w:val="28"/>
          <w:szCs w:val="28"/>
        </w:rPr>
        <w:t xml:space="preserve">инельский </w:t>
      </w:r>
      <w:r>
        <w:rPr>
          <w:rFonts w:ascii="Times New Roman" w:hAnsi="Times New Roman" w:cs="Times New Roman"/>
          <w:b/>
          <w:bCs/>
          <w:sz w:val="28"/>
          <w:szCs w:val="28"/>
        </w:rPr>
        <w:t>С</w:t>
      </w:r>
      <w:r w:rsidRPr="00227519">
        <w:rPr>
          <w:rFonts w:ascii="Times New Roman" w:hAnsi="Times New Roman" w:cs="Times New Roman"/>
          <w:b/>
          <w:bCs/>
          <w:sz w:val="28"/>
          <w:szCs w:val="28"/>
        </w:rPr>
        <w:t>амарской области площадки, сведения о которых не опубликованы в документах аэронавигационной информации"</w:t>
      </w:r>
      <w:proofErr w:type="gramEnd"/>
    </w:p>
    <w:p w:rsidR="00803D7E" w:rsidRPr="00227519" w:rsidRDefault="00803D7E" w:rsidP="00803D7E">
      <w:pPr>
        <w:autoSpaceDE w:val="0"/>
        <w:autoSpaceDN w:val="0"/>
        <w:adjustRightInd w:val="0"/>
        <w:spacing w:after="0" w:line="240" w:lineRule="auto"/>
        <w:jc w:val="both"/>
        <w:rPr>
          <w:rFonts w:ascii="Times New Roman" w:hAnsi="Times New Roman" w:cs="Times New Roman"/>
          <w:sz w:val="28"/>
          <w:szCs w:val="28"/>
        </w:rPr>
      </w:pPr>
    </w:p>
    <w:p w:rsidR="00227519" w:rsidRDefault="00803D7E" w:rsidP="00227519">
      <w:pPr>
        <w:autoSpaceDE w:val="0"/>
        <w:autoSpaceDN w:val="0"/>
        <w:adjustRightInd w:val="0"/>
        <w:spacing w:after="0" w:line="240" w:lineRule="auto"/>
        <w:jc w:val="center"/>
        <w:outlineLvl w:val="1"/>
        <w:rPr>
          <w:rFonts w:ascii="Times New Roman" w:hAnsi="Times New Roman" w:cs="Times New Roman"/>
          <w:b/>
          <w:bCs/>
          <w:sz w:val="28"/>
          <w:szCs w:val="28"/>
        </w:rPr>
      </w:pPr>
      <w:bookmarkStart w:id="1" w:name="Par41"/>
      <w:bookmarkEnd w:id="1"/>
      <w:r w:rsidRPr="00227519">
        <w:rPr>
          <w:rFonts w:ascii="Times New Roman" w:hAnsi="Times New Roman" w:cs="Times New Roman"/>
          <w:b/>
          <w:bCs/>
          <w:sz w:val="28"/>
          <w:szCs w:val="28"/>
        </w:rPr>
        <w:t>Раздел I. О</w:t>
      </w:r>
      <w:r w:rsidR="00227519">
        <w:rPr>
          <w:rFonts w:ascii="Times New Roman" w:hAnsi="Times New Roman" w:cs="Times New Roman"/>
          <w:b/>
          <w:bCs/>
          <w:sz w:val="28"/>
          <w:szCs w:val="28"/>
        </w:rPr>
        <w:t>бщие положения</w:t>
      </w:r>
    </w:p>
    <w:p w:rsidR="00227519" w:rsidRDefault="00227519" w:rsidP="00227519">
      <w:pPr>
        <w:autoSpaceDE w:val="0"/>
        <w:autoSpaceDN w:val="0"/>
        <w:adjustRightInd w:val="0"/>
        <w:spacing w:after="0" w:line="240" w:lineRule="auto"/>
        <w:jc w:val="center"/>
        <w:outlineLvl w:val="1"/>
        <w:rPr>
          <w:rFonts w:ascii="Times New Roman" w:hAnsi="Times New Roman" w:cs="Times New Roman"/>
          <w:b/>
          <w:bCs/>
          <w:sz w:val="28"/>
          <w:szCs w:val="28"/>
        </w:rPr>
      </w:pPr>
    </w:p>
    <w:p w:rsidR="00803D7E" w:rsidRPr="00227519" w:rsidRDefault="00227519" w:rsidP="00227519">
      <w:pPr>
        <w:autoSpaceDE w:val="0"/>
        <w:autoSpaceDN w:val="0"/>
        <w:adjustRightInd w:val="0"/>
        <w:spacing w:after="0" w:line="240" w:lineRule="auto"/>
        <w:jc w:val="center"/>
        <w:outlineLvl w:val="1"/>
        <w:rPr>
          <w:rFonts w:ascii="Times New Roman" w:hAnsi="Times New Roman" w:cs="Times New Roman"/>
          <w:b/>
          <w:bCs/>
          <w:sz w:val="28"/>
          <w:szCs w:val="28"/>
        </w:rPr>
      </w:pPr>
      <w:r>
        <w:rPr>
          <w:rFonts w:ascii="Times New Roman" w:hAnsi="Times New Roman" w:cs="Times New Roman"/>
          <w:b/>
          <w:bCs/>
          <w:sz w:val="28"/>
          <w:szCs w:val="28"/>
        </w:rPr>
        <w:t>1.</w:t>
      </w:r>
      <w:r w:rsidR="00803D7E" w:rsidRPr="00227519">
        <w:rPr>
          <w:rFonts w:ascii="Times New Roman" w:hAnsi="Times New Roman" w:cs="Times New Roman"/>
          <w:b/>
          <w:bCs/>
          <w:sz w:val="28"/>
          <w:szCs w:val="28"/>
        </w:rPr>
        <w:t>1. Предмет регулирования Административного регламента</w:t>
      </w:r>
    </w:p>
    <w:p w:rsidR="00803D7E" w:rsidRDefault="00803D7E" w:rsidP="00803D7E">
      <w:pPr>
        <w:autoSpaceDE w:val="0"/>
        <w:autoSpaceDN w:val="0"/>
        <w:adjustRightInd w:val="0"/>
        <w:spacing w:after="0" w:line="240" w:lineRule="auto"/>
        <w:jc w:val="both"/>
        <w:rPr>
          <w:rFonts w:ascii="Arial" w:hAnsi="Arial" w:cs="Arial"/>
          <w:sz w:val="20"/>
          <w:szCs w:val="20"/>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1.1.1. </w:t>
      </w:r>
      <w:proofErr w:type="gramStart"/>
      <w:r w:rsidRPr="00227519">
        <w:rPr>
          <w:rFonts w:ascii="Times New Roman" w:hAnsi="Times New Roman" w:cs="Times New Roman"/>
          <w:sz w:val="28"/>
          <w:szCs w:val="28"/>
        </w:rPr>
        <w:t>Настоящий административный регламент предоставления муниципальной услуги (далее - Административный регламент) устанавливает стандарт и порядок предоставления муниципальной услуги, определяет последовательность и сроки выполнения административных процедур при предоставлении муниципальной услуги, требования к порядку их выполнения, формы контроля за предоставлением муниципальной услуги, порядок обжалования заявителями действий (бездействия) и решений, осуществляемых и принятых в ходе исполнения муниципальной услуги (далее - муниципальная услуга).</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1.1.2. Настоящий Административный регламент регулирует отношения, возникающие на основании: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1) </w:t>
      </w:r>
      <w:hyperlink r:id="rId8" w:history="1">
        <w:r w:rsidRPr="00227519">
          <w:rPr>
            <w:rFonts w:ascii="Times New Roman" w:hAnsi="Times New Roman" w:cs="Times New Roman"/>
            <w:color w:val="0000FF"/>
            <w:sz w:val="28"/>
            <w:szCs w:val="28"/>
          </w:rPr>
          <w:t>п. 49</w:t>
        </w:r>
      </w:hyperlink>
      <w:r w:rsidRPr="00227519">
        <w:rPr>
          <w:rFonts w:ascii="Times New Roman" w:hAnsi="Times New Roman" w:cs="Times New Roman"/>
          <w:sz w:val="28"/>
          <w:szCs w:val="28"/>
        </w:rPr>
        <w:t xml:space="preserve"> Федеральных правил использования воздушного пространства Российской Федерации, утвержденных Постановлением Правительства РФ от 11.03.2010 N 138.</w:t>
      </w:r>
    </w:p>
    <w:p w:rsidR="00803D7E" w:rsidRPr="00227519" w:rsidRDefault="00803D7E" w:rsidP="00227519">
      <w:pPr>
        <w:autoSpaceDE w:val="0"/>
        <w:autoSpaceDN w:val="0"/>
        <w:adjustRightInd w:val="0"/>
        <w:spacing w:after="0" w:line="360" w:lineRule="auto"/>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lastRenderedPageBreak/>
        <w:t>1.2. Круг Заявителей</w:t>
      </w: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1.2.1. Заявителями на получение муниципальной услуги являются пользователи воздушного пространства - граждане и юридические лица, наделенные в установленном порядке правом на осуществление деятельности по использованию воздушного пространства (далее - заявитель).</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1.2.2. Интересы заявителей могут представлять законные представители или иные лица, уполномоченные заявителем в установленном порядке (далее - представитель заявителя).</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1.3. Требования к порядку информирования о предоставлении</w:t>
      </w:r>
    </w:p>
    <w:p w:rsidR="00803D7E"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муниципальной услуги</w:t>
      </w:r>
    </w:p>
    <w:p w:rsidR="006D60CE" w:rsidRPr="00227519" w:rsidRDefault="006D60CE" w:rsidP="006D60CE">
      <w:pPr>
        <w:autoSpaceDE w:val="0"/>
        <w:autoSpaceDN w:val="0"/>
        <w:adjustRightInd w:val="0"/>
        <w:spacing w:after="0"/>
        <w:ind w:left="567" w:right="284"/>
        <w:jc w:val="center"/>
        <w:rPr>
          <w:rFonts w:ascii="Times New Roman" w:hAnsi="Times New Roman" w:cs="Times New Roman"/>
          <w:b/>
          <w:bCs/>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1.3.1. Информирование о порядке предоставления муниципальной услуги осуществляется: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 xml:space="preserve">1) непосредственно при личном приеме заявителя в Органе, предоставляющем муниципальную услугу и отвечающем за предоставление муниципальной услуги, - Администрации, структурном подразделении, отвечающем за предоставление муниципальной услуги, - отделе по вопросам ГО и ЧС совместно с отделом по содействию развитию промышленности, связи, транспорта, экологическому контролю (далее по тексту - отдел) (далее - Уполномоченный орган) или муниципальном автономном учреждении </w:t>
      </w:r>
      <w:r w:rsidR="004E6E38" w:rsidRPr="00227519">
        <w:rPr>
          <w:rFonts w:ascii="Times New Roman" w:hAnsi="Times New Roman" w:cs="Times New Roman"/>
          <w:sz w:val="28"/>
          <w:szCs w:val="28"/>
        </w:rPr>
        <w:t>муниципального района Кинельский</w:t>
      </w:r>
      <w:r w:rsidRPr="00227519">
        <w:rPr>
          <w:rFonts w:ascii="Times New Roman" w:hAnsi="Times New Roman" w:cs="Times New Roman"/>
          <w:sz w:val="28"/>
          <w:szCs w:val="28"/>
        </w:rPr>
        <w:t xml:space="preserve"> Самарской области "Многофункциональный центр</w:t>
      </w:r>
      <w:proofErr w:type="gramEnd"/>
      <w:r w:rsidRPr="00227519">
        <w:rPr>
          <w:rFonts w:ascii="Times New Roman" w:hAnsi="Times New Roman" w:cs="Times New Roman"/>
          <w:sz w:val="28"/>
          <w:szCs w:val="28"/>
        </w:rPr>
        <w:t xml:space="preserve"> предоставления государственных и муниципальных услуг" (далее - многофункциональный центр, МФЦ);</w:t>
      </w:r>
    </w:p>
    <w:p w:rsidR="00597416"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по телефону в Уполномоченном органе или многофункциональном центре;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3) письменно, в том числе посредством электронной почты, факсимильной связи;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 посредством размещения в открытой и доступной форме информации: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на Региональном портале государственных и муниципальных услуг (https://gosuslugi.samregion.ru) (далее - Региональный портал, РПГУ);</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 на официальном сайте Администрации </w:t>
      </w:r>
      <w:r w:rsidR="004E6E38" w:rsidRPr="00227519">
        <w:rPr>
          <w:rFonts w:ascii="Times New Roman" w:hAnsi="Times New Roman" w:cs="Times New Roman"/>
          <w:sz w:val="28"/>
          <w:szCs w:val="28"/>
        </w:rPr>
        <w:t>муниципального района Кинельский</w:t>
      </w:r>
      <w:r w:rsidRPr="00227519">
        <w:rPr>
          <w:rFonts w:ascii="Times New Roman" w:hAnsi="Times New Roman" w:cs="Times New Roman"/>
          <w:sz w:val="28"/>
          <w:szCs w:val="28"/>
        </w:rPr>
        <w:t xml:space="preserve"> в разделе "Муниципальные услуги"</w:t>
      </w:r>
      <w:r w:rsidR="00497CBC" w:rsidRPr="00227519">
        <w:rPr>
          <w:rFonts w:ascii="Times New Roman" w:hAnsi="Times New Roman" w:cs="Times New Roman"/>
          <w:sz w:val="28"/>
          <w:szCs w:val="28"/>
        </w:rPr>
        <w:t xml:space="preserve"> </w:t>
      </w:r>
      <w:r w:rsidR="00497CBC" w:rsidRPr="00227519">
        <w:rPr>
          <w:rFonts w:ascii="Times New Roman" w:hAnsi="Times New Roman" w:cs="Times New Roman"/>
          <w:b/>
          <w:sz w:val="28"/>
          <w:szCs w:val="28"/>
        </w:rPr>
        <w:t>(</w:t>
      </w:r>
      <w:r w:rsidR="00497CBC" w:rsidRPr="00227519">
        <w:rPr>
          <w:rFonts w:ascii="Times New Roman" w:hAnsi="Times New Roman" w:cs="Times New Roman"/>
          <w:sz w:val="28"/>
          <w:szCs w:val="28"/>
        </w:rPr>
        <w:t>http://www.kinel.ru/munitsipalnye-uslugi-v-elektronnom-vide</w:t>
      </w:r>
      <w:r w:rsidRPr="00227519">
        <w:rPr>
          <w:rFonts w:ascii="Times New Roman" w:hAnsi="Times New Roman" w:cs="Times New Roman"/>
          <w:sz w:val="28"/>
          <w:szCs w:val="28"/>
        </w:rPr>
        <w:t>).</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bookmarkStart w:id="2" w:name="Par64"/>
      <w:bookmarkEnd w:id="2"/>
      <w:r w:rsidRPr="00227519">
        <w:rPr>
          <w:rFonts w:ascii="Times New Roman" w:hAnsi="Times New Roman" w:cs="Times New Roman"/>
          <w:sz w:val="28"/>
          <w:szCs w:val="28"/>
        </w:rPr>
        <w:t>1.3.2. Информирование осуществляется по вопросам, касающимся: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способов подачи заявления о предоставлении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адресов Уполномоченного органа и многофункциональных центров, обращение в которые необходимо для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справочной информации о работе Уполномоченного органа (структурных подразделений Уполномоченного органа);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 документов, необходимых для предоставления муниципальной услуги и услуг, которые являются необходимыми и обязательными для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 порядка и сроков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6) порядка получения сведений о ходе рассмотрения заявления о предоставлении муниципальной услуги и о результатах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7) по вопросам предоставления услуг, которые являются необходимыми и обязательными для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8) порядка досудебного (внесудебного) обжалования действий (бездействия) должностных лиц и принимаемых ими решений при предоставлении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Получение информации по вопросам предоставления муниципальной услуги и услуг, которые являются необходимыми и обязательными для предоставления муниципальной услуги, осуществляется бесплатно.</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1.3.3. При устном обращении Заявителя (лично или по телефону) должностное лицо Уполномоченного органа, работник многофункционального центра, осуществляющий консультирование, подробно и в вежливой (корректной) форме информирует </w:t>
      </w:r>
      <w:proofErr w:type="gramStart"/>
      <w:r w:rsidRPr="00227519">
        <w:rPr>
          <w:rFonts w:ascii="Times New Roman" w:hAnsi="Times New Roman" w:cs="Times New Roman"/>
          <w:sz w:val="28"/>
          <w:szCs w:val="28"/>
        </w:rPr>
        <w:t>обратившихся</w:t>
      </w:r>
      <w:proofErr w:type="gramEnd"/>
      <w:r w:rsidRPr="00227519">
        <w:rPr>
          <w:rFonts w:ascii="Times New Roman" w:hAnsi="Times New Roman" w:cs="Times New Roman"/>
          <w:sz w:val="28"/>
          <w:szCs w:val="28"/>
        </w:rPr>
        <w:t xml:space="preserve"> по интересующим вопросам.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Ответ на телефонный звонок должен начинаться с информации о наименовании органа, в который позвонил Заявитель, фамилии, имени, отчестве (последнее - при наличии) и должности специалиста, принявшего телефонный звонок.</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Если должностное лицо Уполномоченного органа не может самостоятельно дать ответ, телефонный звонок должен быть переадресован (переведен) на другое должностное лицо или же обратившемуся лицу должен быть сообщен телефонный номер, по которому можно будет получить необходимую информацию.</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Если подготовка ответа требует продолжительного времени, он предлагает Заявителю один из следующих вариантов дальнейших действий: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изложить обращение в письменной форме;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назначить другое время для консультаций.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Должностное лицо Уполномоченного органа не вправе осуществлять информирование, выходящее за рамки стандартных процедур и условий предоставления муниципальной услуги и влияющее прямо или косвенно на принимаемое решение.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Информирование осуществляется в соответствии с графиком приема граждан.</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1.3.4. </w:t>
      </w:r>
      <w:proofErr w:type="gramStart"/>
      <w:r w:rsidRPr="00227519">
        <w:rPr>
          <w:rFonts w:ascii="Times New Roman" w:hAnsi="Times New Roman" w:cs="Times New Roman"/>
          <w:sz w:val="28"/>
          <w:szCs w:val="28"/>
        </w:rPr>
        <w:t xml:space="preserve">По письменному обращению должностное лицо Уполномоченного органа, ответственное за предоставление муниципальной услуги, подробно в письменной форме разъясняет гражданину сведения по вопросам, указанным в </w:t>
      </w:r>
      <w:hyperlink w:anchor="Par64" w:history="1">
        <w:r w:rsidRPr="00227519">
          <w:rPr>
            <w:rFonts w:ascii="Times New Roman" w:hAnsi="Times New Roman" w:cs="Times New Roman"/>
            <w:color w:val="0000FF"/>
            <w:sz w:val="28"/>
            <w:szCs w:val="28"/>
          </w:rPr>
          <w:t>пункте 1.3.2</w:t>
        </w:r>
      </w:hyperlink>
      <w:r w:rsidRPr="00227519">
        <w:rPr>
          <w:rFonts w:ascii="Times New Roman" w:hAnsi="Times New Roman" w:cs="Times New Roman"/>
          <w:sz w:val="28"/>
          <w:szCs w:val="28"/>
        </w:rPr>
        <w:t xml:space="preserve"> настоящего Административного регламента, в порядке, установленном Федеральным </w:t>
      </w:r>
      <w:hyperlink r:id="rId9" w:history="1">
        <w:r w:rsidRPr="00227519">
          <w:rPr>
            <w:rFonts w:ascii="Times New Roman" w:hAnsi="Times New Roman" w:cs="Times New Roman"/>
            <w:color w:val="0000FF"/>
            <w:sz w:val="28"/>
            <w:szCs w:val="28"/>
          </w:rPr>
          <w:t>законом</w:t>
        </w:r>
      </w:hyperlink>
      <w:r w:rsidRPr="00227519">
        <w:rPr>
          <w:rFonts w:ascii="Times New Roman" w:hAnsi="Times New Roman" w:cs="Times New Roman"/>
          <w:sz w:val="28"/>
          <w:szCs w:val="28"/>
        </w:rPr>
        <w:t xml:space="preserve"> от 2 мая 2006 г. N 59-ФЗ "О порядке рассмотрения обращений граждан Российской Федерации" (далее - Федеральный закон N 59-ФЗ).</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1.3.5. </w:t>
      </w:r>
      <w:proofErr w:type="gramStart"/>
      <w:r w:rsidRPr="00227519">
        <w:rPr>
          <w:rFonts w:ascii="Times New Roman" w:hAnsi="Times New Roman" w:cs="Times New Roman"/>
          <w:sz w:val="28"/>
          <w:szCs w:val="28"/>
        </w:rPr>
        <w:t>Доступ к информации о сроках и порядке предоставления муниципальной услуги осуществляется без выполнения заявителем каких-либо требований, в том числе без использования программного обеспечения,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 предусматривающего взимание платы, регистрацию или авторизацию заявителя или предоставление им персональных данных.</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1.3.6. На официальном сайте </w:t>
      </w:r>
      <w:r w:rsidR="004E6E38" w:rsidRPr="00227519">
        <w:rPr>
          <w:rFonts w:ascii="Times New Roman" w:hAnsi="Times New Roman" w:cs="Times New Roman"/>
          <w:sz w:val="28"/>
          <w:szCs w:val="28"/>
        </w:rPr>
        <w:t>муниципального района Кинельский</w:t>
      </w:r>
      <w:r w:rsidRPr="00227519">
        <w:rPr>
          <w:rFonts w:ascii="Times New Roman" w:hAnsi="Times New Roman" w:cs="Times New Roman"/>
          <w:sz w:val="28"/>
          <w:szCs w:val="28"/>
        </w:rPr>
        <w:t>, на стендах в местах предоставления муниципальной услуги, в многофункциональном центре размещается следующая справочная информация: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о месте нахождения и графике работы Уполномоченного органа, а также многофункциональных центров;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справочные телефоны Уполномоченного органа;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адрес официального сайта, а также электронной почты и (или) формы обратной связи Администрации </w:t>
      </w:r>
      <w:r w:rsidR="004E6E38" w:rsidRPr="00227519">
        <w:rPr>
          <w:rFonts w:ascii="Times New Roman" w:hAnsi="Times New Roman" w:cs="Times New Roman"/>
          <w:sz w:val="28"/>
          <w:szCs w:val="28"/>
        </w:rPr>
        <w:t>муниципального района Кинельский</w:t>
      </w:r>
      <w:r w:rsidRPr="00227519">
        <w:rPr>
          <w:rFonts w:ascii="Times New Roman" w:hAnsi="Times New Roman" w:cs="Times New Roman"/>
          <w:sz w:val="28"/>
          <w:szCs w:val="28"/>
        </w:rPr>
        <w:t xml:space="preserve"> в сети Интернет.</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1.3.7. В залах ожидания Уполномоченного органа размещаются нормативные правовые акты, регулирующие порядок предоставления муниципальной услуги, в том числе Административный регламент, которые по требованию заявителя предоставляются ему для ознакомления.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1.3.8. Информация о ходе рассмотрения заявления о предоставлении муниципальной услуги и о результатах предоставления муниципальной услуги может быть получена заявителем (его представителем) в личном кабинете на РПГУ, а также в соответствующем структурном подразделении Уполномоченного органа при обращении заявителя лично, по телефону, посредством электронной почты.</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6D60CE" w:rsidRDefault="00803D7E" w:rsidP="00227519">
      <w:pPr>
        <w:autoSpaceDE w:val="0"/>
        <w:autoSpaceDN w:val="0"/>
        <w:adjustRightInd w:val="0"/>
        <w:spacing w:after="0" w:line="360" w:lineRule="auto"/>
        <w:ind w:left="567" w:right="284"/>
        <w:jc w:val="center"/>
        <w:outlineLvl w:val="1"/>
        <w:rPr>
          <w:rFonts w:ascii="Times New Roman" w:hAnsi="Times New Roman" w:cs="Times New Roman"/>
          <w:b/>
          <w:bCs/>
          <w:sz w:val="28"/>
          <w:szCs w:val="28"/>
        </w:rPr>
      </w:pPr>
      <w:r w:rsidRPr="00227519">
        <w:rPr>
          <w:rFonts w:ascii="Times New Roman" w:hAnsi="Times New Roman" w:cs="Times New Roman"/>
          <w:b/>
          <w:bCs/>
          <w:sz w:val="28"/>
          <w:szCs w:val="28"/>
        </w:rPr>
        <w:t>Раздел II. С</w:t>
      </w:r>
      <w:r w:rsidR="006D60CE">
        <w:rPr>
          <w:rFonts w:ascii="Times New Roman" w:hAnsi="Times New Roman" w:cs="Times New Roman"/>
          <w:b/>
          <w:bCs/>
          <w:sz w:val="28"/>
          <w:szCs w:val="28"/>
        </w:rPr>
        <w:t>тандарт предоставления муниципальной услуги</w:t>
      </w:r>
    </w:p>
    <w:p w:rsidR="00803D7E" w:rsidRPr="00227519" w:rsidRDefault="00803D7E" w:rsidP="00227519">
      <w:pPr>
        <w:autoSpaceDE w:val="0"/>
        <w:autoSpaceDN w:val="0"/>
        <w:adjustRightInd w:val="0"/>
        <w:spacing w:after="0" w:line="360" w:lineRule="auto"/>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2.1. Наименование муниципальной услуги</w:t>
      </w: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 xml:space="preserve">Выдача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193FAE" w:rsidRPr="00227519">
        <w:rPr>
          <w:rFonts w:ascii="Times New Roman" w:hAnsi="Times New Roman" w:cs="Times New Roman"/>
          <w:sz w:val="28"/>
          <w:szCs w:val="28"/>
        </w:rPr>
        <w:t>муниципального района Кинельский</w:t>
      </w:r>
      <w:r w:rsidRPr="00227519">
        <w:rPr>
          <w:rFonts w:ascii="Times New Roman" w:hAnsi="Times New Roman" w:cs="Times New Roman"/>
          <w:sz w:val="28"/>
          <w:szCs w:val="28"/>
        </w:rPr>
        <w:t xml:space="preserve"> Самарской области, а также посадки (взлета) на расположенные в границах </w:t>
      </w:r>
      <w:r w:rsidR="00193FAE" w:rsidRPr="00227519">
        <w:rPr>
          <w:rFonts w:ascii="Times New Roman" w:hAnsi="Times New Roman" w:cs="Times New Roman"/>
          <w:sz w:val="28"/>
          <w:szCs w:val="28"/>
        </w:rPr>
        <w:t xml:space="preserve">муниципального района Кинельский </w:t>
      </w:r>
      <w:r w:rsidRPr="00227519">
        <w:rPr>
          <w:rFonts w:ascii="Times New Roman" w:hAnsi="Times New Roman" w:cs="Times New Roman"/>
          <w:sz w:val="28"/>
          <w:szCs w:val="28"/>
        </w:rPr>
        <w:t>Самарской области площадки, сведения о которых не опубликованы в документах аэронавигационной информации (далее - разрешение).</w:t>
      </w:r>
      <w:proofErr w:type="gramEnd"/>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lastRenderedPageBreak/>
        <w:t xml:space="preserve">2.2. Наименование органа, предоставляющего </w:t>
      </w:r>
      <w:proofErr w:type="gramStart"/>
      <w:r w:rsidRPr="00227519">
        <w:rPr>
          <w:rFonts w:ascii="Times New Roman" w:hAnsi="Times New Roman" w:cs="Times New Roman"/>
          <w:b/>
          <w:bCs/>
          <w:sz w:val="28"/>
          <w:szCs w:val="28"/>
        </w:rPr>
        <w:t>муниципальную</w:t>
      </w:r>
      <w:proofErr w:type="gramEnd"/>
    </w:p>
    <w:p w:rsidR="00803D7E" w:rsidRDefault="006D60C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У</w:t>
      </w:r>
      <w:r w:rsidR="00803D7E" w:rsidRPr="00227519">
        <w:rPr>
          <w:rFonts w:ascii="Times New Roman" w:hAnsi="Times New Roman" w:cs="Times New Roman"/>
          <w:b/>
          <w:bCs/>
          <w:sz w:val="28"/>
          <w:szCs w:val="28"/>
        </w:rPr>
        <w:t>слугу</w:t>
      </w:r>
    </w:p>
    <w:p w:rsidR="006D60CE" w:rsidRPr="00227519" w:rsidRDefault="006D60CE" w:rsidP="006D60CE">
      <w:pPr>
        <w:autoSpaceDE w:val="0"/>
        <w:autoSpaceDN w:val="0"/>
        <w:adjustRightInd w:val="0"/>
        <w:spacing w:after="0"/>
        <w:ind w:left="567" w:right="284"/>
        <w:jc w:val="center"/>
        <w:rPr>
          <w:rFonts w:ascii="Times New Roman" w:hAnsi="Times New Roman" w:cs="Times New Roman"/>
          <w:b/>
          <w:bCs/>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2.2.1. Муниципальная услуга предоставляется Администрацией </w:t>
      </w:r>
      <w:r w:rsidR="00193FAE" w:rsidRPr="00227519">
        <w:rPr>
          <w:rFonts w:ascii="Times New Roman" w:hAnsi="Times New Roman" w:cs="Times New Roman"/>
          <w:sz w:val="28"/>
          <w:szCs w:val="28"/>
        </w:rPr>
        <w:t>муниципального района Кинельский</w:t>
      </w:r>
      <w:r w:rsidRPr="00227519">
        <w:rPr>
          <w:rFonts w:ascii="Times New Roman" w:hAnsi="Times New Roman" w:cs="Times New Roman"/>
          <w:sz w:val="28"/>
          <w:szCs w:val="28"/>
        </w:rPr>
        <w:t>.</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В предоставлении муниципальной услуги принимают участие Уполномоченный орган и МФЦ.</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2.2.2. При предоставлении муниципальной услуги Администрации </w:t>
      </w:r>
      <w:r w:rsidR="00193FAE" w:rsidRPr="00227519">
        <w:rPr>
          <w:rFonts w:ascii="Times New Roman" w:hAnsi="Times New Roman" w:cs="Times New Roman"/>
          <w:sz w:val="28"/>
          <w:szCs w:val="28"/>
        </w:rPr>
        <w:t xml:space="preserve">муниципального района Кинельский </w:t>
      </w:r>
      <w:r w:rsidRPr="00227519">
        <w:rPr>
          <w:rFonts w:ascii="Times New Roman" w:hAnsi="Times New Roman" w:cs="Times New Roman"/>
          <w:sz w:val="28"/>
          <w:szCs w:val="28"/>
        </w:rPr>
        <w:t xml:space="preserve"> запрещается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2.2.3. Предоставление муниципальной услуги осуществляется в любом многофункциональном центре по выбору заявителя независимо от места его жительства или места фактического проживания (пребывания) по экстерриториальному принципу.</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Предоставление муниципальной услуги по экстерриториальному принципу осуществляется в части обеспечения возможности подачи заявлений посредством Регионального портала.</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jc w:val="center"/>
        <w:outlineLvl w:val="2"/>
        <w:rPr>
          <w:rFonts w:ascii="Times New Roman" w:hAnsi="Times New Roman" w:cs="Times New Roman"/>
          <w:b/>
          <w:bCs/>
          <w:sz w:val="28"/>
          <w:szCs w:val="28"/>
        </w:rPr>
      </w:pPr>
      <w:bookmarkStart w:id="3" w:name="Par106"/>
      <w:bookmarkEnd w:id="3"/>
      <w:r w:rsidRPr="00227519">
        <w:rPr>
          <w:rFonts w:ascii="Times New Roman" w:hAnsi="Times New Roman" w:cs="Times New Roman"/>
          <w:b/>
          <w:bCs/>
          <w:sz w:val="28"/>
          <w:szCs w:val="28"/>
        </w:rPr>
        <w:t>2.3. Результат предоставления муниципальной услуги</w:t>
      </w: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bookmarkStart w:id="4" w:name="Par108"/>
      <w:bookmarkEnd w:id="4"/>
      <w:r w:rsidRPr="00227519">
        <w:rPr>
          <w:rFonts w:ascii="Times New Roman" w:hAnsi="Times New Roman" w:cs="Times New Roman"/>
          <w:sz w:val="28"/>
          <w:szCs w:val="28"/>
        </w:rPr>
        <w:t>2.3.1. Результатом предоставления муниципальной услуги является: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 xml:space="preserve">1) выдача заявителю </w:t>
      </w:r>
      <w:hyperlink w:anchor="Par554" w:history="1">
        <w:r w:rsidRPr="00227519">
          <w:rPr>
            <w:rFonts w:ascii="Times New Roman" w:hAnsi="Times New Roman" w:cs="Times New Roman"/>
            <w:color w:val="0000FF"/>
            <w:sz w:val="28"/>
            <w:szCs w:val="28"/>
          </w:rPr>
          <w:t>разрешения</w:t>
        </w:r>
      </w:hyperlink>
      <w:r w:rsidRPr="00227519">
        <w:rPr>
          <w:rFonts w:ascii="Times New Roman" w:hAnsi="Times New Roman" w:cs="Times New Roman"/>
          <w:sz w:val="28"/>
          <w:szCs w:val="28"/>
        </w:rPr>
        <w:t xml:space="preserve">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193FAE" w:rsidRPr="00227519">
        <w:rPr>
          <w:rFonts w:ascii="Times New Roman" w:hAnsi="Times New Roman" w:cs="Times New Roman"/>
          <w:sz w:val="28"/>
          <w:szCs w:val="28"/>
        </w:rPr>
        <w:t xml:space="preserve">муниципального района Кинельский </w:t>
      </w:r>
      <w:r w:rsidRPr="00227519">
        <w:rPr>
          <w:rFonts w:ascii="Times New Roman" w:hAnsi="Times New Roman" w:cs="Times New Roman"/>
          <w:sz w:val="28"/>
          <w:szCs w:val="28"/>
        </w:rPr>
        <w:t xml:space="preserve">Самарской </w:t>
      </w:r>
      <w:r w:rsidRPr="00227519">
        <w:rPr>
          <w:rFonts w:ascii="Times New Roman" w:hAnsi="Times New Roman" w:cs="Times New Roman"/>
          <w:sz w:val="28"/>
          <w:szCs w:val="28"/>
        </w:rPr>
        <w:lastRenderedPageBreak/>
        <w:t xml:space="preserve">области, а также посадки (взлета) на расположенные в границах </w:t>
      </w:r>
      <w:r w:rsidR="00193FAE" w:rsidRPr="00227519">
        <w:rPr>
          <w:rFonts w:ascii="Times New Roman" w:hAnsi="Times New Roman" w:cs="Times New Roman"/>
          <w:sz w:val="28"/>
          <w:szCs w:val="28"/>
        </w:rPr>
        <w:t xml:space="preserve">муниципального района Кинельский </w:t>
      </w:r>
      <w:r w:rsidRPr="00227519">
        <w:rPr>
          <w:rFonts w:ascii="Times New Roman" w:hAnsi="Times New Roman" w:cs="Times New Roman"/>
          <w:sz w:val="28"/>
          <w:szCs w:val="28"/>
        </w:rPr>
        <w:t>Самарской области площадки, сведения о которых не опубликованы в документах аэронавигационной информации (далее - разрешение), согласно Приложению N 2 к настоящему Административному</w:t>
      </w:r>
      <w:proofErr w:type="gramEnd"/>
      <w:r w:rsidRPr="00227519">
        <w:rPr>
          <w:rFonts w:ascii="Times New Roman" w:hAnsi="Times New Roman" w:cs="Times New Roman"/>
          <w:sz w:val="28"/>
          <w:szCs w:val="28"/>
        </w:rPr>
        <w:t xml:space="preserve"> регламенту;</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 решение об отказе в предоставлении муниципальной услуги в форме документа на бумажном носителе по </w:t>
      </w:r>
      <w:hyperlink w:anchor="Par621" w:history="1">
        <w:r w:rsidRPr="00227519">
          <w:rPr>
            <w:rFonts w:ascii="Times New Roman" w:hAnsi="Times New Roman" w:cs="Times New Roman"/>
            <w:color w:val="0000FF"/>
            <w:sz w:val="28"/>
            <w:szCs w:val="28"/>
          </w:rPr>
          <w:t>форме</w:t>
        </w:r>
      </w:hyperlink>
      <w:r w:rsidRPr="00227519">
        <w:rPr>
          <w:rFonts w:ascii="Times New Roman" w:hAnsi="Times New Roman" w:cs="Times New Roman"/>
          <w:sz w:val="28"/>
          <w:szCs w:val="28"/>
        </w:rPr>
        <w:t xml:space="preserve"> согласно Приложению N 3 к настоящему Административному регламенту.</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Результат предоставления муниципальной услуги представляется в форме документа на бумажном носителе или электронного документа, подписанного электронной подписью в соответствии с требованиями Федерального </w:t>
      </w:r>
      <w:hyperlink r:id="rId10" w:history="1">
        <w:r w:rsidRPr="00227519">
          <w:rPr>
            <w:rFonts w:ascii="Times New Roman" w:hAnsi="Times New Roman" w:cs="Times New Roman"/>
            <w:color w:val="0000FF"/>
            <w:sz w:val="28"/>
            <w:szCs w:val="28"/>
          </w:rPr>
          <w:t>закона</w:t>
        </w:r>
      </w:hyperlink>
      <w:r w:rsidRPr="00227519">
        <w:rPr>
          <w:rFonts w:ascii="Times New Roman" w:hAnsi="Times New Roman" w:cs="Times New Roman"/>
          <w:sz w:val="28"/>
          <w:szCs w:val="28"/>
        </w:rPr>
        <w:t xml:space="preserve"> от 06.04.2011 N 63-ФЗ "Об электронной подписи" (далее - Федеральный закон N 63-ФЗ).</w:t>
      </w:r>
    </w:p>
    <w:p w:rsidR="00803D7E" w:rsidRPr="00227519" w:rsidRDefault="00803D7E" w:rsidP="006D60CE">
      <w:pPr>
        <w:autoSpaceDE w:val="0"/>
        <w:autoSpaceDN w:val="0"/>
        <w:adjustRightInd w:val="0"/>
        <w:spacing w:after="0"/>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2.4. Срок предоставления муниципальной услуги, в том числе</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с учетом необходимости обращения в организации, участвующие</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в предоставлении муниципальной услуги, срок приостановления</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предоставления муниципальной услуги в случае, если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возможность приостановления предусмотрена законодательством</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Российской Федерации, срок выдачи (направления) документов,</w:t>
      </w:r>
    </w:p>
    <w:p w:rsidR="00803D7E" w:rsidRDefault="00803D7E" w:rsidP="006D60CE">
      <w:pPr>
        <w:autoSpaceDE w:val="0"/>
        <w:autoSpaceDN w:val="0"/>
        <w:adjustRightInd w:val="0"/>
        <w:spacing w:after="0"/>
        <w:ind w:left="567" w:right="284"/>
        <w:jc w:val="center"/>
        <w:rPr>
          <w:rFonts w:ascii="Times New Roman" w:hAnsi="Times New Roman" w:cs="Times New Roman"/>
          <w:b/>
          <w:bCs/>
          <w:sz w:val="28"/>
          <w:szCs w:val="28"/>
        </w:rPr>
      </w:pPr>
      <w:proofErr w:type="gramStart"/>
      <w:r w:rsidRPr="00227519">
        <w:rPr>
          <w:rFonts w:ascii="Times New Roman" w:hAnsi="Times New Roman" w:cs="Times New Roman"/>
          <w:b/>
          <w:bCs/>
          <w:sz w:val="28"/>
          <w:szCs w:val="28"/>
        </w:rPr>
        <w:t>являющихся</w:t>
      </w:r>
      <w:proofErr w:type="gramEnd"/>
      <w:r w:rsidRPr="00227519">
        <w:rPr>
          <w:rFonts w:ascii="Times New Roman" w:hAnsi="Times New Roman" w:cs="Times New Roman"/>
          <w:b/>
          <w:bCs/>
          <w:sz w:val="28"/>
          <w:szCs w:val="28"/>
        </w:rPr>
        <w:t xml:space="preserve"> результатом предоставления муниципальной услуги</w:t>
      </w:r>
    </w:p>
    <w:p w:rsidR="006D60CE" w:rsidRPr="00227519" w:rsidRDefault="006D60CE" w:rsidP="006D60CE">
      <w:pPr>
        <w:autoSpaceDE w:val="0"/>
        <w:autoSpaceDN w:val="0"/>
        <w:adjustRightInd w:val="0"/>
        <w:spacing w:after="0"/>
        <w:ind w:left="567" w:right="284"/>
        <w:jc w:val="center"/>
        <w:rPr>
          <w:rFonts w:ascii="Times New Roman" w:hAnsi="Times New Roman" w:cs="Times New Roman"/>
          <w:b/>
          <w:bCs/>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2.4.1. Срок предоставления муниципальной услуги - не может превышать 30 рабочих дней со дня получения заявления о выдаче разрешения.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2.4.2. Уполномоченный орган в течение 30 рабочих дней со дня регистрации заявления и документов, необходимых для предоставления муниципальной услуги, в Уполномоченном органе направляет заявителю способом, указанным в заявлении, один из результатов, указанных в </w:t>
      </w:r>
      <w:hyperlink w:anchor="Par108" w:history="1">
        <w:r w:rsidRPr="00227519">
          <w:rPr>
            <w:rFonts w:ascii="Times New Roman" w:hAnsi="Times New Roman" w:cs="Times New Roman"/>
            <w:color w:val="0000FF"/>
            <w:sz w:val="28"/>
            <w:szCs w:val="28"/>
          </w:rPr>
          <w:t>статье 2.3.2</w:t>
        </w:r>
      </w:hyperlink>
      <w:r w:rsidRPr="00227519">
        <w:rPr>
          <w:rFonts w:ascii="Times New Roman" w:hAnsi="Times New Roman" w:cs="Times New Roman"/>
          <w:sz w:val="28"/>
          <w:szCs w:val="28"/>
        </w:rPr>
        <w:t xml:space="preserve"> Административного регламента.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2.4.3. Направление документа, являющегося результатом предоставления муниципальной услуги в форме электронного документа, осуществляется в день оформления и регистрации результата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2.4.4. Документ на бумажном носителе, выдаваемый в результате предоставления муниципальной услуги, либо отказ в предоставлении муниципальной услуги направляется заявителю при личном обращении в уполномоченный орган, МФЦ либо направляется заказным почтовым отправлением с уведомлением о вручении в соответствии с выбранным заявителем способом получения результата предоставления услуги.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 xml:space="preserve">2.5. Правовые основания для предоставления </w:t>
      </w:r>
      <w:proofErr w:type="gramStart"/>
      <w:r w:rsidRPr="00227519">
        <w:rPr>
          <w:rFonts w:ascii="Times New Roman" w:hAnsi="Times New Roman" w:cs="Times New Roman"/>
          <w:b/>
          <w:bCs/>
          <w:sz w:val="28"/>
          <w:szCs w:val="28"/>
        </w:rPr>
        <w:t>муниципальной</w:t>
      </w:r>
      <w:proofErr w:type="gramEnd"/>
    </w:p>
    <w:p w:rsidR="00803D7E" w:rsidRDefault="006D60C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У</w:t>
      </w:r>
      <w:r w:rsidR="00803D7E" w:rsidRPr="00227519">
        <w:rPr>
          <w:rFonts w:ascii="Times New Roman" w:hAnsi="Times New Roman" w:cs="Times New Roman"/>
          <w:b/>
          <w:bCs/>
          <w:sz w:val="28"/>
          <w:szCs w:val="28"/>
        </w:rPr>
        <w:t>слуги</w:t>
      </w:r>
    </w:p>
    <w:p w:rsidR="006D60CE" w:rsidRPr="00227519" w:rsidRDefault="006D60CE" w:rsidP="006D60CE">
      <w:pPr>
        <w:autoSpaceDE w:val="0"/>
        <w:autoSpaceDN w:val="0"/>
        <w:adjustRightInd w:val="0"/>
        <w:spacing w:after="0"/>
        <w:ind w:left="567" w:right="284"/>
        <w:jc w:val="center"/>
        <w:rPr>
          <w:rFonts w:ascii="Times New Roman" w:hAnsi="Times New Roman" w:cs="Times New Roman"/>
          <w:b/>
          <w:bCs/>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Перечень нормативных правовых актов, регулирующих предоставление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1. Воздушный </w:t>
      </w:r>
      <w:hyperlink r:id="rId11" w:history="1">
        <w:r w:rsidRPr="00227519">
          <w:rPr>
            <w:rFonts w:ascii="Times New Roman" w:hAnsi="Times New Roman" w:cs="Times New Roman"/>
            <w:color w:val="0000FF"/>
            <w:sz w:val="28"/>
            <w:szCs w:val="28"/>
          </w:rPr>
          <w:t>кодекс</w:t>
        </w:r>
      </w:hyperlink>
      <w:r w:rsidRPr="00227519">
        <w:rPr>
          <w:rFonts w:ascii="Times New Roman" w:hAnsi="Times New Roman" w:cs="Times New Roman"/>
          <w:sz w:val="28"/>
          <w:szCs w:val="28"/>
        </w:rPr>
        <w:t xml:space="preserve"> РФ ("Российская газета", N 59 - 60, 26.03.1997);</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 </w:t>
      </w:r>
      <w:hyperlink r:id="rId12" w:history="1">
        <w:r w:rsidRPr="00227519">
          <w:rPr>
            <w:rFonts w:ascii="Times New Roman" w:hAnsi="Times New Roman" w:cs="Times New Roman"/>
            <w:color w:val="0000FF"/>
            <w:sz w:val="28"/>
            <w:szCs w:val="28"/>
          </w:rPr>
          <w:t>Постановление</w:t>
        </w:r>
      </w:hyperlink>
      <w:r w:rsidRPr="00227519">
        <w:rPr>
          <w:rFonts w:ascii="Times New Roman" w:hAnsi="Times New Roman" w:cs="Times New Roman"/>
          <w:sz w:val="28"/>
          <w:szCs w:val="28"/>
        </w:rPr>
        <w:t xml:space="preserve"> Правительства РФ от 11.03.2010 N 138 "Об утверждении Федеральных правил использования воздушного пространства Российской Федерации" ("Собрание законодательства РФ", 05.04.2010, N 14, ст. 1649).</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Перечень нормативных правовых актов, регулирующих предоставление государственной услуги, размещен на официальном сайте Администрации городского округа Похвистнево в сети Интернет, Региональном портале.</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bookmarkStart w:id="5" w:name="Par134"/>
      <w:bookmarkEnd w:id="5"/>
      <w:r w:rsidRPr="00227519">
        <w:rPr>
          <w:rFonts w:ascii="Times New Roman" w:hAnsi="Times New Roman" w:cs="Times New Roman"/>
          <w:b/>
          <w:bCs/>
          <w:sz w:val="28"/>
          <w:szCs w:val="28"/>
        </w:rPr>
        <w:t>2.6. Исчерпывающий перечень документов, необходимых</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в соответствии с законодательными или иными нормативными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правовыми актами для предоставления муниципальной услуги,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а также услуг, которые являются необходимыми и обязательными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lastRenderedPageBreak/>
        <w:t>для предоставления муниципальных услуг, подлежащих</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представлению заявителем, способы их получения заявителем,</w:t>
      </w:r>
    </w:p>
    <w:p w:rsidR="00803D7E"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в том числе в электронной форме, порядок их представления</w:t>
      </w:r>
    </w:p>
    <w:p w:rsidR="006D60CE" w:rsidRPr="00227519" w:rsidRDefault="006D60CE" w:rsidP="006D60CE">
      <w:pPr>
        <w:autoSpaceDE w:val="0"/>
        <w:autoSpaceDN w:val="0"/>
        <w:adjustRightInd w:val="0"/>
        <w:spacing w:after="0"/>
        <w:ind w:left="567" w:right="284"/>
        <w:jc w:val="center"/>
        <w:rPr>
          <w:rFonts w:ascii="Times New Roman" w:hAnsi="Times New Roman" w:cs="Times New Roman"/>
          <w:b/>
          <w:bCs/>
          <w:sz w:val="28"/>
          <w:szCs w:val="28"/>
        </w:rPr>
      </w:pPr>
    </w:p>
    <w:p w:rsidR="00803D7E" w:rsidRPr="00227519" w:rsidRDefault="006D60C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Pr>
          <w:rFonts w:ascii="Times New Roman" w:hAnsi="Times New Roman" w:cs="Times New Roman"/>
          <w:sz w:val="28"/>
          <w:szCs w:val="28"/>
        </w:rPr>
        <w:t>2</w:t>
      </w:r>
      <w:r w:rsidR="00803D7E" w:rsidRPr="00227519">
        <w:rPr>
          <w:rFonts w:ascii="Times New Roman" w:hAnsi="Times New Roman" w:cs="Times New Roman"/>
          <w:sz w:val="28"/>
          <w:szCs w:val="28"/>
        </w:rPr>
        <w:t>.6.1. Для получения муниципальной услуги заявитель представляет следующие документы:</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1) </w:t>
      </w:r>
      <w:hyperlink w:anchor="Par491" w:history="1">
        <w:r w:rsidRPr="00227519">
          <w:rPr>
            <w:rFonts w:ascii="Times New Roman" w:hAnsi="Times New Roman" w:cs="Times New Roman"/>
            <w:color w:val="0000FF"/>
            <w:sz w:val="28"/>
            <w:szCs w:val="28"/>
          </w:rPr>
          <w:t>заявление</w:t>
        </w:r>
      </w:hyperlink>
      <w:r w:rsidRPr="00227519">
        <w:rPr>
          <w:rFonts w:ascii="Times New Roman" w:hAnsi="Times New Roman" w:cs="Times New Roman"/>
          <w:sz w:val="28"/>
          <w:szCs w:val="28"/>
        </w:rPr>
        <w:t>, составленное по форме согласно приложению 1 к настоящему Административному регламенту, с указанием типа, государственного (регистрационного) опознавательного знака, заводского номера (при наличии) и принадлежности воздушного судна, периода и места выполнения авиационной деятельности;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устав юридического лица, если заявителем является юридическое лицо;</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документ, удостоверяющий личность в соответствии с действующим законодательством, если заявителем является физическое лицо/индивидуальный предприниматель;</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4) договор обязательного страхования в соответствии с Воздушным </w:t>
      </w:r>
      <w:hyperlink r:id="rId13" w:history="1">
        <w:r w:rsidRPr="00227519">
          <w:rPr>
            <w:rFonts w:ascii="Times New Roman" w:hAnsi="Times New Roman" w:cs="Times New Roman"/>
            <w:color w:val="0000FF"/>
            <w:sz w:val="28"/>
            <w:szCs w:val="28"/>
          </w:rPr>
          <w:t>кодексом</w:t>
        </w:r>
      </w:hyperlink>
      <w:r w:rsidRPr="00227519">
        <w:rPr>
          <w:rFonts w:ascii="Times New Roman" w:hAnsi="Times New Roman" w:cs="Times New Roman"/>
          <w:sz w:val="28"/>
          <w:szCs w:val="28"/>
        </w:rPr>
        <w:t xml:space="preserve"> Российской Федерации или копии полисов (сертификатов) к данным договорам;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 проект порядка выполнения подъемов привязных аэростатов с указанием времени, места, высоты подъема привязных аэростатов в случае осуществления подъемов на высоту свыше 50 метров;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6) правоустанавливающий документ на воздушное судно, в случае если сведения о регистрации воздушного судна отсутствуют в ЕГРП. В случае если воздушное судно находится в долевой собственности - документ, подтверждающий согласие всех участников собственности на пользование заявителем воздушным судном.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 xml:space="preserve">Заявление о предоставлении муниципальной услуги может быть подписано в электронной форме (заполняется посредством внесения соответствующих сведений в интерактивную форму), подписанное в соответствии с требованиями Федерального </w:t>
      </w:r>
      <w:hyperlink r:id="rId14" w:history="1">
        <w:r w:rsidRPr="00227519">
          <w:rPr>
            <w:rFonts w:ascii="Times New Roman" w:hAnsi="Times New Roman" w:cs="Times New Roman"/>
            <w:color w:val="0000FF"/>
            <w:sz w:val="28"/>
            <w:szCs w:val="28"/>
          </w:rPr>
          <w:t>закона</w:t>
        </w:r>
      </w:hyperlink>
      <w:r w:rsidRPr="00227519">
        <w:rPr>
          <w:rFonts w:ascii="Times New Roman" w:hAnsi="Times New Roman" w:cs="Times New Roman"/>
          <w:sz w:val="28"/>
          <w:szCs w:val="28"/>
        </w:rPr>
        <w:t xml:space="preserve"> N 63-ФЗ, при обращении посредством Регионального портала;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правоустанавливающие документы, если право не зарегистрировано в Едином государственном реестре недвижимости.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2.6.2. Заявление и прилагаемые документы могут быть представлены (направлены) заявителем одним из следующих способов: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лично в Уполномоченный орган;</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через МФЦ;</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через Региональный портал.</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2.6.3. Запрещается требовать от заявителя: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 xml:space="preserve">2) 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w:t>
      </w:r>
      <w:hyperlink r:id="rId15" w:history="1">
        <w:r w:rsidRPr="00227519">
          <w:rPr>
            <w:rFonts w:ascii="Times New Roman" w:hAnsi="Times New Roman" w:cs="Times New Roman"/>
            <w:color w:val="0000FF"/>
            <w:sz w:val="28"/>
            <w:szCs w:val="28"/>
          </w:rPr>
          <w:t>частью 1 статьи 1</w:t>
        </w:r>
      </w:hyperlink>
      <w:r w:rsidRPr="00227519">
        <w:rPr>
          <w:rFonts w:ascii="Times New Roman" w:hAnsi="Times New Roman" w:cs="Times New Roman"/>
          <w:sz w:val="28"/>
          <w:szCs w:val="28"/>
        </w:rPr>
        <w:t xml:space="preserve"> Федерального закона государственных и муниципальных услуг, в </w:t>
      </w:r>
      <w:r w:rsidRPr="00227519">
        <w:rPr>
          <w:rFonts w:ascii="Times New Roman" w:hAnsi="Times New Roman" w:cs="Times New Roman"/>
          <w:sz w:val="28"/>
          <w:szCs w:val="28"/>
        </w:rPr>
        <w:lastRenderedPageBreak/>
        <w:t>соответствии с нормативными правовыми актами Российской</w:t>
      </w:r>
      <w:proofErr w:type="gramEnd"/>
      <w:r w:rsidRPr="00227519">
        <w:rPr>
          <w:rFonts w:ascii="Times New Roman" w:hAnsi="Times New Roman" w:cs="Times New Roman"/>
          <w:sz w:val="28"/>
          <w:szCs w:val="28"/>
        </w:rPr>
        <w:t xml:space="preserve"> Федерации, нормативными правовыми актами субъектов Российской Федерации, муниципальными правовыми актами, за исключением документов, указанных в </w:t>
      </w:r>
      <w:hyperlink r:id="rId16" w:history="1">
        <w:r w:rsidRPr="00227519">
          <w:rPr>
            <w:rFonts w:ascii="Times New Roman" w:hAnsi="Times New Roman" w:cs="Times New Roman"/>
            <w:color w:val="0000FF"/>
            <w:sz w:val="28"/>
            <w:szCs w:val="28"/>
          </w:rPr>
          <w:t>части 6 статьи 7</w:t>
        </w:r>
      </w:hyperlink>
      <w:r w:rsidRPr="00227519">
        <w:rPr>
          <w:rFonts w:ascii="Times New Roman" w:hAnsi="Times New Roman" w:cs="Times New Roman"/>
          <w:sz w:val="28"/>
          <w:szCs w:val="28"/>
        </w:rPr>
        <w:t xml:space="preserve"> Федерального закона от 27 июля 2010 г. N 210-ФЗ "Об организации предоставления государственных и муниципальных услуг" (далее - Федеральный закон N 210-ФЗ);</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 xml:space="preserve">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w:t>
      </w:r>
      <w:hyperlink r:id="rId17" w:history="1">
        <w:r w:rsidRPr="00227519">
          <w:rPr>
            <w:rFonts w:ascii="Times New Roman" w:hAnsi="Times New Roman" w:cs="Times New Roman"/>
            <w:color w:val="0000FF"/>
            <w:sz w:val="28"/>
            <w:szCs w:val="28"/>
          </w:rPr>
          <w:t>части 1 статьи 9</w:t>
        </w:r>
      </w:hyperlink>
      <w:r w:rsidRPr="00227519">
        <w:rPr>
          <w:rFonts w:ascii="Times New Roman" w:hAnsi="Times New Roman" w:cs="Times New Roman"/>
          <w:sz w:val="28"/>
          <w:szCs w:val="28"/>
        </w:rPr>
        <w:t xml:space="preserve"> Федерального закона N 210-ФЗ;</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w:t>
      </w:r>
      <w:hyperlink r:id="rId18" w:history="1">
        <w:r w:rsidRPr="00227519">
          <w:rPr>
            <w:rFonts w:ascii="Times New Roman" w:hAnsi="Times New Roman" w:cs="Times New Roman"/>
            <w:color w:val="0000FF"/>
            <w:sz w:val="28"/>
            <w:szCs w:val="28"/>
          </w:rPr>
          <w:t>частью 1.1 статьи 16</w:t>
        </w:r>
      </w:hyperlink>
      <w:r w:rsidRPr="00227519">
        <w:rPr>
          <w:rFonts w:ascii="Times New Roman" w:hAnsi="Times New Roman" w:cs="Times New Roman"/>
          <w:sz w:val="28"/>
          <w:szCs w:val="28"/>
        </w:rPr>
        <w:t xml:space="preserve"> Федерального закона N 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roofErr w:type="gramEnd"/>
      <w:r w:rsidRPr="00227519">
        <w:rPr>
          <w:rFonts w:ascii="Times New Roman" w:hAnsi="Times New Roman" w:cs="Times New Roman"/>
          <w:sz w:val="28"/>
          <w:szCs w:val="28"/>
        </w:rPr>
        <w:t xml:space="preserve">, </w:t>
      </w:r>
      <w:proofErr w:type="gramStart"/>
      <w:r w:rsidRPr="00227519">
        <w:rPr>
          <w:rFonts w:ascii="Times New Roman" w:hAnsi="Times New Roman" w:cs="Times New Roman"/>
          <w:sz w:val="28"/>
          <w:szCs w:val="28"/>
        </w:rPr>
        <w:t>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N 210-ФЗ, уведомляется заявитель, а также приносятся извинения за доставленные неудобства.</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2.6.4. Услуги, которые являются необходимыми и обязательными для предоставления муниципальной услуги, отсутствуют.</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2.7. Исчерпывающий перечень документов, необходимых</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в соответствии с нормативными правовыми актами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для предоставления муниципальной услуги, которые находятся</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в распоряжении государственных органов, органов местного</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 xml:space="preserve">самоуправления и </w:t>
      </w:r>
      <w:proofErr w:type="gramStart"/>
      <w:r w:rsidRPr="00227519">
        <w:rPr>
          <w:rFonts w:ascii="Times New Roman" w:hAnsi="Times New Roman" w:cs="Times New Roman"/>
          <w:b/>
          <w:bCs/>
          <w:sz w:val="28"/>
          <w:szCs w:val="28"/>
        </w:rPr>
        <w:t>подведомственных</w:t>
      </w:r>
      <w:proofErr w:type="gramEnd"/>
      <w:r w:rsidRPr="00227519">
        <w:rPr>
          <w:rFonts w:ascii="Times New Roman" w:hAnsi="Times New Roman" w:cs="Times New Roman"/>
          <w:b/>
          <w:bCs/>
          <w:sz w:val="28"/>
          <w:szCs w:val="28"/>
        </w:rPr>
        <w:t xml:space="preserve"> органам местного</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самоуправления организаций</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bookmarkStart w:id="6" w:name="Par173"/>
      <w:bookmarkEnd w:id="6"/>
      <w:r w:rsidRPr="00227519">
        <w:rPr>
          <w:rFonts w:ascii="Times New Roman" w:hAnsi="Times New Roman" w:cs="Times New Roman"/>
          <w:sz w:val="28"/>
          <w:szCs w:val="28"/>
        </w:rPr>
        <w:t>2.7.1. Получаются в рамках межведомственного взаимодействия: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 xml:space="preserve">1) выписка из ЕГРП (содержащая общедоступные сведения о зарегистрированных правах на воздушные суда и сделках с ними) (предоставляется ФАВТ в соответствии с Федеральным </w:t>
      </w:r>
      <w:hyperlink r:id="rId19" w:history="1">
        <w:r w:rsidRPr="00227519">
          <w:rPr>
            <w:rFonts w:ascii="Times New Roman" w:hAnsi="Times New Roman" w:cs="Times New Roman"/>
            <w:color w:val="0000FF"/>
            <w:sz w:val="28"/>
            <w:szCs w:val="28"/>
          </w:rPr>
          <w:t>законом</w:t>
        </w:r>
      </w:hyperlink>
      <w:r w:rsidRPr="00227519">
        <w:rPr>
          <w:rFonts w:ascii="Times New Roman" w:hAnsi="Times New Roman" w:cs="Times New Roman"/>
          <w:sz w:val="28"/>
          <w:szCs w:val="28"/>
        </w:rPr>
        <w:t xml:space="preserve"> от 14.03.2009 N 31-ФЗ "О государственной регистрации прав на воздушные суда и сделок с ними", </w:t>
      </w:r>
      <w:hyperlink r:id="rId20" w:history="1">
        <w:r w:rsidRPr="00227519">
          <w:rPr>
            <w:rFonts w:ascii="Times New Roman" w:hAnsi="Times New Roman" w:cs="Times New Roman"/>
            <w:color w:val="0000FF"/>
            <w:sz w:val="28"/>
            <w:szCs w:val="28"/>
          </w:rPr>
          <w:t>постановлением</w:t>
        </w:r>
      </w:hyperlink>
      <w:r w:rsidRPr="00227519">
        <w:rPr>
          <w:rFonts w:ascii="Times New Roman" w:hAnsi="Times New Roman" w:cs="Times New Roman"/>
          <w:sz w:val="28"/>
          <w:szCs w:val="28"/>
        </w:rPr>
        <w:t xml:space="preserve"> Правительства Российской Федерации от 28.11.2009 N 958 "Об утверждении Правил ведения Единого государственного реестра прав на воздушные суда и сделок</w:t>
      </w:r>
      <w:proofErr w:type="gramEnd"/>
      <w:r w:rsidRPr="00227519">
        <w:rPr>
          <w:rFonts w:ascii="Times New Roman" w:hAnsi="Times New Roman" w:cs="Times New Roman"/>
          <w:sz w:val="28"/>
          <w:szCs w:val="28"/>
        </w:rPr>
        <w:t xml:space="preserve"> с ними", </w:t>
      </w:r>
      <w:hyperlink r:id="rId21" w:history="1">
        <w:r w:rsidRPr="00227519">
          <w:rPr>
            <w:rFonts w:ascii="Times New Roman" w:hAnsi="Times New Roman" w:cs="Times New Roman"/>
            <w:color w:val="0000FF"/>
            <w:sz w:val="28"/>
            <w:szCs w:val="28"/>
          </w:rPr>
          <w:t>приказом</w:t>
        </w:r>
      </w:hyperlink>
      <w:r w:rsidRPr="00227519">
        <w:rPr>
          <w:rFonts w:ascii="Times New Roman" w:hAnsi="Times New Roman" w:cs="Times New Roman"/>
          <w:sz w:val="28"/>
          <w:szCs w:val="28"/>
        </w:rPr>
        <w:t xml:space="preserve"> Минтранса России от 06.05.2013 N 170 "Об утверждении Административного </w:t>
      </w:r>
      <w:proofErr w:type="gramStart"/>
      <w:r w:rsidRPr="00227519">
        <w:rPr>
          <w:rFonts w:ascii="Times New Roman" w:hAnsi="Times New Roman" w:cs="Times New Roman"/>
          <w:sz w:val="28"/>
          <w:szCs w:val="28"/>
        </w:rPr>
        <w:t>регламента Федерального агентства воздушного транспорта предоставления государственной услуги</w:t>
      </w:r>
      <w:proofErr w:type="gramEnd"/>
      <w:r w:rsidRPr="00227519">
        <w:rPr>
          <w:rFonts w:ascii="Times New Roman" w:hAnsi="Times New Roman" w:cs="Times New Roman"/>
          <w:sz w:val="28"/>
          <w:szCs w:val="28"/>
        </w:rPr>
        <w:t xml:space="preserve"> по государственной регистрации прав на воздушные суда и сделок с ними");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r w:rsidRPr="00227519">
        <w:rPr>
          <w:rFonts w:ascii="Times New Roman" w:hAnsi="Times New Roman" w:cs="Times New Roman"/>
          <w:sz w:val="28"/>
          <w:szCs w:val="28"/>
        </w:rPr>
        <w:t xml:space="preserve">         </w:t>
      </w:r>
      <w:proofErr w:type="gramStart"/>
      <w:r w:rsidRPr="00227519">
        <w:rPr>
          <w:rFonts w:ascii="Times New Roman" w:hAnsi="Times New Roman" w:cs="Times New Roman"/>
          <w:sz w:val="28"/>
          <w:szCs w:val="28"/>
        </w:rPr>
        <w:t>2) положительное заключение территориального органа федерального органа исполнительной власти, осуществляющего функции по оказанию государственных услуг и управлению государственным имуществом в сфере воздушного транспорта (гражданской авиации), использования воздушного пространства Российской Федерации, о возможности использования воздушного пространства заявителем (предоставляется посредством направления запроса в  "Приволжское МТУ ВТ ФАВТ"</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 xml:space="preserve">3) сертификат (свидетельство) </w:t>
      </w:r>
      <w:proofErr w:type="spellStart"/>
      <w:r w:rsidRPr="00227519">
        <w:rPr>
          <w:rFonts w:ascii="Times New Roman" w:hAnsi="Times New Roman" w:cs="Times New Roman"/>
          <w:sz w:val="28"/>
          <w:szCs w:val="28"/>
        </w:rPr>
        <w:t>эксплуатанта</w:t>
      </w:r>
      <w:proofErr w:type="spellEnd"/>
      <w:r w:rsidRPr="00227519">
        <w:rPr>
          <w:rFonts w:ascii="Times New Roman" w:hAnsi="Times New Roman" w:cs="Times New Roman"/>
          <w:sz w:val="28"/>
          <w:szCs w:val="28"/>
        </w:rPr>
        <w:t xml:space="preserve"> на выполнение авиационных работ вместе с приложением к нему/сертификат (свидетельство) </w:t>
      </w:r>
      <w:proofErr w:type="spellStart"/>
      <w:r w:rsidRPr="00227519">
        <w:rPr>
          <w:rFonts w:ascii="Times New Roman" w:hAnsi="Times New Roman" w:cs="Times New Roman"/>
          <w:sz w:val="28"/>
          <w:szCs w:val="28"/>
        </w:rPr>
        <w:t>эксплуатанта</w:t>
      </w:r>
      <w:proofErr w:type="spellEnd"/>
      <w:r w:rsidRPr="00227519">
        <w:rPr>
          <w:rFonts w:ascii="Times New Roman" w:hAnsi="Times New Roman" w:cs="Times New Roman"/>
          <w:sz w:val="28"/>
          <w:szCs w:val="28"/>
        </w:rPr>
        <w:t xml:space="preserve"> для осуществления коммерческих воздушных перевозок вместе с приложением к нему/свидетельство </w:t>
      </w:r>
      <w:proofErr w:type="spellStart"/>
      <w:r w:rsidRPr="00227519">
        <w:rPr>
          <w:rFonts w:ascii="Times New Roman" w:hAnsi="Times New Roman" w:cs="Times New Roman"/>
          <w:sz w:val="28"/>
          <w:szCs w:val="28"/>
        </w:rPr>
        <w:t>эксплуатанта</w:t>
      </w:r>
      <w:proofErr w:type="spellEnd"/>
      <w:r w:rsidRPr="00227519">
        <w:rPr>
          <w:rFonts w:ascii="Times New Roman" w:hAnsi="Times New Roman" w:cs="Times New Roman"/>
          <w:sz w:val="28"/>
          <w:szCs w:val="28"/>
        </w:rPr>
        <w:t xml:space="preserve"> авиации общего назначения вместе с приложением к нему (выдается территориальным органом уполномоченного органа в области гражданской авиации в соответствии с </w:t>
      </w:r>
      <w:hyperlink r:id="rId22" w:history="1">
        <w:r w:rsidRPr="00227519">
          <w:rPr>
            <w:rFonts w:ascii="Times New Roman" w:hAnsi="Times New Roman" w:cs="Times New Roman"/>
            <w:color w:val="0000FF"/>
            <w:sz w:val="28"/>
            <w:szCs w:val="28"/>
          </w:rPr>
          <w:t>приказом</w:t>
        </w:r>
      </w:hyperlink>
      <w:r w:rsidRPr="00227519">
        <w:rPr>
          <w:rFonts w:ascii="Times New Roman" w:hAnsi="Times New Roman" w:cs="Times New Roman"/>
          <w:sz w:val="28"/>
          <w:szCs w:val="28"/>
        </w:rPr>
        <w:t xml:space="preserve"> Минтранса России от 23.12.2009 N 249 "Об утверждении Федеральных авиационных правил</w:t>
      </w:r>
      <w:proofErr w:type="gramEnd"/>
      <w:r w:rsidRPr="00227519">
        <w:rPr>
          <w:rFonts w:ascii="Times New Roman" w:hAnsi="Times New Roman" w:cs="Times New Roman"/>
          <w:sz w:val="28"/>
          <w:szCs w:val="28"/>
        </w:rPr>
        <w:t xml:space="preserve"> "Требования к проведению обязательной сертификации физических лиц, юридических </w:t>
      </w:r>
      <w:r w:rsidRPr="00227519">
        <w:rPr>
          <w:rFonts w:ascii="Times New Roman" w:hAnsi="Times New Roman" w:cs="Times New Roman"/>
          <w:sz w:val="28"/>
          <w:szCs w:val="28"/>
        </w:rPr>
        <w:lastRenderedPageBreak/>
        <w:t xml:space="preserve">лиц, выполняющих авиационные работы. </w:t>
      </w:r>
      <w:proofErr w:type="gramStart"/>
      <w:r w:rsidRPr="00227519">
        <w:rPr>
          <w:rFonts w:ascii="Times New Roman" w:hAnsi="Times New Roman" w:cs="Times New Roman"/>
          <w:sz w:val="28"/>
          <w:szCs w:val="28"/>
        </w:rPr>
        <w:t>Порядок проведения сертификации").</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2.7.2. Заявитель вправе </w:t>
      </w:r>
      <w:proofErr w:type="gramStart"/>
      <w:r w:rsidRPr="00227519">
        <w:rPr>
          <w:rFonts w:ascii="Times New Roman" w:hAnsi="Times New Roman" w:cs="Times New Roman"/>
          <w:sz w:val="28"/>
          <w:szCs w:val="28"/>
        </w:rPr>
        <w:t>предоставить документы</w:t>
      </w:r>
      <w:proofErr w:type="gramEnd"/>
      <w:r w:rsidRPr="00227519">
        <w:rPr>
          <w:rFonts w:ascii="Times New Roman" w:hAnsi="Times New Roman" w:cs="Times New Roman"/>
          <w:sz w:val="28"/>
          <w:szCs w:val="28"/>
        </w:rPr>
        <w:t xml:space="preserve"> (сведения), указанные в </w:t>
      </w:r>
      <w:hyperlink w:anchor="Par173" w:history="1">
        <w:r w:rsidRPr="00227519">
          <w:rPr>
            <w:rFonts w:ascii="Times New Roman" w:hAnsi="Times New Roman" w:cs="Times New Roman"/>
            <w:color w:val="0000FF"/>
            <w:sz w:val="28"/>
            <w:szCs w:val="28"/>
          </w:rPr>
          <w:t>пункте 2.7.1</w:t>
        </w:r>
      </w:hyperlink>
      <w:r w:rsidRPr="00227519">
        <w:rPr>
          <w:rFonts w:ascii="Times New Roman" w:hAnsi="Times New Roman" w:cs="Times New Roman"/>
          <w:sz w:val="28"/>
          <w:szCs w:val="28"/>
        </w:rPr>
        <w:t>, в электронной форме или в форме электронных документов, заверенных усиленной квалифицированной подписью лиц, уполномоченных на создание и подписание таких документов, при подаче заявления.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2.7.3. Запрещается требовать от заявителя документы, находящиеся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Непредставление заявителем документов, содержащих сведения, которые находятся в распоряжении государственных органов, органов местного самоуправления и подведомственных государственным органам или органам местного самоуправления организаций, не является основанием для отказа заявителю в предоставлении муниципальной услуги.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2.8. Исчерпывающий перечень оснований для отказа в приеме</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 xml:space="preserve">документов, необходимых для предоставления </w:t>
      </w:r>
      <w:proofErr w:type="gramStart"/>
      <w:r w:rsidRPr="00227519">
        <w:rPr>
          <w:rFonts w:ascii="Times New Roman" w:hAnsi="Times New Roman" w:cs="Times New Roman"/>
          <w:b/>
          <w:bCs/>
          <w:sz w:val="28"/>
          <w:szCs w:val="28"/>
        </w:rPr>
        <w:t>муниципальной</w:t>
      </w:r>
      <w:proofErr w:type="gramEnd"/>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услуги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2.8.1. Основаниями для отказа в приеме документов, необходимых для предоставления муниципальной услуги, являются: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обращение с запросом о предоставлении услуги в орган местного самоуправления, в полномочия которого не входит предоставление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подача заявления (запроса) от имени заявителя не уполномоченным на то лицом;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неполное, некорректное заполнение полей в форме заявления, в том числе в интерактивной форме заявления на Региональном портале;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4) представленные документы или сведения утратили силу на момент обращения за услугой (сведения документа, удостоверяющего личность; документ, удостоверяющий полномочия представителя Заявителя, в случае обращения за предоставлением услуги указанного лица);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 представленные документы, содержат недостоверные и (или) противоречивые сведения, подчистки, исправления, повреждения, не позволяющие однозначно истолковать их содержание, а также не заверенные в порядке, установленном законодательством Российской Федерации;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6) представление неполного комплекта документов, подлежащих обязательному представлению заявителем;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7) электронные документы не соответствуют требованиям к форматам их предоставления и (или) не читаются;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8) несоблюдение установленных </w:t>
      </w:r>
      <w:hyperlink r:id="rId23" w:history="1">
        <w:r w:rsidRPr="00227519">
          <w:rPr>
            <w:rFonts w:ascii="Times New Roman" w:hAnsi="Times New Roman" w:cs="Times New Roman"/>
            <w:color w:val="0000FF"/>
            <w:sz w:val="28"/>
            <w:szCs w:val="28"/>
          </w:rPr>
          <w:t>статьей 11</w:t>
        </w:r>
      </w:hyperlink>
      <w:r w:rsidRPr="00227519">
        <w:rPr>
          <w:rFonts w:ascii="Times New Roman" w:hAnsi="Times New Roman" w:cs="Times New Roman"/>
          <w:sz w:val="28"/>
          <w:szCs w:val="28"/>
        </w:rPr>
        <w:t xml:space="preserve"> Федерального закона N 63-ФЗ условий признания действительности усиленной квалифицированной электронной подписи.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2.8.2. Перечень оснований для отказа в приеме документов, необходимых для получения муниципальной услуги, является исчерпывающим.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2.8.3. Решение об отказе в приеме документов оформляется по </w:t>
      </w:r>
      <w:hyperlink w:anchor="Par621" w:history="1">
        <w:r w:rsidRPr="00227519">
          <w:rPr>
            <w:rFonts w:ascii="Times New Roman" w:hAnsi="Times New Roman" w:cs="Times New Roman"/>
            <w:color w:val="0000FF"/>
            <w:sz w:val="28"/>
            <w:szCs w:val="28"/>
          </w:rPr>
          <w:t>форме</w:t>
        </w:r>
      </w:hyperlink>
      <w:r w:rsidRPr="00227519">
        <w:rPr>
          <w:rFonts w:ascii="Times New Roman" w:hAnsi="Times New Roman" w:cs="Times New Roman"/>
          <w:sz w:val="28"/>
          <w:szCs w:val="28"/>
        </w:rPr>
        <w:t xml:space="preserve"> согласно Приложению N 3 к настоящему Административному регламенту.</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2.8.4. </w:t>
      </w:r>
      <w:proofErr w:type="gramStart"/>
      <w:r w:rsidRPr="00227519">
        <w:rPr>
          <w:rFonts w:ascii="Times New Roman" w:hAnsi="Times New Roman" w:cs="Times New Roman"/>
          <w:sz w:val="28"/>
          <w:szCs w:val="28"/>
        </w:rPr>
        <w:t xml:space="preserve">Решение об отказе в приеме заявления и документов, необходимых для предоставления муниципальной услуги, может быть принято как во время приема заявителя, так и после получения ответственным должностным лицом органа местного самоуправления необходимых для предоставления муниципальной услуги документов </w:t>
      </w:r>
      <w:r w:rsidRPr="00227519">
        <w:rPr>
          <w:rFonts w:ascii="Times New Roman" w:hAnsi="Times New Roman" w:cs="Times New Roman"/>
          <w:sz w:val="28"/>
          <w:szCs w:val="28"/>
        </w:rPr>
        <w:lastRenderedPageBreak/>
        <w:t>(сведений) с использованием межведомственного информационного взаимодействия, в десятидневный срок способом, определенным заявителем в заявлении о предоставлении муниципальной услуги.</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2.8.5. Запрещается отказывать в приеме заявления и иных документов, необходимых для предоставления муниципальной услуги, в случае, если заявление и документы, необходимые для предоставления муниципальной услуги, поданы в соответствии с информацией о сроках и порядке предоставления муниципальной услуги, опубликованной на Региональном портале.</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2.9. Исчерпывающий перечень оснований для приостановления</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или отказа в предоставлении муниципальной услуги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2.9.1. Основания для приостановления предоставления муниципальной услуги не предусмотрены.</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2.9.2. Основания для отказа в предоставлении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заявителем представлен неполный комплект документов, указанных в настоящем Административном регламенте в качестве документов, подлежащих обязательному представлению заявителем;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представленные документы содержат недостоверные и (или) противоречивые сведения;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отсутствие положительных заключений (согласований) государственных органов и организаций в порядке межведомственного взаимодействия в соответствии с настоящим Административным регламентом.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2.9.3. Перечень оснований для отказа в предоставлении муниципальной услуги является исчерпывающим.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2.9.4. Решение об отказе в предоставлении муниципальной услуги с указанием причин отказа направляется заявителю способом, определенным заявителем в заявлении о предоставлении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2.9.5. Запрещается отказывать в предоставлении муниципальной услуги в случае, если заявление о предоставлении муниципальной услуги подано в соответствии с информацией о сроках и порядке предоставления муниципальной услуги, опубликованной на Региональном портале.</w:t>
      </w:r>
    </w:p>
    <w:p w:rsidR="00803D7E" w:rsidRPr="00227519" w:rsidRDefault="00803D7E" w:rsidP="006D60CE">
      <w:pPr>
        <w:autoSpaceDE w:val="0"/>
        <w:autoSpaceDN w:val="0"/>
        <w:adjustRightInd w:val="0"/>
        <w:spacing w:after="0"/>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2.10. Размер платы, взимаемой с заявителя при предоставлении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муниципальной услуги, и способы ее взимания</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Муниципальная услуга предоставляется бесплатно.</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2.11. Максимальный срок ожидания в очереди при подаче</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запроса о предоставлении муниципальной услуги, услуги,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предоставляемой организацией, участвующей в предоставлении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муниципальной услуги, и при получении результата</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предоставления таких услуг</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2.11.1. Время ожидания при подаче заявления на получение муниципальной услуги - не более 15 минут.</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2.11.2. При получении результата предоставления муниципальной услуги максимальный срок ожидания в очереди не должен превышать 15 минут.</w:t>
      </w: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2.12. Срок и порядок регистрации запроса заявителя</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о предоставлении муниципальной услуги, в том числе</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в электронной форме</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2.12.1. При личном обращении заявителя в Уполномоченный орган или МФЦ с заявлением о предоставлении муниципальной услуги регистрация </w:t>
      </w:r>
      <w:r w:rsidRPr="00227519">
        <w:rPr>
          <w:rFonts w:ascii="Times New Roman" w:hAnsi="Times New Roman" w:cs="Times New Roman"/>
          <w:sz w:val="28"/>
          <w:szCs w:val="28"/>
        </w:rPr>
        <w:lastRenderedPageBreak/>
        <w:t>указанного заявления осуществляется не позднее одного рабочего дня, следующего за днем его поступления.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2.12.2. При направлении заявления в электронной форме посредством портала государственных услуг заявитель в день подачи заявления получает в личном кабинете и по электронной почте уведомление, подтверждающее, что заявление отправлено, в котором указываются регистрационный номер и дата подачи заявления.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Если заявление в электронной форме направлено в нерабочий выходной, праздничный, днем его получения считается первый рабочий день, следующий за днем предоставления заявителем указанного заявления.</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2.13. Требования к помещениям, в которых предоставляется</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муниципальная услуга</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2.13.1. Помещения, в которых предоставляется муниципальная услуга, должны соответствовать санитарно-эпидемиологическим правилам и нормативам.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Помещения, в которых предоставляется муниципальная услуга, оснащаются: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противопожарной системой и средствами пожаротушения;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системой оповещения о возникновении чрезвычайной ситуации;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туалетными комнатами для посетителей.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Зал ожидания Заявителей оборудуется стульями, скамьями, количество которых определяется исходя из фактической нагрузки и возможностей для их размещения в помещении, а также информационными стендами.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Тексты материалов, размещенных на информационном стенде, печатаются удобным для чтения шрифтом, без исправлений, с выделением </w:t>
      </w:r>
      <w:r w:rsidRPr="00227519">
        <w:rPr>
          <w:rFonts w:ascii="Times New Roman" w:hAnsi="Times New Roman" w:cs="Times New Roman"/>
          <w:sz w:val="28"/>
          <w:szCs w:val="28"/>
        </w:rPr>
        <w:lastRenderedPageBreak/>
        <w:t>наиболее важных мест полужирным шрифтом. Места для заполнения заявлений оборудуются стульями, столами (стойками), бланками заявлений, письменными принадлежностями.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Визуальная и текстовая информация о порядке предоставления муниципальной услуги размещается в удобных для заявителей местах, в том числе с учетом ограниченных возможностей инвалидов.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2.13.2. </w:t>
      </w:r>
      <w:proofErr w:type="gramStart"/>
      <w:r w:rsidRPr="00227519">
        <w:rPr>
          <w:rFonts w:ascii="Times New Roman" w:hAnsi="Times New Roman" w:cs="Times New Roman"/>
          <w:sz w:val="28"/>
          <w:szCs w:val="28"/>
        </w:rPr>
        <w:t>В соответствии с законодательством Российской Федерации о социальной защите инвалидов в целях беспрепятственного доступа к месту</w:t>
      </w:r>
      <w:proofErr w:type="gramEnd"/>
      <w:r w:rsidRPr="00227519">
        <w:rPr>
          <w:rFonts w:ascii="Times New Roman" w:hAnsi="Times New Roman" w:cs="Times New Roman"/>
          <w:sz w:val="28"/>
          <w:szCs w:val="28"/>
        </w:rPr>
        <w:t xml:space="preserve"> предоставления муниципальной услуги обеспечивается: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сопровождение инвалидов, имеющих стойкие расстройства функции зрения и самостоятельного передвижения, и оказание им помощи;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надлежащее размещение оборудования и носителей информации, необходимых для обеспечения беспрепятственного доступа инвалидов к услугам с учетом ограничений их жизнедеятельности;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3) допуск </w:t>
      </w:r>
      <w:proofErr w:type="spellStart"/>
      <w:r w:rsidRPr="00227519">
        <w:rPr>
          <w:rFonts w:ascii="Times New Roman" w:hAnsi="Times New Roman" w:cs="Times New Roman"/>
          <w:sz w:val="28"/>
          <w:szCs w:val="28"/>
        </w:rPr>
        <w:t>сурдопереводчика</w:t>
      </w:r>
      <w:proofErr w:type="spellEnd"/>
      <w:r w:rsidRPr="00227519">
        <w:rPr>
          <w:rFonts w:ascii="Times New Roman" w:hAnsi="Times New Roman" w:cs="Times New Roman"/>
          <w:sz w:val="28"/>
          <w:szCs w:val="28"/>
        </w:rPr>
        <w:t xml:space="preserve"> и </w:t>
      </w:r>
      <w:proofErr w:type="spellStart"/>
      <w:r w:rsidRPr="00227519">
        <w:rPr>
          <w:rFonts w:ascii="Times New Roman" w:hAnsi="Times New Roman" w:cs="Times New Roman"/>
          <w:sz w:val="28"/>
          <w:szCs w:val="28"/>
        </w:rPr>
        <w:t>тифлосурдопереводчика</w:t>
      </w:r>
      <w:proofErr w:type="spellEnd"/>
      <w:r w:rsidRPr="00227519">
        <w:rPr>
          <w:rFonts w:ascii="Times New Roman" w:hAnsi="Times New Roman" w:cs="Times New Roman"/>
          <w:sz w:val="28"/>
          <w:szCs w:val="28"/>
        </w:rPr>
        <w:t>;</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 xml:space="preserve">4) допуск собаки-проводника при наличии документа, подтверждающего ее специальное обучение и выдаваемого по </w:t>
      </w:r>
      <w:hyperlink r:id="rId24" w:history="1">
        <w:r w:rsidRPr="00227519">
          <w:rPr>
            <w:rFonts w:ascii="Times New Roman" w:hAnsi="Times New Roman" w:cs="Times New Roman"/>
            <w:color w:val="0000FF"/>
            <w:sz w:val="28"/>
            <w:szCs w:val="28"/>
          </w:rPr>
          <w:t>форме</w:t>
        </w:r>
      </w:hyperlink>
      <w:r w:rsidRPr="00227519">
        <w:rPr>
          <w:rFonts w:ascii="Times New Roman" w:hAnsi="Times New Roman" w:cs="Times New Roman"/>
          <w:sz w:val="28"/>
          <w:szCs w:val="28"/>
        </w:rPr>
        <w:t xml:space="preserve"> и в </w:t>
      </w:r>
      <w:hyperlink r:id="rId25" w:history="1">
        <w:r w:rsidRPr="00227519">
          <w:rPr>
            <w:rFonts w:ascii="Times New Roman" w:hAnsi="Times New Roman" w:cs="Times New Roman"/>
            <w:color w:val="0000FF"/>
            <w:sz w:val="28"/>
            <w:szCs w:val="28"/>
          </w:rPr>
          <w:t>порядке</w:t>
        </w:r>
      </w:hyperlink>
      <w:r w:rsidRPr="00227519">
        <w:rPr>
          <w:rFonts w:ascii="Times New Roman" w:hAnsi="Times New Roman" w:cs="Times New Roman"/>
          <w:sz w:val="28"/>
          <w:szCs w:val="28"/>
        </w:rPr>
        <w:t>, которые установлены приказом Министерства труда и социальной защиты Российской Федерации от 22.06.2015 N 386н "Об утверждении формы документа, подтверждающего специальное обучение собаки-проводника, и порядка его выдачи".</w:t>
      </w:r>
      <w:proofErr w:type="gramEnd"/>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2.14. Показатели доступности и качества муниципальной услуги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2.14.1. Показателями доступности предоставления муниципальной услуги являются: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1) расположенность помещения, в котором ведется прием, выдача документов, в зоне доступности общественного транспорта;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наличие необходимого количества специалистов, а также помещений, в которых осуществляется прием документов от заявителей;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наличие исчерпывающей информации о способах, порядке и сроках предоставления муниципальной услуги на информационных стендах, официальном сайте органа местного самоуправления, на Региональном портале;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 оказание помощи инвалидам в преодолении барьеров, мешающих получению ими услуг наравне с другими лицами.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2.14.2. Показателями качества предоставления муниципальной услуги являются: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своевременность предоставления муниципальной услуги в соответствии со стандартом ее предоставления, установленным настоящим Административным регламентом;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минимально возможное количество взаимодействий гражданина с должностными лицами, участвующими в предоставлении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отсутствие обоснованных жалоб на действия (бездействие) сотрудников и их некорректное (невнимательное) отношение к заявителям;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 отсутствие нарушений установленных сроков в процессе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5) отсутствие заявлений об оспаривании решений, действий (бездействия) Уполномоченного органа, его должностных лиц, принимаемых (совершенных) при предоставлении муниципальной услуги, </w:t>
      </w:r>
      <w:r w:rsidRPr="00227519">
        <w:rPr>
          <w:rFonts w:ascii="Times New Roman" w:hAnsi="Times New Roman" w:cs="Times New Roman"/>
          <w:sz w:val="28"/>
          <w:szCs w:val="28"/>
        </w:rPr>
        <w:lastRenderedPageBreak/>
        <w:t xml:space="preserve">по </w:t>
      </w:r>
      <w:proofErr w:type="gramStart"/>
      <w:r w:rsidRPr="00227519">
        <w:rPr>
          <w:rFonts w:ascii="Times New Roman" w:hAnsi="Times New Roman" w:cs="Times New Roman"/>
          <w:sz w:val="28"/>
          <w:szCs w:val="28"/>
        </w:rPr>
        <w:t>итогам</w:t>
      </w:r>
      <w:proofErr w:type="gramEnd"/>
      <w:r w:rsidRPr="00227519">
        <w:rPr>
          <w:rFonts w:ascii="Times New Roman" w:hAnsi="Times New Roman" w:cs="Times New Roman"/>
          <w:sz w:val="28"/>
          <w:szCs w:val="28"/>
        </w:rPr>
        <w:t xml:space="preserve"> рассмотрения которых вынесены решения об удовлетворении (частичном удовлетворении) требований заявителей.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Заявитель вправе оценить качество предоставления муниципальной услуги с помощью устройств подвижной радиотелефонной связи, с использованием Регионального портала, терминальных устройств.</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2.15. Иные требования к предоставлению муниципальной услуги,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в том числе учитывающие особенности предоставления</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муниципальной услуги в многофункциональных центрах</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и особенности предоставления муниципальной услуги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в электронной форме</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2.15.1. Заявителям обеспечивается возможность представления заявления и прилагаемых документов в МФЦ, а также в форме электронных документов посредством РПГУ.</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В этом случае заявитель или его представитель авторизуется на РПГУ посредством подтвержденной учетной записи в ЕСИА, заполняет заявление о предоставлении муниципальной услуги с использованием интерактивной формы в электронном виде.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Заполненное заявление о предоставлении муниципальной услуги отправляется заявителем вместе с прикрепленными электронными образами документов, необходимыми для предоставления муниципальной услуги, в Уполномоченный орган. При авторизации в ЕСИА заявление о предоставлении муниципальной услуги считается подписанным простой электронной подписью заявителя, представителя, уполномоченного на подписание заявления.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Результаты предоставления муниципальной услуги, указанные в </w:t>
      </w:r>
      <w:hyperlink w:anchor="Par106" w:history="1">
        <w:r w:rsidRPr="00227519">
          <w:rPr>
            <w:rFonts w:ascii="Times New Roman" w:hAnsi="Times New Roman" w:cs="Times New Roman"/>
            <w:color w:val="0000FF"/>
            <w:sz w:val="28"/>
            <w:szCs w:val="28"/>
          </w:rPr>
          <w:t>пункте 2.3</w:t>
        </w:r>
      </w:hyperlink>
      <w:r w:rsidRPr="00227519">
        <w:rPr>
          <w:rFonts w:ascii="Times New Roman" w:hAnsi="Times New Roman" w:cs="Times New Roman"/>
          <w:sz w:val="28"/>
          <w:szCs w:val="28"/>
        </w:rPr>
        <w:t xml:space="preserve"> настоящего Административного регламента, направляются заявителю, представителю в личный кабинет на РПГУ в форме электронного </w:t>
      </w:r>
      <w:r w:rsidRPr="00227519">
        <w:rPr>
          <w:rFonts w:ascii="Times New Roman" w:hAnsi="Times New Roman" w:cs="Times New Roman"/>
          <w:sz w:val="28"/>
          <w:szCs w:val="28"/>
        </w:rPr>
        <w:lastRenderedPageBreak/>
        <w:t>документа, подписанного усиленной квалифицированной электронной подписью уполномоченного должностного лица Уполномоченного органа, в случае направления заявления посредством РПГУ.</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В случае направления заявления посредством РПГУ результат предоставления муниципальной услуги также может быть выдан заявителю на бумажном носителе в многофункциональном центре.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В случае представления документов в электронной форме посредством регионального портала документ, подтверждающий полномочия представителя и выданный заявителем, являющимся юридическим лицом,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 а документ, выданный заявителем, являющимся физическим лицом, - усиленной квалифицированной электронной подписью нотариуса.</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2.15.2. Электронные документы представляются в следующих форматах:</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а) </w:t>
      </w:r>
      <w:proofErr w:type="spellStart"/>
      <w:r w:rsidRPr="00227519">
        <w:rPr>
          <w:rFonts w:ascii="Times New Roman" w:hAnsi="Times New Roman" w:cs="Times New Roman"/>
          <w:sz w:val="28"/>
          <w:szCs w:val="28"/>
        </w:rPr>
        <w:t>xml</w:t>
      </w:r>
      <w:proofErr w:type="spellEnd"/>
      <w:r w:rsidRPr="00227519">
        <w:rPr>
          <w:rFonts w:ascii="Times New Roman" w:hAnsi="Times New Roman" w:cs="Times New Roman"/>
          <w:sz w:val="28"/>
          <w:szCs w:val="28"/>
        </w:rPr>
        <w:t xml:space="preserve"> - для формализованных документов;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б) </w:t>
      </w:r>
      <w:proofErr w:type="spellStart"/>
      <w:r w:rsidRPr="00227519">
        <w:rPr>
          <w:rFonts w:ascii="Times New Roman" w:hAnsi="Times New Roman" w:cs="Times New Roman"/>
          <w:sz w:val="28"/>
          <w:szCs w:val="28"/>
        </w:rPr>
        <w:t>doc</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docx</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odt</w:t>
      </w:r>
      <w:proofErr w:type="spellEnd"/>
      <w:r w:rsidRPr="00227519">
        <w:rPr>
          <w:rFonts w:ascii="Times New Roman" w:hAnsi="Times New Roman" w:cs="Times New Roman"/>
          <w:sz w:val="28"/>
          <w:szCs w:val="28"/>
        </w:rPr>
        <w:t xml:space="preserve"> - для документов с текстовым содержанием, не включающим формулы (за исключением документов, указанных в </w:t>
      </w:r>
      <w:hyperlink w:anchor="Par280" w:history="1">
        <w:r w:rsidRPr="00227519">
          <w:rPr>
            <w:rFonts w:ascii="Times New Roman" w:hAnsi="Times New Roman" w:cs="Times New Roman"/>
            <w:color w:val="0000FF"/>
            <w:sz w:val="28"/>
            <w:szCs w:val="28"/>
          </w:rPr>
          <w:t>подпункте "в"</w:t>
        </w:r>
      </w:hyperlink>
      <w:r w:rsidRPr="00227519">
        <w:rPr>
          <w:rFonts w:ascii="Times New Roman" w:hAnsi="Times New Roman" w:cs="Times New Roman"/>
          <w:sz w:val="28"/>
          <w:szCs w:val="28"/>
        </w:rPr>
        <w:t xml:space="preserve"> настоящего пункта);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bookmarkStart w:id="7" w:name="Par280"/>
      <w:bookmarkEnd w:id="7"/>
      <w:r w:rsidRPr="00227519">
        <w:rPr>
          <w:rFonts w:ascii="Times New Roman" w:hAnsi="Times New Roman" w:cs="Times New Roman"/>
          <w:sz w:val="28"/>
          <w:szCs w:val="28"/>
        </w:rPr>
        <w:t xml:space="preserve">в) </w:t>
      </w:r>
      <w:proofErr w:type="spellStart"/>
      <w:r w:rsidRPr="00227519">
        <w:rPr>
          <w:rFonts w:ascii="Times New Roman" w:hAnsi="Times New Roman" w:cs="Times New Roman"/>
          <w:sz w:val="28"/>
          <w:szCs w:val="28"/>
        </w:rPr>
        <w:t>xls</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xlsx</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ods</w:t>
      </w:r>
      <w:proofErr w:type="spellEnd"/>
      <w:r w:rsidRPr="00227519">
        <w:rPr>
          <w:rFonts w:ascii="Times New Roman" w:hAnsi="Times New Roman" w:cs="Times New Roman"/>
          <w:sz w:val="28"/>
          <w:szCs w:val="28"/>
        </w:rPr>
        <w:t xml:space="preserve"> - для документов, содержащих расчеты;</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г) </w:t>
      </w:r>
      <w:proofErr w:type="spellStart"/>
      <w:r w:rsidRPr="00227519">
        <w:rPr>
          <w:rFonts w:ascii="Times New Roman" w:hAnsi="Times New Roman" w:cs="Times New Roman"/>
          <w:sz w:val="28"/>
          <w:szCs w:val="28"/>
        </w:rPr>
        <w:t>pdf</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jpg</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jpeg</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png</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bmp</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tiff</w:t>
      </w:r>
      <w:proofErr w:type="spellEnd"/>
      <w:r w:rsidRPr="00227519">
        <w:rPr>
          <w:rFonts w:ascii="Times New Roman" w:hAnsi="Times New Roman" w:cs="Times New Roman"/>
          <w:sz w:val="28"/>
          <w:szCs w:val="28"/>
        </w:rPr>
        <w:t xml:space="preserve"> - для документов с текстовым содержанием, в том числе включающих формулы и (или) графические изображения (за исключением документов, указанных в </w:t>
      </w:r>
      <w:hyperlink w:anchor="Par280" w:history="1">
        <w:r w:rsidRPr="00227519">
          <w:rPr>
            <w:rFonts w:ascii="Times New Roman" w:hAnsi="Times New Roman" w:cs="Times New Roman"/>
            <w:color w:val="0000FF"/>
            <w:sz w:val="28"/>
            <w:szCs w:val="28"/>
          </w:rPr>
          <w:t>подпункте "в"</w:t>
        </w:r>
      </w:hyperlink>
      <w:r w:rsidRPr="00227519">
        <w:rPr>
          <w:rFonts w:ascii="Times New Roman" w:hAnsi="Times New Roman" w:cs="Times New Roman"/>
          <w:sz w:val="28"/>
          <w:szCs w:val="28"/>
        </w:rPr>
        <w:t xml:space="preserve"> настоящего пункта), а также документов с графическим содержанием;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д) </w:t>
      </w:r>
      <w:proofErr w:type="spellStart"/>
      <w:r w:rsidRPr="00227519">
        <w:rPr>
          <w:rFonts w:ascii="Times New Roman" w:hAnsi="Times New Roman" w:cs="Times New Roman"/>
          <w:sz w:val="28"/>
          <w:szCs w:val="28"/>
        </w:rPr>
        <w:t>zip</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rar</w:t>
      </w:r>
      <w:proofErr w:type="spellEnd"/>
      <w:r w:rsidRPr="00227519">
        <w:rPr>
          <w:rFonts w:ascii="Times New Roman" w:hAnsi="Times New Roman" w:cs="Times New Roman"/>
          <w:sz w:val="28"/>
          <w:szCs w:val="28"/>
        </w:rPr>
        <w:t xml:space="preserve"> - для сжатых документов в один файл;</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 xml:space="preserve">е) </w:t>
      </w:r>
      <w:proofErr w:type="spellStart"/>
      <w:r w:rsidRPr="00227519">
        <w:rPr>
          <w:rFonts w:ascii="Times New Roman" w:hAnsi="Times New Roman" w:cs="Times New Roman"/>
          <w:sz w:val="28"/>
          <w:szCs w:val="28"/>
        </w:rPr>
        <w:t>sig</w:t>
      </w:r>
      <w:proofErr w:type="spellEnd"/>
      <w:r w:rsidRPr="00227519">
        <w:rPr>
          <w:rFonts w:ascii="Times New Roman" w:hAnsi="Times New Roman" w:cs="Times New Roman"/>
          <w:sz w:val="28"/>
          <w:szCs w:val="28"/>
        </w:rPr>
        <w:t xml:space="preserve"> - для открепленной усиленной квалифицированной электронной подписи.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Допускается формирование электронного документа путем сканирования непосредственно с оригинала документа (использование копий не допускается), которое осуществляется с сохранением ориентации оригинала документа в разрешении 300 - 500 </w:t>
      </w:r>
      <w:proofErr w:type="spellStart"/>
      <w:r w:rsidRPr="00227519">
        <w:rPr>
          <w:rFonts w:ascii="Times New Roman" w:hAnsi="Times New Roman" w:cs="Times New Roman"/>
          <w:sz w:val="28"/>
          <w:szCs w:val="28"/>
        </w:rPr>
        <w:t>dpi</w:t>
      </w:r>
      <w:proofErr w:type="spellEnd"/>
      <w:r w:rsidRPr="00227519">
        <w:rPr>
          <w:rFonts w:ascii="Times New Roman" w:hAnsi="Times New Roman" w:cs="Times New Roman"/>
          <w:sz w:val="28"/>
          <w:szCs w:val="28"/>
        </w:rPr>
        <w:t xml:space="preserve"> (масштаб 1:1) с использованием следующих режимов: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"черно-белый" (при отсутствии в документе графических изображений и (или) цветного текста);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"оттенки серого" (при наличии в документе графических изображений, отличных от цветного графического изображения);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"цветной" или "режим полной цветопередачи" (при наличии в документе цветных графических изображений либо цветного текста);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сохранением всех аутентичных признаков подлинности, а именно: графической подписи лица, печати, углового штампа бланка;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количество файлов должно соответствовать количеству документов, каждый из которых содержит текстовую и (или) графическую информацию.</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Электронные документы должны обеспечивать:</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возможность идентифицировать документ и количество листов в документе;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для документов, содержащих структурированные по частям, главам, разделам (подразделам) данные и закладки, обеспечивающие переходы по оглавлению и (или) к содержащимся в тексте рисункам и таблицам.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Документы, подлежащие представлению в форматах </w:t>
      </w:r>
      <w:proofErr w:type="spellStart"/>
      <w:r w:rsidRPr="00227519">
        <w:rPr>
          <w:rFonts w:ascii="Times New Roman" w:hAnsi="Times New Roman" w:cs="Times New Roman"/>
          <w:sz w:val="28"/>
          <w:szCs w:val="28"/>
        </w:rPr>
        <w:t>xls</w:t>
      </w:r>
      <w:proofErr w:type="spellEnd"/>
      <w:r w:rsidRPr="00227519">
        <w:rPr>
          <w:rFonts w:ascii="Times New Roman" w:hAnsi="Times New Roman" w:cs="Times New Roman"/>
          <w:sz w:val="28"/>
          <w:szCs w:val="28"/>
        </w:rPr>
        <w:t xml:space="preserve">, </w:t>
      </w:r>
      <w:proofErr w:type="spellStart"/>
      <w:r w:rsidRPr="00227519">
        <w:rPr>
          <w:rFonts w:ascii="Times New Roman" w:hAnsi="Times New Roman" w:cs="Times New Roman"/>
          <w:sz w:val="28"/>
          <w:szCs w:val="28"/>
        </w:rPr>
        <w:t>xlsx</w:t>
      </w:r>
      <w:proofErr w:type="spellEnd"/>
      <w:r w:rsidRPr="00227519">
        <w:rPr>
          <w:rFonts w:ascii="Times New Roman" w:hAnsi="Times New Roman" w:cs="Times New Roman"/>
          <w:sz w:val="28"/>
          <w:szCs w:val="28"/>
        </w:rPr>
        <w:t xml:space="preserve"> или </w:t>
      </w:r>
      <w:proofErr w:type="spellStart"/>
      <w:r w:rsidRPr="00227519">
        <w:rPr>
          <w:rFonts w:ascii="Times New Roman" w:hAnsi="Times New Roman" w:cs="Times New Roman"/>
          <w:sz w:val="28"/>
          <w:szCs w:val="28"/>
        </w:rPr>
        <w:t>ods</w:t>
      </w:r>
      <w:proofErr w:type="spellEnd"/>
      <w:r w:rsidRPr="00227519">
        <w:rPr>
          <w:rFonts w:ascii="Times New Roman" w:hAnsi="Times New Roman" w:cs="Times New Roman"/>
          <w:sz w:val="28"/>
          <w:szCs w:val="28"/>
        </w:rPr>
        <w:t>, формируются в виде отдельного электронного документа.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2.15.3. При предоставлении муниципальной услуги в электронном виде заявитель вправе: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получить информацию о порядке и сроках предоставления муниципальной услуги, размещенную на Региональном портале;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подать заявление о предоставлении муниципальной услуги в форме электронного документа с использованием Личного кабинета Регионального портала посредством заполнения электронной формы заявления;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получить сведения о ходе выполнения заявлений о предоставлении муниципальной услуги, поданных в электронной форме;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 осуществить оценку качества предоставления муниципальной услуги посредством Регионального портала;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 получить результат предоставления муниципальной услуги в форме электронного документа;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6) подать жалобу на решение и действие (бездействие) Администрации городского округа Похвистнево, а также ее должностных лиц, муниципальных служащих посредством Регионального портала, портала федеральной государственной информационной системы, обеспечивающей процесс досудебного (внесудебного) обжалования решений и действий (бездействия), совершенных при предоставлении государственных и муниципальных услуг органами, предоставляющими государственные и муниципальные услуги, их должностными лицами, государственными и муниципальными служащими.</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2.15.4. Многофункциональный центр осуществляет:</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информирование заявителей о порядке предоставления муниципальной услуги в многофункциональном центре, по иным вопросам, связанным с </w:t>
      </w:r>
      <w:r w:rsidRPr="00227519">
        <w:rPr>
          <w:rFonts w:ascii="Times New Roman" w:hAnsi="Times New Roman" w:cs="Times New Roman"/>
          <w:sz w:val="28"/>
          <w:szCs w:val="28"/>
        </w:rPr>
        <w:lastRenderedPageBreak/>
        <w:t>предоставлением муниципальной услуги, а также консультирование заявителей о порядке предоставления муниципальной услуги в многофункциональном центре;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прием заявления и документов, предусмотренных </w:t>
      </w:r>
      <w:hyperlink w:anchor="Par134" w:history="1">
        <w:r w:rsidRPr="00227519">
          <w:rPr>
            <w:rFonts w:ascii="Times New Roman" w:hAnsi="Times New Roman" w:cs="Times New Roman"/>
            <w:color w:val="0000FF"/>
            <w:sz w:val="28"/>
            <w:szCs w:val="28"/>
          </w:rPr>
          <w:t>п. 2.6</w:t>
        </w:r>
      </w:hyperlink>
      <w:r w:rsidRPr="00227519">
        <w:rPr>
          <w:rFonts w:ascii="Times New Roman" w:hAnsi="Times New Roman" w:cs="Times New Roman"/>
          <w:sz w:val="28"/>
          <w:szCs w:val="28"/>
        </w:rPr>
        <w:t xml:space="preserve"> настоящего регламента;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выдачу заявителю результата предоставления муниципальной услуги на бумажном носителе, подтверждающего содержание электронных документов, направленных в многофункциональный центр по результатам предоставления муниципальной услуги, а также выдачу документов, включая составление на бумажном носителе и </w:t>
      </w:r>
      <w:proofErr w:type="gramStart"/>
      <w:r w:rsidRPr="00227519">
        <w:rPr>
          <w:rFonts w:ascii="Times New Roman" w:hAnsi="Times New Roman" w:cs="Times New Roman"/>
          <w:sz w:val="28"/>
          <w:szCs w:val="28"/>
        </w:rPr>
        <w:t>заверение выписок</w:t>
      </w:r>
      <w:proofErr w:type="gramEnd"/>
      <w:r w:rsidRPr="00227519">
        <w:rPr>
          <w:rFonts w:ascii="Times New Roman" w:hAnsi="Times New Roman" w:cs="Times New Roman"/>
          <w:sz w:val="28"/>
          <w:szCs w:val="28"/>
        </w:rPr>
        <w:t xml:space="preserve"> из информационных систем органов, предоставляющих муниципальные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иные процедуры и действия, предусмотренные Федеральным </w:t>
      </w:r>
      <w:hyperlink r:id="rId26" w:history="1">
        <w:r w:rsidRPr="00227519">
          <w:rPr>
            <w:rFonts w:ascii="Times New Roman" w:hAnsi="Times New Roman" w:cs="Times New Roman"/>
            <w:color w:val="0000FF"/>
            <w:sz w:val="28"/>
            <w:szCs w:val="28"/>
          </w:rPr>
          <w:t>законом</w:t>
        </w:r>
      </w:hyperlink>
      <w:r w:rsidRPr="00227519">
        <w:rPr>
          <w:rFonts w:ascii="Times New Roman" w:hAnsi="Times New Roman" w:cs="Times New Roman"/>
          <w:sz w:val="28"/>
          <w:szCs w:val="28"/>
        </w:rPr>
        <w:t xml:space="preserve"> N 210-ФЗ.</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В соответствии с </w:t>
      </w:r>
      <w:hyperlink r:id="rId27" w:history="1">
        <w:r w:rsidRPr="00227519">
          <w:rPr>
            <w:rFonts w:ascii="Times New Roman" w:hAnsi="Times New Roman" w:cs="Times New Roman"/>
            <w:color w:val="0000FF"/>
            <w:sz w:val="28"/>
            <w:szCs w:val="28"/>
          </w:rPr>
          <w:t>частью 1.1 статьи 16</w:t>
        </w:r>
      </w:hyperlink>
      <w:r w:rsidRPr="00227519">
        <w:rPr>
          <w:rFonts w:ascii="Times New Roman" w:hAnsi="Times New Roman" w:cs="Times New Roman"/>
          <w:sz w:val="28"/>
          <w:szCs w:val="28"/>
        </w:rPr>
        <w:t xml:space="preserve"> Федерального закона N 210-ФЗ для реализации своих функций многофункциональные центры вправе привлекать иные организации.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2.15.5. Услуги, необходимые и обязательные для предоставления муниципальной услуги, отсутствуют.</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jc w:val="center"/>
        <w:outlineLvl w:val="1"/>
        <w:rPr>
          <w:rFonts w:ascii="Times New Roman" w:hAnsi="Times New Roman" w:cs="Times New Roman"/>
          <w:b/>
          <w:bCs/>
          <w:sz w:val="28"/>
          <w:szCs w:val="28"/>
        </w:rPr>
      </w:pPr>
      <w:r w:rsidRPr="00227519">
        <w:rPr>
          <w:rFonts w:ascii="Times New Roman" w:hAnsi="Times New Roman" w:cs="Times New Roman"/>
          <w:b/>
          <w:bCs/>
          <w:sz w:val="28"/>
          <w:szCs w:val="28"/>
        </w:rPr>
        <w:t xml:space="preserve">Раздел III. </w:t>
      </w:r>
      <w:r w:rsidR="006D60CE">
        <w:rPr>
          <w:rFonts w:ascii="Times New Roman" w:hAnsi="Times New Roman" w:cs="Times New Roman"/>
          <w:b/>
          <w:bCs/>
          <w:sz w:val="28"/>
          <w:szCs w:val="28"/>
        </w:rPr>
        <w:t>С</w:t>
      </w:r>
      <w:r w:rsidR="006D60CE" w:rsidRPr="00227519">
        <w:rPr>
          <w:rFonts w:ascii="Times New Roman" w:hAnsi="Times New Roman" w:cs="Times New Roman"/>
          <w:b/>
          <w:bCs/>
          <w:sz w:val="28"/>
          <w:szCs w:val="28"/>
        </w:rPr>
        <w:t>остав, последовательность и сроки выполнения</w:t>
      </w:r>
    </w:p>
    <w:p w:rsidR="00803D7E" w:rsidRPr="00227519" w:rsidRDefault="006D60CE" w:rsidP="00227519">
      <w:pPr>
        <w:autoSpaceDE w:val="0"/>
        <w:autoSpaceDN w:val="0"/>
        <w:adjustRightInd w:val="0"/>
        <w:spacing w:after="0" w:line="360" w:lineRule="auto"/>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административных процедур, требования к порядку их</w:t>
      </w:r>
      <w:r>
        <w:rPr>
          <w:rFonts w:ascii="Times New Roman" w:hAnsi="Times New Roman" w:cs="Times New Roman"/>
          <w:b/>
          <w:bCs/>
          <w:sz w:val="28"/>
          <w:szCs w:val="28"/>
        </w:rPr>
        <w:t xml:space="preserve"> </w:t>
      </w:r>
      <w:r w:rsidRPr="00227519">
        <w:rPr>
          <w:rFonts w:ascii="Times New Roman" w:hAnsi="Times New Roman" w:cs="Times New Roman"/>
          <w:b/>
          <w:bCs/>
          <w:sz w:val="28"/>
          <w:szCs w:val="28"/>
        </w:rPr>
        <w:t>выполнения, в том числе особенности выполнения</w:t>
      </w:r>
      <w:r>
        <w:rPr>
          <w:rFonts w:ascii="Times New Roman" w:hAnsi="Times New Roman" w:cs="Times New Roman"/>
          <w:b/>
          <w:bCs/>
          <w:sz w:val="28"/>
          <w:szCs w:val="28"/>
        </w:rPr>
        <w:t xml:space="preserve"> </w:t>
      </w:r>
      <w:r w:rsidRPr="00227519">
        <w:rPr>
          <w:rFonts w:ascii="Times New Roman" w:hAnsi="Times New Roman" w:cs="Times New Roman"/>
          <w:b/>
          <w:bCs/>
          <w:sz w:val="28"/>
          <w:szCs w:val="28"/>
        </w:rPr>
        <w:t>административных процедур в электронной форме</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3.1. Исчерпывающий перечень административных процедур</w:t>
      </w: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Предоставление муниципальной услуги включает в себя следующие процедуры:</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прием, проверка документов и регистрация документов;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получение сведений посредством системы межведомственного электронного взаимодействия;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рассмотрение документов и сведений;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 обработка документов;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 формирование результата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6) направление (выдача) заявителю разрешения либо отказа в предоставлении муниципальной услуги.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3.2. Перечень административных процедур (действий)</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 xml:space="preserve">при предоставлении муниципальной услуги услуг </w:t>
      </w:r>
      <w:proofErr w:type="gramStart"/>
      <w:r w:rsidRPr="00227519">
        <w:rPr>
          <w:rFonts w:ascii="Times New Roman" w:hAnsi="Times New Roman" w:cs="Times New Roman"/>
          <w:b/>
          <w:bCs/>
          <w:sz w:val="28"/>
          <w:szCs w:val="28"/>
        </w:rPr>
        <w:t>в</w:t>
      </w:r>
      <w:proofErr w:type="gramEnd"/>
      <w:r w:rsidRPr="00227519">
        <w:rPr>
          <w:rFonts w:ascii="Times New Roman" w:hAnsi="Times New Roman" w:cs="Times New Roman"/>
          <w:b/>
          <w:bCs/>
          <w:sz w:val="28"/>
          <w:szCs w:val="28"/>
        </w:rPr>
        <w:t xml:space="preserve"> электронной</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форме</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3.2.1. При предоставлении муниципальной услуги в электронной форме заявителю обеспечиваются: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получение информации о порядке и сроках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формирование заявления;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прием и регистрация Уполномоченным органом заявления и иных документов, необходимых для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получение результата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получение сведений о ходе рассмотрения заявления;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осуществление оценки качества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досудебное (внесудебное) обжалование решений и действий (бездействия) Уполномоченного органа либо действий (бездействия) должностных лиц Уполномоченного органа, предоставляющего муниципальную услугу, либо муниципального служащего.</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3.2.2. Формирование заявления осуществляется посредством заполнения электронной формы РПГУ без необходимости дополнительной подачи заявления в какой-либо иной форме.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Форматно-логическая проверка сформированного заявления осуществляется после заполнения заявителем каждого из полей электронной формы заявления. При выявлении некорректно заполненного поля электронной формы заявления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При формировании заявления заявителю обеспечивается: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1) возможность копирования и сохранения заявления и иных документов, указанных в </w:t>
      </w:r>
      <w:hyperlink w:anchor="Par134" w:history="1">
        <w:r w:rsidRPr="00227519">
          <w:rPr>
            <w:rFonts w:ascii="Times New Roman" w:hAnsi="Times New Roman" w:cs="Times New Roman"/>
            <w:color w:val="0000FF"/>
            <w:sz w:val="28"/>
            <w:szCs w:val="28"/>
          </w:rPr>
          <w:t>пункте 2.6</w:t>
        </w:r>
      </w:hyperlink>
      <w:r w:rsidRPr="00227519">
        <w:rPr>
          <w:rFonts w:ascii="Times New Roman" w:hAnsi="Times New Roman" w:cs="Times New Roman"/>
          <w:sz w:val="28"/>
          <w:szCs w:val="28"/>
        </w:rPr>
        <w:t xml:space="preserve"> настоящего Административного регламента, необходимых для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возможность печати на бумажном носителе копии электронной формы заявления;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сохраннее ранее введенных в электронную форму заявления значений в любой момент по желанию пользования, в том числе при возникновении ошибок ввода и возврате для повторного ввода значений в электронную форму заявления;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4) заполнение полей электронной формы заявления до начала ввода сведений заявителем с использованием сведений, размещенных в ЕСИА, и сведений, опубликованных на РПГУ, в части, касающейся сведений, отсутствующих в ЕСИА;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5) возможность вернуться на любой из этапов заполнения электронной формы заявления без </w:t>
      </w:r>
      <w:proofErr w:type="gramStart"/>
      <w:r w:rsidRPr="00227519">
        <w:rPr>
          <w:rFonts w:ascii="Times New Roman" w:hAnsi="Times New Roman" w:cs="Times New Roman"/>
          <w:sz w:val="28"/>
          <w:szCs w:val="28"/>
        </w:rPr>
        <w:t>потери</w:t>
      </w:r>
      <w:proofErr w:type="gramEnd"/>
      <w:r w:rsidRPr="00227519">
        <w:rPr>
          <w:rFonts w:ascii="Times New Roman" w:hAnsi="Times New Roman" w:cs="Times New Roman"/>
          <w:sz w:val="28"/>
          <w:szCs w:val="28"/>
        </w:rPr>
        <w:t xml:space="preserve"> ранее введенной информации;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6) возможность доступа заявителя на РПГУ к ранее поданным им заявлениям в течение не менее одного года, а также частично сформированным заявлениям - в течение не менее 3 месяцев.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Сформированное и подписанное </w:t>
      </w:r>
      <w:proofErr w:type="gramStart"/>
      <w:r w:rsidRPr="00227519">
        <w:rPr>
          <w:rFonts w:ascii="Times New Roman" w:hAnsi="Times New Roman" w:cs="Times New Roman"/>
          <w:sz w:val="28"/>
          <w:szCs w:val="28"/>
        </w:rPr>
        <w:t>заявление</w:t>
      </w:r>
      <w:proofErr w:type="gramEnd"/>
      <w:r w:rsidRPr="00227519">
        <w:rPr>
          <w:rFonts w:ascii="Times New Roman" w:hAnsi="Times New Roman" w:cs="Times New Roman"/>
          <w:sz w:val="28"/>
          <w:szCs w:val="28"/>
        </w:rPr>
        <w:t xml:space="preserve"> и иные документы, необходимые для предоставления муниципальной услуги, направляются в Уполномоченный орган посредством РПГУ.</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bookmarkStart w:id="8" w:name="Par346"/>
      <w:bookmarkEnd w:id="8"/>
      <w:r w:rsidRPr="00227519">
        <w:rPr>
          <w:rFonts w:ascii="Times New Roman" w:hAnsi="Times New Roman" w:cs="Times New Roman"/>
          <w:sz w:val="28"/>
          <w:szCs w:val="28"/>
        </w:rPr>
        <w:t>3.2.3. Уполномоченный орган обеспечивает в срок не позднее 1 рабочего дня с момента подачи заявления на РПГУ, а в случае его поступления в нерабочий или праздничный день - в следующий за ним первый рабочий день:</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прием документов, необходимых для предоставления муниципальной услуги, и направление заявителю электронного сообщения о поступлении заявления;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регистрацию заявления и направление заявителю уведомления о регистрации заявления либо об отказе в приеме документов, необходимых для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3.2.4. Электронное заявление становится доступным для должностного лица Уполномоченного органа, ответственного за прием и регистрацию заявления (далее - ответственное должностное лицо), в государственной </w:t>
      </w:r>
      <w:r w:rsidRPr="00227519">
        <w:rPr>
          <w:rFonts w:ascii="Times New Roman" w:hAnsi="Times New Roman" w:cs="Times New Roman"/>
          <w:sz w:val="28"/>
          <w:szCs w:val="28"/>
        </w:rPr>
        <w:lastRenderedPageBreak/>
        <w:t>информационной системе, используемой Уполномоченный органом для предоставления муниципальной услуги (далее - ГИС).</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Ответственное должностное лицо:</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проверяет наличие электронных заявлений, поступивших с РПГУ, с периодом не реже 2 раз в день;</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рассматривает поступившие заявления и приложенные образы документов (документы);</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производит действия в соответствии с </w:t>
      </w:r>
      <w:hyperlink w:anchor="Par346" w:history="1">
        <w:r w:rsidRPr="00227519">
          <w:rPr>
            <w:rFonts w:ascii="Times New Roman" w:hAnsi="Times New Roman" w:cs="Times New Roman"/>
            <w:color w:val="0000FF"/>
            <w:sz w:val="28"/>
            <w:szCs w:val="28"/>
          </w:rPr>
          <w:t>пунктом 3.2.3</w:t>
        </w:r>
      </w:hyperlink>
      <w:r w:rsidRPr="00227519">
        <w:rPr>
          <w:rFonts w:ascii="Times New Roman" w:hAnsi="Times New Roman" w:cs="Times New Roman"/>
          <w:sz w:val="28"/>
          <w:szCs w:val="28"/>
        </w:rPr>
        <w:t xml:space="preserve"> настоящего Административного регламента.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3.2.5. Заявителю в качестве результата предоставления муниципальной услуги обеспечивается возможность получения документа: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в форме электронного документа, подписанного усиленной квалифицированной электронной подписью уполномоченного должностного лица Уполномоченного органа, направленного заявителю в личный кабинет на РПГУ;</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в виде бумажного документа, подтверждающего содержание электронного документа, который заявитель получает при личном обращении в многофункциональном центре.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3.2.6. Получение информации о ходе рассмотрения заявления и о результате предоставления муниципальной услуги производится в личном кабинете на РПГУ при условии авторизации. Заявитель имеет возможность просматривать статус электронного заявления, а также информацию о дальнейших действиях в личном кабинете по собственной инициативе в любое время.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При предоставлении муниципальной услуги в электронной форме заявителю направляется: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lastRenderedPageBreak/>
        <w:t>1) уведомление о приеме и регистрации заявления и иных документов, необходимых для предоставления муниципальной услуги, содержащее сведения о факте приема заявления и документов, необходимых для предоставления муниципальной услуги, и начале процедуры предоставления муниципальной услуги, а также сведения о дате и времени окончания предоставления муниципальной услуги, либо мотивированный отказ в приеме документов, необходимых для предоставления муниципальной услуги;</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уведомление о результатах рассмотрения документов, необходимых для предоставления муниципальной услуги, содержащее сведения о принятии положительного решения о предоставлении муниципальной услуги и возможности получить результат предоставления муниципальной услуги либо мотивированный отказ в предоставлении муниципальной услуги.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3.3. Порядок исправления допущенных опечаток и ошибок</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 xml:space="preserve">в </w:t>
      </w:r>
      <w:proofErr w:type="gramStart"/>
      <w:r w:rsidRPr="00227519">
        <w:rPr>
          <w:rFonts w:ascii="Times New Roman" w:hAnsi="Times New Roman" w:cs="Times New Roman"/>
          <w:b/>
          <w:bCs/>
          <w:sz w:val="28"/>
          <w:szCs w:val="28"/>
        </w:rPr>
        <w:t>выданных</w:t>
      </w:r>
      <w:proofErr w:type="gramEnd"/>
      <w:r w:rsidRPr="00227519">
        <w:rPr>
          <w:rFonts w:ascii="Times New Roman" w:hAnsi="Times New Roman" w:cs="Times New Roman"/>
          <w:b/>
          <w:bCs/>
          <w:sz w:val="28"/>
          <w:szCs w:val="28"/>
        </w:rPr>
        <w:t xml:space="preserve"> в результате предоставления муниципальной услуги</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proofErr w:type="gramStart"/>
      <w:r w:rsidRPr="00227519">
        <w:rPr>
          <w:rFonts w:ascii="Times New Roman" w:hAnsi="Times New Roman" w:cs="Times New Roman"/>
          <w:b/>
          <w:bCs/>
          <w:sz w:val="28"/>
          <w:szCs w:val="28"/>
        </w:rPr>
        <w:t>документах</w:t>
      </w:r>
      <w:proofErr w:type="gramEnd"/>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3.3.1. Исправление допущенных опечаток и ошибок в выданных в результате предоставления муниципальной услуги документах осуществляется в следующем порядке: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bookmarkStart w:id="9" w:name="Par367"/>
      <w:bookmarkEnd w:id="9"/>
      <w:r w:rsidRPr="00227519">
        <w:rPr>
          <w:rFonts w:ascii="Times New Roman" w:hAnsi="Times New Roman" w:cs="Times New Roman"/>
          <w:sz w:val="28"/>
          <w:szCs w:val="28"/>
        </w:rPr>
        <w:t>1) Заявитель при обнаружении опечаток и ошибок в документах, выданных в результате предоставления муниципальной услуги, обращается лично в Уполномоченный орган с заявлением о необходимости исправления опечаток и ошибок, в котором содержится указание на их описание;</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2) Уполномоченный орган при получении заявления, указанного в </w:t>
      </w:r>
      <w:hyperlink w:anchor="Par367" w:history="1">
        <w:r w:rsidRPr="00227519">
          <w:rPr>
            <w:rFonts w:ascii="Times New Roman" w:hAnsi="Times New Roman" w:cs="Times New Roman"/>
            <w:color w:val="0000FF"/>
            <w:sz w:val="28"/>
            <w:szCs w:val="28"/>
          </w:rPr>
          <w:t>подпункте 1 пункта 3.3.1</w:t>
        </w:r>
      </w:hyperlink>
      <w:r w:rsidRPr="00227519">
        <w:rPr>
          <w:rFonts w:ascii="Times New Roman" w:hAnsi="Times New Roman" w:cs="Times New Roman"/>
          <w:sz w:val="28"/>
          <w:szCs w:val="28"/>
        </w:rPr>
        <w:t xml:space="preserve"> настоящего подраздела, рассматривает </w:t>
      </w:r>
      <w:r w:rsidRPr="00227519">
        <w:rPr>
          <w:rFonts w:ascii="Times New Roman" w:hAnsi="Times New Roman" w:cs="Times New Roman"/>
          <w:sz w:val="28"/>
          <w:szCs w:val="28"/>
        </w:rPr>
        <w:lastRenderedPageBreak/>
        <w:t>необходимость внесения соответствующих изменений в документы, являющиеся результатом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Уполномоченный орган обеспечивает устранение опечаток и ошибок в документах, являющихся результатом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3.3.2. Срок устранения опечаток и ошибок не должен превышать 3 (трех) рабочих дней </w:t>
      </w:r>
      <w:proofErr w:type="gramStart"/>
      <w:r w:rsidRPr="00227519">
        <w:rPr>
          <w:rFonts w:ascii="Times New Roman" w:hAnsi="Times New Roman" w:cs="Times New Roman"/>
          <w:sz w:val="28"/>
          <w:szCs w:val="28"/>
        </w:rPr>
        <w:t>с даты регистрации</w:t>
      </w:r>
      <w:proofErr w:type="gramEnd"/>
      <w:r w:rsidRPr="00227519">
        <w:rPr>
          <w:rFonts w:ascii="Times New Roman" w:hAnsi="Times New Roman" w:cs="Times New Roman"/>
          <w:sz w:val="28"/>
          <w:szCs w:val="28"/>
        </w:rPr>
        <w:t xml:space="preserve"> заявления, указанного в </w:t>
      </w:r>
      <w:hyperlink w:anchor="Par367" w:history="1">
        <w:r w:rsidRPr="00227519">
          <w:rPr>
            <w:rFonts w:ascii="Times New Roman" w:hAnsi="Times New Roman" w:cs="Times New Roman"/>
            <w:color w:val="0000FF"/>
            <w:sz w:val="28"/>
            <w:szCs w:val="28"/>
          </w:rPr>
          <w:t>подпункте 1 пункта 3.3.1</w:t>
        </w:r>
      </w:hyperlink>
      <w:r w:rsidRPr="00227519">
        <w:rPr>
          <w:rFonts w:ascii="Times New Roman" w:hAnsi="Times New Roman" w:cs="Times New Roman"/>
          <w:sz w:val="28"/>
          <w:szCs w:val="28"/>
        </w:rPr>
        <w:t xml:space="preserve"> настоящего подраздела.</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jc w:val="center"/>
        <w:outlineLvl w:val="1"/>
        <w:rPr>
          <w:rFonts w:ascii="Times New Roman" w:hAnsi="Times New Roman" w:cs="Times New Roman"/>
          <w:b/>
          <w:bCs/>
          <w:sz w:val="28"/>
          <w:szCs w:val="28"/>
        </w:rPr>
      </w:pPr>
      <w:r w:rsidRPr="00227519">
        <w:rPr>
          <w:rFonts w:ascii="Times New Roman" w:hAnsi="Times New Roman" w:cs="Times New Roman"/>
          <w:b/>
          <w:bCs/>
          <w:sz w:val="28"/>
          <w:szCs w:val="28"/>
        </w:rPr>
        <w:t xml:space="preserve">Раздел IV. </w:t>
      </w:r>
      <w:r w:rsidR="006D60CE">
        <w:rPr>
          <w:rFonts w:ascii="Times New Roman" w:hAnsi="Times New Roman" w:cs="Times New Roman"/>
          <w:b/>
          <w:bCs/>
          <w:sz w:val="28"/>
          <w:szCs w:val="28"/>
        </w:rPr>
        <w:t>Ф</w:t>
      </w:r>
      <w:r w:rsidR="006D60CE" w:rsidRPr="00227519">
        <w:rPr>
          <w:rFonts w:ascii="Times New Roman" w:hAnsi="Times New Roman" w:cs="Times New Roman"/>
          <w:b/>
          <w:bCs/>
          <w:sz w:val="28"/>
          <w:szCs w:val="28"/>
        </w:rPr>
        <w:t xml:space="preserve">ормы </w:t>
      </w:r>
      <w:proofErr w:type="gramStart"/>
      <w:r w:rsidR="006D60CE" w:rsidRPr="00227519">
        <w:rPr>
          <w:rFonts w:ascii="Times New Roman" w:hAnsi="Times New Roman" w:cs="Times New Roman"/>
          <w:b/>
          <w:bCs/>
          <w:sz w:val="28"/>
          <w:szCs w:val="28"/>
        </w:rPr>
        <w:t>контроля за</w:t>
      </w:r>
      <w:proofErr w:type="gramEnd"/>
      <w:r w:rsidR="006D60CE" w:rsidRPr="00227519">
        <w:rPr>
          <w:rFonts w:ascii="Times New Roman" w:hAnsi="Times New Roman" w:cs="Times New Roman"/>
          <w:b/>
          <w:bCs/>
          <w:sz w:val="28"/>
          <w:szCs w:val="28"/>
        </w:rPr>
        <w:t xml:space="preserve"> исполнением административного</w:t>
      </w:r>
    </w:p>
    <w:p w:rsidR="00803D7E" w:rsidRPr="00227519" w:rsidRDefault="006D60CE" w:rsidP="00227519">
      <w:pPr>
        <w:autoSpaceDE w:val="0"/>
        <w:autoSpaceDN w:val="0"/>
        <w:adjustRightInd w:val="0"/>
        <w:spacing w:after="0" w:line="360" w:lineRule="auto"/>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регламента</w:t>
      </w:r>
    </w:p>
    <w:p w:rsidR="00803D7E" w:rsidRPr="00227519" w:rsidRDefault="00803D7E" w:rsidP="006D60CE">
      <w:pPr>
        <w:autoSpaceDE w:val="0"/>
        <w:autoSpaceDN w:val="0"/>
        <w:adjustRightInd w:val="0"/>
        <w:spacing w:after="0"/>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4.1. Текущий контроль соблюдения и исполнения положений</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настоящего административного регламента и иных нормативных</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правовых актов, устанавливающих требования к предоставлению</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государственной или муниципальной услуги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4.1.1. </w:t>
      </w:r>
      <w:proofErr w:type="gramStart"/>
      <w:r w:rsidRPr="00227519">
        <w:rPr>
          <w:rFonts w:ascii="Times New Roman" w:hAnsi="Times New Roman" w:cs="Times New Roman"/>
          <w:sz w:val="28"/>
          <w:szCs w:val="28"/>
        </w:rPr>
        <w:t>Контроль за</w:t>
      </w:r>
      <w:proofErr w:type="gramEnd"/>
      <w:r w:rsidRPr="00227519">
        <w:rPr>
          <w:rFonts w:ascii="Times New Roman" w:hAnsi="Times New Roman" w:cs="Times New Roman"/>
          <w:sz w:val="28"/>
          <w:szCs w:val="28"/>
        </w:rPr>
        <w:t xml:space="preserve"> деятельностью органа местного самоуправления по предоставлению муниципальной услуги осуществляется Правительством Самарской области в лице министерства транспорта Самарской области.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4.1.2. </w:t>
      </w:r>
      <w:proofErr w:type="gramStart"/>
      <w:r w:rsidRPr="00227519">
        <w:rPr>
          <w:rFonts w:ascii="Times New Roman" w:hAnsi="Times New Roman" w:cs="Times New Roman"/>
          <w:sz w:val="28"/>
          <w:szCs w:val="28"/>
        </w:rPr>
        <w:t>Контроль за</w:t>
      </w:r>
      <w:proofErr w:type="gramEnd"/>
      <w:r w:rsidRPr="00227519">
        <w:rPr>
          <w:rFonts w:ascii="Times New Roman" w:hAnsi="Times New Roman" w:cs="Times New Roman"/>
          <w:sz w:val="28"/>
          <w:szCs w:val="28"/>
        </w:rPr>
        <w:t xml:space="preserve"> исполнением настоящего административного регламента сотрудниками МФЦ осуществляется руководителем МФЦ.</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4.1.3. Текущий </w:t>
      </w:r>
      <w:proofErr w:type="gramStart"/>
      <w:r w:rsidRPr="00227519">
        <w:rPr>
          <w:rFonts w:ascii="Times New Roman" w:hAnsi="Times New Roman" w:cs="Times New Roman"/>
          <w:sz w:val="28"/>
          <w:szCs w:val="28"/>
        </w:rPr>
        <w:t>контроль за</w:t>
      </w:r>
      <w:proofErr w:type="gramEnd"/>
      <w:r w:rsidRPr="00227519">
        <w:rPr>
          <w:rFonts w:ascii="Times New Roman" w:hAnsi="Times New Roman" w:cs="Times New Roman"/>
          <w:sz w:val="28"/>
          <w:szCs w:val="28"/>
        </w:rPr>
        <w:t xml:space="preserve"> соблюдением и исполнением настоящего Административного регламента, иных нормативных правовых актов, устанавливающих требования к предоставлению муниципальной услуги, осуществляется на постоянной основе должностными лицами Администрации (Уполномоченного органа), уполномоченными на осуществление контроля за предоставлением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Для текущего контроля используются сведения служебной корреспонденции, устная и письменная информация специалистов и должностных лиц Администрации (Уполномоченного органа).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Текущий контроль осуществляется путем проведения проверок:</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решений о предоставлении (об отказе в предоставлении)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выявления и устранения нарушений прав граждан;</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3) рассмотрения, принятия решений и подготовки ответов на обращения граждан, содержащие жалобы на решения, действия (бездействие) должностных лиц.</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 xml:space="preserve">4.2. Порядок и периодичность осуществления </w:t>
      </w:r>
      <w:proofErr w:type="gramStart"/>
      <w:r w:rsidRPr="00227519">
        <w:rPr>
          <w:rFonts w:ascii="Times New Roman" w:hAnsi="Times New Roman" w:cs="Times New Roman"/>
          <w:b/>
          <w:bCs/>
          <w:sz w:val="28"/>
          <w:szCs w:val="28"/>
        </w:rPr>
        <w:t>плановых</w:t>
      </w:r>
      <w:proofErr w:type="gramEnd"/>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и внеплановых проверок полноты и качества предоставления</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муниципальной услуги, в том числе порядок и формы контроля</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за полнотой и качеством предоставления муниципальной услуги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4.2.1. Контроль полноты и качества предоставления муниципальной услуги осуществляется путем проведения плановых и внеплановых проверок.</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Плановые проверки проводятся в соответствии с планом работы органа местного самоуправления, но не реже 1 раза в три года.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Внеплановые проверки проводятся в случае поступления в орган местного самоуправления информации государственных органов о выявленных нарушениях, обращений физических и юридических лиц с жалобами на нарушения их прав и законных интересов.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4.2.2. Внеплановые проверки проводятся в форме документарной проверки и (или) выездной проверки в порядке, установленном законодательством.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Внеплановые проверки могут проводиться на основании конкретного обращения заявителя о фактах нарушения его прав на получение государственной или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4.2.3. Результаты плановых и внеплановых проверок оформляются в виде акта, в котором отмечаются выявленные недостатки и предложения по их устранению.</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6D60CE">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4.3. Ответственность должностных лиц органа,</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предоставляющего муниципальную услугу, за решения и действия</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 xml:space="preserve">(бездействие), </w:t>
      </w:r>
      <w:proofErr w:type="gramStart"/>
      <w:r w:rsidRPr="00227519">
        <w:rPr>
          <w:rFonts w:ascii="Times New Roman" w:hAnsi="Times New Roman" w:cs="Times New Roman"/>
          <w:b/>
          <w:bCs/>
          <w:sz w:val="28"/>
          <w:szCs w:val="28"/>
        </w:rPr>
        <w:t>принимаемые</w:t>
      </w:r>
      <w:proofErr w:type="gramEnd"/>
      <w:r w:rsidRPr="00227519">
        <w:rPr>
          <w:rFonts w:ascii="Times New Roman" w:hAnsi="Times New Roman" w:cs="Times New Roman"/>
          <w:b/>
          <w:bCs/>
          <w:sz w:val="28"/>
          <w:szCs w:val="28"/>
        </w:rPr>
        <w:t xml:space="preserve"> (осуществляемые) ими в ходе</w:t>
      </w:r>
    </w:p>
    <w:p w:rsidR="00803D7E" w:rsidRPr="00227519" w:rsidRDefault="00803D7E" w:rsidP="006D60C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предоставления муниципальной услуги</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4.3.1. Должностные лица, ответственные за предоставление государственной или муниципальной услуги, несут персональную ответственность за соблюдение порядка и сроков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4.3.2. МФЦ и его работники несут ответственность, установленную законодательством Российской Федерации: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за полноту передаваемых в орган местного самоуправления заявлений, иных документов, принятых от заявителя в МФЦ;</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за своевременную передачу в орган местного самоуправления заявлений, иных документов, принятых от заявителя, а также за своевременную выдачу заявителю документов, переданных в этих целях МФЦ органом местного самоуправления;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3) за соблюдение прав субъектов персональных данных, за соблюдение законодательства Российской Федерации, устанавливающего особенности обращения с информацией, доступ к которой ограничен федеральным законом.</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Жалоба на нарушение порядка предоставления государственной или муниципальной услуги МФЦ рассматривается органом местного самоуправления. При этом срок рассмотрения жалобы исчисляется со дня регистрации жалобы в органе местного самоуправления.</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F26BE2">
      <w:pPr>
        <w:autoSpaceDE w:val="0"/>
        <w:autoSpaceDN w:val="0"/>
        <w:adjustRightInd w:val="0"/>
        <w:spacing w:after="0"/>
        <w:ind w:left="567" w:right="284"/>
        <w:jc w:val="center"/>
        <w:outlineLvl w:val="2"/>
        <w:rPr>
          <w:rFonts w:ascii="Times New Roman" w:hAnsi="Times New Roman" w:cs="Times New Roman"/>
          <w:b/>
          <w:bCs/>
          <w:sz w:val="28"/>
          <w:szCs w:val="28"/>
        </w:rPr>
      </w:pPr>
      <w:r w:rsidRPr="00227519">
        <w:rPr>
          <w:rFonts w:ascii="Times New Roman" w:hAnsi="Times New Roman" w:cs="Times New Roman"/>
          <w:b/>
          <w:bCs/>
          <w:sz w:val="28"/>
          <w:szCs w:val="28"/>
        </w:rPr>
        <w:t>4.4. Требования к порядку и формам контроля</w:t>
      </w:r>
    </w:p>
    <w:p w:rsidR="00803D7E" w:rsidRPr="00227519" w:rsidRDefault="00803D7E" w:rsidP="00F26BE2">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за предоставлением муниципальной услуги, в том числе</w:t>
      </w:r>
    </w:p>
    <w:p w:rsidR="00803D7E" w:rsidRPr="00227519" w:rsidRDefault="00803D7E" w:rsidP="00F26BE2">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со стороны граждан, их объединений и организаций</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4.4.1. </w:t>
      </w:r>
      <w:proofErr w:type="gramStart"/>
      <w:r w:rsidRPr="00227519">
        <w:rPr>
          <w:rFonts w:ascii="Times New Roman" w:hAnsi="Times New Roman" w:cs="Times New Roman"/>
          <w:sz w:val="28"/>
          <w:szCs w:val="28"/>
        </w:rPr>
        <w:t>Контроль за</w:t>
      </w:r>
      <w:proofErr w:type="gramEnd"/>
      <w:r w:rsidRPr="00227519">
        <w:rPr>
          <w:rFonts w:ascii="Times New Roman" w:hAnsi="Times New Roman" w:cs="Times New Roman"/>
          <w:sz w:val="28"/>
          <w:szCs w:val="28"/>
        </w:rPr>
        <w:t xml:space="preserve"> предоставлением муниципальной услуги со стороны граждан, их объединений и организаций, осуществляется посредством открытости деятельности </w:t>
      </w:r>
      <w:r w:rsidR="00193FAE" w:rsidRPr="00227519">
        <w:rPr>
          <w:rFonts w:ascii="Times New Roman" w:hAnsi="Times New Roman" w:cs="Times New Roman"/>
          <w:sz w:val="28"/>
          <w:szCs w:val="28"/>
        </w:rPr>
        <w:t xml:space="preserve">муниципального района Кинельский </w:t>
      </w:r>
      <w:r w:rsidRPr="00227519">
        <w:rPr>
          <w:rFonts w:ascii="Times New Roman" w:hAnsi="Times New Roman" w:cs="Times New Roman"/>
          <w:sz w:val="28"/>
          <w:szCs w:val="28"/>
        </w:rPr>
        <w:t xml:space="preserve"> и Уполномоченного органа при предоставлении муниципальной услуги, получения полной, актуальной и достоверной информации о порядке предоставления муниципальной услуги и возможности досудебного рассмотрения обращений (жалоб) в процессе предоставления государственной или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4.4.2. Граждане, их объединения и организации имеют право осуществлять </w:t>
      </w:r>
      <w:proofErr w:type="gramStart"/>
      <w:r w:rsidRPr="00227519">
        <w:rPr>
          <w:rFonts w:ascii="Times New Roman" w:hAnsi="Times New Roman" w:cs="Times New Roman"/>
          <w:sz w:val="28"/>
          <w:szCs w:val="28"/>
        </w:rPr>
        <w:t>контроль за</w:t>
      </w:r>
      <w:proofErr w:type="gramEnd"/>
      <w:r w:rsidRPr="00227519">
        <w:rPr>
          <w:rFonts w:ascii="Times New Roman" w:hAnsi="Times New Roman" w:cs="Times New Roman"/>
          <w:sz w:val="28"/>
          <w:szCs w:val="28"/>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Граждане, их объединения и организации также имеют право:</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направлять замечания и предложения по улучшению доступности и качества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вносить предложения о мерах по устранению нарушений настоящего Административного регламента.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Должностные лица Уполномоченного органа принимают меры к прекращению допущенных нарушений, устраняют причины и условия, способствующие совершению нарушений.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p w:rsidR="00803D7E" w:rsidRPr="00227519" w:rsidRDefault="00803D7E" w:rsidP="00AC7D6E">
      <w:pPr>
        <w:autoSpaceDE w:val="0"/>
        <w:autoSpaceDN w:val="0"/>
        <w:adjustRightInd w:val="0"/>
        <w:spacing w:after="0"/>
        <w:ind w:left="567" w:right="284"/>
        <w:jc w:val="both"/>
        <w:rPr>
          <w:rFonts w:ascii="Times New Roman" w:hAnsi="Times New Roman" w:cs="Times New Roman"/>
          <w:sz w:val="28"/>
          <w:szCs w:val="28"/>
        </w:rPr>
      </w:pPr>
    </w:p>
    <w:p w:rsidR="00803D7E" w:rsidRPr="00227519" w:rsidRDefault="00803D7E" w:rsidP="00AC7D6E">
      <w:pPr>
        <w:autoSpaceDE w:val="0"/>
        <w:autoSpaceDN w:val="0"/>
        <w:adjustRightInd w:val="0"/>
        <w:spacing w:after="0"/>
        <w:ind w:left="567" w:right="284"/>
        <w:jc w:val="center"/>
        <w:outlineLvl w:val="1"/>
        <w:rPr>
          <w:rFonts w:ascii="Times New Roman" w:hAnsi="Times New Roman" w:cs="Times New Roman"/>
          <w:b/>
          <w:bCs/>
          <w:sz w:val="28"/>
          <w:szCs w:val="28"/>
        </w:rPr>
      </w:pPr>
      <w:r w:rsidRPr="00227519">
        <w:rPr>
          <w:rFonts w:ascii="Times New Roman" w:hAnsi="Times New Roman" w:cs="Times New Roman"/>
          <w:b/>
          <w:bCs/>
          <w:sz w:val="28"/>
          <w:szCs w:val="28"/>
        </w:rPr>
        <w:t xml:space="preserve">Раздел V. </w:t>
      </w:r>
      <w:r w:rsidR="00F26BE2">
        <w:rPr>
          <w:rFonts w:ascii="Times New Roman" w:hAnsi="Times New Roman" w:cs="Times New Roman"/>
          <w:b/>
          <w:bCs/>
          <w:sz w:val="28"/>
          <w:szCs w:val="28"/>
        </w:rPr>
        <w:t>Д</w:t>
      </w:r>
      <w:r w:rsidR="00F26BE2" w:rsidRPr="00227519">
        <w:rPr>
          <w:rFonts w:ascii="Times New Roman" w:hAnsi="Times New Roman" w:cs="Times New Roman"/>
          <w:b/>
          <w:bCs/>
          <w:sz w:val="28"/>
          <w:szCs w:val="28"/>
        </w:rPr>
        <w:t>осудебный (внесудебный) порядок обжалования</w:t>
      </w:r>
    </w:p>
    <w:p w:rsidR="00803D7E" w:rsidRPr="00227519" w:rsidRDefault="00F26BE2" w:rsidP="00AC7D6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решений и действий (бездействия) органа, предоставляющего</w:t>
      </w:r>
    </w:p>
    <w:p w:rsidR="00803D7E" w:rsidRPr="00227519" w:rsidRDefault="00F26BE2" w:rsidP="00AC7D6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муниципальную услугу, многофункционального центра</w:t>
      </w:r>
    </w:p>
    <w:p w:rsidR="00803D7E" w:rsidRPr="00227519" w:rsidRDefault="00F26BE2" w:rsidP="00AC7D6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предоставления государственных и муниципальных услуг,</w:t>
      </w:r>
    </w:p>
    <w:p w:rsidR="00803D7E" w:rsidRPr="00227519" w:rsidRDefault="00F26BE2" w:rsidP="00AC7D6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 xml:space="preserve">организаций, указанных в части 1.1 статьи 16 </w:t>
      </w:r>
      <w:proofErr w:type="gramStart"/>
      <w:r>
        <w:rPr>
          <w:rFonts w:ascii="Times New Roman" w:hAnsi="Times New Roman" w:cs="Times New Roman"/>
          <w:b/>
          <w:bCs/>
          <w:sz w:val="28"/>
          <w:szCs w:val="28"/>
        </w:rPr>
        <w:t>Ф</w:t>
      </w:r>
      <w:r w:rsidRPr="00227519">
        <w:rPr>
          <w:rFonts w:ascii="Times New Roman" w:hAnsi="Times New Roman" w:cs="Times New Roman"/>
          <w:b/>
          <w:bCs/>
          <w:sz w:val="28"/>
          <w:szCs w:val="28"/>
        </w:rPr>
        <w:t>едерального</w:t>
      </w:r>
      <w:proofErr w:type="gramEnd"/>
    </w:p>
    <w:p w:rsidR="00803D7E" w:rsidRPr="00227519" w:rsidRDefault="00F26BE2" w:rsidP="00AC7D6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 xml:space="preserve">закона </w:t>
      </w:r>
      <w:r>
        <w:rPr>
          <w:rFonts w:ascii="Times New Roman" w:hAnsi="Times New Roman" w:cs="Times New Roman"/>
          <w:b/>
          <w:bCs/>
          <w:sz w:val="28"/>
          <w:szCs w:val="28"/>
        </w:rPr>
        <w:t>№</w:t>
      </w:r>
      <w:r w:rsidRPr="00227519">
        <w:rPr>
          <w:rFonts w:ascii="Times New Roman" w:hAnsi="Times New Roman" w:cs="Times New Roman"/>
          <w:b/>
          <w:bCs/>
          <w:sz w:val="28"/>
          <w:szCs w:val="28"/>
        </w:rPr>
        <w:t xml:space="preserve"> 210-</w:t>
      </w:r>
      <w:r>
        <w:rPr>
          <w:rFonts w:ascii="Times New Roman" w:hAnsi="Times New Roman" w:cs="Times New Roman"/>
          <w:b/>
          <w:bCs/>
          <w:sz w:val="28"/>
          <w:szCs w:val="28"/>
        </w:rPr>
        <w:t>ФЗ</w:t>
      </w:r>
      <w:r w:rsidRPr="00227519">
        <w:rPr>
          <w:rFonts w:ascii="Times New Roman" w:hAnsi="Times New Roman" w:cs="Times New Roman"/>
          <w:b/>
          <w:bCs/>
          <w:sz w:val="28"/>
          <w:szCs w:val="28"/>
        </w:rPr>
        <w:t>, а также их должностных лиц, муниципальных</w:t>
      </w:r>
    </w:p>
    <w:p w:rsidR="00803D7E" w:rsidRPr="00227519" w:rsidRDefault="00F26BE2" w:rsidP="00AC7D6E">
      <w:pPr>
        <w:autoSpaceDE w:val="0"/>
        <w:autoSpaceDN w:val="0"/>
        <w:adjustRightInd w:val="0"/>
        <w:spacing w:after="0"/>
        <w:ind w:left="567" w:right="284"/>
        <w:jc w:val="center"/>
        <w:rPr>
          <w:rFonts w:ascii="Times New Roman" w:hAnsi="Times New Roman" w:cs="Times New Roman"/>
          <w:b/>
          <w:bCs/>
          <w:sz w:val="28"/>
          <w:szCs w:val="28"/>
        </w:rPr>
      </w:pPr>
      <w:r w:rsidRPr="00227519">
        <w:rPr>
          <w:rFonts w:ascii="Times New Roman" w:hAnsi="Times New Roman" w:cs="Times New Roman"/>
          <w:b/>
          <w:bCs/>
          <w:sz w:val="28"/>
          <w:szCs w:val="28"/>
        </w:rPr>
        <w:t>служащих, работников</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227519" w:rsidRDefault="00803D7E" w:rsidP="00227519">
      <w:pPr>
        <w:autoSpaceDE w:val="0"/>
        <w:autoSpaceDN w:val="0"/>
        <w:adjustRightInd w:val="0"/>
        <w:spacing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5.1. Получатели муниципальной услуги имеют право на обжалование в досудебном порядке действий (бездействия) сотрудников органа местного самоуправления, участвующих в предоставлении государственной или муниципальной услуги, руководителю такого органа.</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Заявитель может обратиться с жалобой, в том числе в следующих случаях:</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1) нарушение срока регистрации запроса заявителя о предоставлении государственной или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нарушение срока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w:t>
      </w:r>
      <w:r w:rsidRPr="00227519">
        <w:rPr>
          <w:rFonts w:ascii="Times New Roman" w:hAnsi="Times New Roman" w:cs="Times New Roman"/>
          <w:sz w:val="28"/>
          <w:szCs w:val="28"/>
        </w:rPr>
        <w:lastRenderedPageBreak/>
        <w:t>субъекта Российской Федерации, муниципальными правовыми актами для предоставления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4) отказ в приеме документов, предоставление которых предусмотрено нормативными правовыми актами Российской Федерации, субъекта Российской Федерации, муниципальными правовыми актами для предоставления муниципальной услуги, у заявителя;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6) затребование от заявителя при предоставлении муниципальной услуги платы, не предусмотренной нормативными правовыми актами Российской Федерации, субъекта Российской Федерации, муниципальными правовыми актами;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7) отказ органа местного самоуправления, должностного лица в исправлении допущенных опечаток и ошибок в выданных в результате предоставления государственной или муниципальной услуги документах либо нарушение установленного срока таких исправлений;</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8) нарушение срока или порядка выдачи документов по результатам предоставления государственной или муниципальной услуги;</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субъекта Российской Федерации, муниципальными правовыми актами;</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 xml:space="preserve">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28" w:history="1">
        <w:r w:rsidRPr="00227519">
          <w:rPr>
            <w:rFonts w:ascii="Times New Roman" w:hAnsi="Times New Roman" w:cs="Times New Roman"/>
            <w:color w:val="0000FF"/>
            <w:sz w:val="28"/>
            <w:szCs w:val="28"/>
          </w:rPr>
          <w:t>пунктом 4 части 1 статьи 7</w:t>
        </w:r>
      </w:hyperlink>
      <w:r w:rsidRPr="00227519">
        <w:rPr>
          <w:rFonts w:ascii="Times New Roman" w:hAnsi="Times New Roman" w:cs="Times New Roman"/>
          <w:sz w:val="28"/>
          <w:szCs w:val="28"/>
        </w:rPr>
        <w:t xml:space="preserve"> Федерального закона N 210-ФЗ.</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5.2. Жалоба подается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власти, являющийся учредителем многофункционального центра (далее - учредитель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Жалобы на решения и действия (бездействие) работников организаций, предусмотренных </w:t>
      </w:r>
      <w:hyperlink r:id="rId29" w:history="1">
        <w:r w:rsidRPr="00227519">
          <w:rPr>
            <w:rFonts w:ascii="Times New Roman" w:hAnsi="Times New Roman" w:cs="Times New Roman"/>
            <w:color w:val="0000FF"/>
            <w:sz w:val="28"/>
            <w:szCs w:val="28"/>
          </w:rPr>
          <w:t>частью 1.1 статьи 16</w:t>
        </w:r>
      </w:hyperlink>
      <w:r w:rsidRPr="00227519">
        <w:rPr>
          <w:rFonts w:ascii="Times New Roman" w:hAnsi="Times New Roman" w:cs="Times New Roman"/>
          <w:sz w:val="28"/>
          <w:szCs w:val="28"/>
        </w:rPr>
        <w:t xml:space="preserve"> Федерального закона N 210-ФЗ, подаются руководителям этих организаций.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Жалоба может быть направлена по почте, через МФЦ, с использованием информационно-телекоммуникационной сети Интернет, официального органа местного самоуправления, Регионального портала, </w:t>
      </w:r>
      <w:r w:rsidRPr="00227519">
        <w:rPr>
          <w:rFonts w:ascii="Times New Roman" w:hAnsi="Times New Roman" w:cs="Times New Roman"/>
          <w:sz w:val="28"/>
          <w:szCs w:val="28"/>
        </w:rPr>
        <w:lastRenderedPageBreak/>
        <w:t>информационной системы досудебного обжалования, а также может быть принята при личном приеме заявителя.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5.3. Жалоба должна содержать следующую информацию:</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1) наименование органа, предоставляющего государственную или муниципальную услугу, должностного лица органа, предоставляющего государственную или муниципальную услугу, многофункционального центра, его руководителя и (или) работника, организаций, предусмотренных </w:t>
      </w:r>
      <w:hyperlink r:id="rId30" w:history="1">
        <w:r w:rsidRPr="00227519">
          <w:rPr>
            <w:rFonts w:ascii="Times New Roman" w:hAnsi="Times New Roman" w:cs="Times New Roman"/>
            <w:color w:val="0000FF"/>
            <w:sz w:val="28"/>
            <w:szCs w:val="28"/>
          </w:rPr>
          <w:t>частью 1.1 статьи 16</w:t>
        </w:r>
      </w:hyperlink>
      <w:r w:rsidRPr="00227519">
        <w:rPr>
          <w:rFonts w:ascii="Times New Roman" w:hAnsi="Times New Roman" w:cs="Times New Roman"/>
          <w:sz w:val="28"/>
          <w:szCs w:val="28"/>
        </w:rPr>
        <w:t xml:space="preserve"> Федерального закона N 210-ФЗ, их руководителей и (или) работников, решения и действия (бездействие) которых обжалуются;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2) 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3)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w:t>
      </w:r>
      <w:hyperlink r:id="rId31" w:history="1">
        <w:r w:rsidRPr="00227519">
          <w:rPr>
            <w:rFonts w:ascii="Times New Roman" w:hAnsi="Times New Roman" w:cs="Times New Roman"/>
            <w:color w:val="0000FF"/>
            <w:sz w:val="28"/>
            <w:szCs w:val="28"/>
          </w:rPr>
          <w:t>частью 1.1 статьи 16</w:t>
        </w:r>
      </w:hyperlink>
      <w:r w:rsidRPr="00227519">
        <w:rPr>
          <w:rFonts w:ascii="Times New Roman" w:hAnsi="Times New Roman" w:cs="Times New Roman"/>
          <w:sz w:val="28"/>
          <w:szCs w:val="28"/>
        </w:rPr>
        <w:t xml:space="preserve"> Федерального закона N 210-ФЗ, их работников;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 xml:space="preserve">4) доводы, на основании которых заявитель не согласен с решением и действием (бездействием) органа, предоставляющего услугу, должностного лица органа, предоставляющего услугу, многофункционального центра, работника многофункционального центра, организаций, предусмотренных </w:t>
      </w:r>
      <w:hyperlink r:id="rId32" w:history="1">
        <w:r w:rsidRPr="00227519">
          <w:rPr>
            <w:rFonts w:ascii="Times New Roman" w:hAnsi="Times New Roman" w:cs="Times New Roman"/>
            <w:color w:val="0000FF"/>
            <w:sz w:val="28"/>
            <w:szCs w:val="28"/>
          </w:rPr>
          <w:t>частью 1.1 статьи 16</w:t>
        </w:r>
      </w:hyperlink>
      <w:r w:rsidRPr="00227519">
        <w:rPr>
          <w:rFonts w:ascii="Times New Roman" w:hAnsi="Times New Roman" w:cs="Times New Roman"/>
          <w:sz w:val="28"/>
          <w:szCs w:val="28"/>
        </w:rPr>
        <w:t xml:space="preserve"> Федерального закона N 210-ФЗ, их работников.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5.4. Поступившая жалоба подлежит регистрации в срок не позднее трех рабочих дней.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lastRenderedPageBreak/>
        <w:t xml:space="preserve">5.5. </w:t>
      </w:r>
      <w:proofErr w:type="gramStart"/>
      <w:r w:rsidRPr="00227519">
        <w:rPr>
          <w:rFonts w:ascii="Times New Roman" w:hAnsi="Times New Roman" w:cs="Times New Roman"/>
          <w:sz w:val="28"/>
          <w:szCs w:val="28"/>
        </w:rPr>
        <w:t xml:space="preserve">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w:t>
      </w:r>
      <w:hyperlink r:id="rId33" w:history="1">
        <w:r w:rsidRPr="00227519">
          <w:rPr>
            <w:rFonts w:ascii="Times New Roman" w:hAnsi="Times New Roman" w:cs="Times New Roman"/>
            <w:color w:val="0000FF"/>
            <w:sz w:val="28"/>
            <w:szCs w:val="28"/>
          </w:rPr>
          <w:t>частью 1.1 статьи 16</w:t>
        </w:r>
      </w:hyperlink>
      <w:r w:rsidRPr="00227519">
        <w:rPr>
          <w:rFonts w:ascii="Times New Roman" w:hAnsi="Times New Roman" w:cs="Times New Roman"/>
          <w:sz w:val="28"/>
          <w:szCs w:val="28"/>
        </w:rPr>
        <w:t xml:space="preserve"> Федерального закона N 210-ФЗ,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N</w:t>
      </w:r>
      <w:proofErr w:type="gramEnd"/>
      <w:r w:rsidRPr="00227519">
        <w:rPr>
          <w:rFonts w:ascii="Times New Roman" w:hAnsi="Times New Roman" w:cs="Times New Roman"/>
          <w:sz w:val="28"/>
          <w:szCs w:val="28"/>
        </w:rPr>
        <w:t xml:space="preserve"> 210-ФЗ,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5.6. К жалобе могут быть приложены копии документов, подтверждающих изложенные в жалобе обстоятельства. В таком случае в жалобе приводится перечень прилагаемых к ней документов.</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5.7. По результатам рассмотрения жалобы принимается одно из следующих решений:</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proofErr w:type="gramStart"/>
      <w:r w:rsidRPr="00227519">
        <w:rPr>
          <w:rFonts w:ascii="Times New Roman" w:hAnsi="Times New Roman" w:cs="Times New Roman"/>
          <w:sz w:val="28"/>
          <w:szCs w:val="28"/>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государственной или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субъекта Российской Федерации, муниципальными правовыми актами;</w:t>
      </w:r>
      <w:proofErr w:type="gramEnd"/>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2) в удовлетворении жалобы отказывается.</w:t>
      </w:r>
    </w:p>
    <w:p w:rsidR="00803D7E" w:rsidRPr="00227519" w:rsidRDefault="00803D7E" w:rsidP="00227519">
      <w:pPr>
        <w:autoSpaceDE w:val="0"/>
        <w:autoSpaceDN w:val="0"/>
        <w:adjustRightInd w:val="0"/>
        <w:spacing w:before="200" w:after="0" w:line="360" w:lineRule="auto"/>
        <w:ind w:left="567" w:right="284" w:firstLine="540"/>
        <w:jc w:val="both"/>
        <w:rPr>
          <w:rFonts w:ascii="Times New Roman" w:hAnsi="Times New Roman" w:cs="Times New Roman"/>
          <w:sz w:val="28"/>
          <w:szCs w:val="28"/>
        </w:rPr>
      </w:pPr>
      <w:r w:rsidRPr="00227519">
        <w:rPr>
          <w:rFonts w:ascii="Times New Roman" w:hAnsi="Times New Roman" w:cs="Times New Roman"/>
          <w:sz w:val="28"/>
          <w:szCs w:val="28"/>
        </w:rPr>
        <w:t>Мотивированный ответ о результатах рассмотрения жалобы направляется заявителю в течение 10 рабочих дней.</w:t>
      </w:r>
    </w:p>
    <w:p w:rsidR="00803D7E" w:rsidRPr="00227519" w:rsidRDefault="00803D7E" w:rsidP="00227519">
      <w:pPr>
        <w:autoSpaceDE w:val="0"/>
        <w:autoSpaceDN w:val="0"/>
        <w:adjustRightInd w:val="0"/>
        <w:spacing w:after="0" w:line="360" w:lineRule="auto"/>
        <w:ind w:left="567" w:right="284"/>
        <w:jc w:val="both"/>
        <w:rPr>
          <w:rFonts w:ascii="Times New Roman" w:hAnsi="Times New Roman" w:cs="Times New Roman"/>
          <w:sz w:val="28"/>
          <w:szCs w:val="28"/>
        </w:rPr>
      </w:pPr>
    </w:p>
    <w:p w:rsidR="00803D7E" w:rsidRPr="00134709" w:rsidRDefault="00523B4B" w:rsidP="00523B4B">
      <w:pPr>
        <w:autoSpaceDE w:val="0"/>
        <w:autoSpaceDN w:val="0"/>
        <w:adjustRightInd w:val="0"/>
        <w:spacing w:after="0" w:line="360" w:lineRule="auto"/>
        <w:jc w:val="center"/>
        <w:outlineLvl w:val="1"/>
        <w:rPr>
          <w:rFonts w:ascii="Times New Roman" w:hAnsi="Times New Roman" w:cs="Times New Roman"/>
          <w:sz w:val="26"/>
          <w:szCs w:val="26"/>
        </w:rPr>
      </w:pPr>
      <w:r w:rsidRPr="00134709">
        <w:rPr>
          <w:rFonts w:ascii="Times New Roman" w:hAnsi="Times New Roman" w:cs="Times New Roman"/>
          <w:sz w:val="26"/>
          <w:szCs w:val="26"/>
        </w:rPr>
        <w:lastRenderedPageBreak/>
        <w:t xml:space="preserve">                                                                    </w:t>
      </w:r>
      <w:r w:rsidR="00134709">
        <w:rPr>
          <w:rFonts w:ascii="Times New Roman" w:hAnsi="Times New Roman" w:cs="Times New Roman"/>
          <w:sz w:val="26"/>
          <w:szCs w:val="26"/>
        </w:rPr>
        <w:t xml:space="preserve">    </w:t>
      </w:r>
      <w:r w:rsidR="00803D7E" w:rsidRPr="00134709">
        <w:rPr>
          <w:rFonts w:ascii="Times New Roman" w:hAnsi="Times New Roman" w:cs="Times New Roman"/>
          <w:sz w:val="26"/>
          <w:szCs w:val="26"/>
        </w:rPr>
        <w:t>Приложение N 1</w:t>
      </w:r>
    </w:p>
    <w:p w:rsidR="00803D7E" w:rsidRPr="00134709" w:rsidRDefault="00803D7E" w:rsidP="00523B4B">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к Административному регламенту</w:t>
      </w:r>
    </w:p>
    <w:p w:rsidR="00803D7E" w:rsidRPr="00134709" w:rsidRDefault="00803D7E" w:rsidP="00523B4B">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по предоставлению муниципальной услуги</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"Выдача разрешения на выполнение</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авиационных работ, парашютных прыжков,</w:t>
      </w:r>
    </w:p>
    <w:p w:rsidR="00193FAE" w:rsidRPr="00134709" w:rsidRDefault="00803D7E" w:rsidP="00523B4B">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демонстрационных полетов воздушных</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судов, полетов беспилотных летательных</w:t>
      </w:r>
      <w:r w:rsidR="00523B4B" w:rsidRPr="00134709">
        <w:rPr>
          <w:rFonts w:ascii="Times New Roman" w:hAnsi="Times New Roman" w:cs="Times New Roman"/>
          <w:sz w:val="26"/>
          <w:szCs w:val="26"/>
        </w:rPr>
        <w:t xml:space="preserve"> </w:t>
      </w:r>
      <w:r w:rsidRPr="00134709">
        <w:rPr>
          <w:rFonts w:ascii="Times New Roman" w:hAnsi="Times New Roman" w:cs="Times New Roman"/>
          <w:sz w:val="26"/>
          <w:szCs w:val="26"/>
        </w:rPr>
        <w:t>аппаратов, подъемов привязных аэростатов</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 xml:space="preserve">над территорией муниципального </w:t>
      </w:r>
      <w:r w:rsidR="00193FAE" w:rsidRPr="00134709">
        <w:rPr>
          <w:rFonts w:ascii="Times New Roman" w:hAnsi="Times New Roman" w:cs="Times New Roman"/>
          <w:sz w:val="26"/>
          <w:szCs w:val="26"/>
        </w:rPr>
        <w:t>района</w:t>
      </w:r>
    </w:p>
    <w:p w:rsidR="00803D7E" w:rsidRDefault="00523B4B" w:rsidP="006650C0">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Кинельский,</w:t>
      </w:r>
      <w:r w:rsidR="00803D7E" w:rsidRPr="00134709">
        <w:rPr>
          <w:rFonts w:ascii="Times New Roman" w:hAnsi="Times New Roman" w:cs="Times New Roman"/>
          <w:sz w:val="26"/>
          <w:szCs w:val="26"/>
        </w:rPr>
        <w:t xml:space="preserve"> </w:t>
      </w:r>
      <w:r w:rsidR="00193FAE" w:rsidRPr="00134709">
        <w:rPr>
          <w:rFonts w:ascii="Times New Roman" w:hAnsi="Times New Roman" w:cs="Times New Roman"/>
          <w:sz w:val="26"/>
          <w:szCs w:val="26"/>
        </w:rPr>
        <w:t xml:space="preserve"> </w:t>
      </w:r>
      <w:r w:rsidR="00803D7E" w:rsidRPr="00134709">
        <w:rPr>
          <w:rFonts w:ascii="Times New Roman" w:hAnsi="Times New Roman" w:cs="Times New Roman"/>
          <w:sz w:val="26"/>
          <w:szCs w:val="26"/>
        </w:rPr>
        <w:t>а также посадки (взлета) на расположенные</w:t>
      </w:r>
      <w:r w:rsidR="00193FAE" w:rsidRPr="00134709">
        <w:rPr>
          <w:rFonts w:ascii="Times New Roman" w:hAnsi="Times New Roman" w:cs="Times New Roman"/>
          <w:sz w:val="26"/>
          <w:szCs w:val="26"/>
        </w:rPr>
        <w:t xml:space="preserve"> </w:t>
      </w:r>
      <w:r w:rsidR="00803D7E" w:rsidRPr="00134709">
        <w:rPr>
          <w:rFonts w:ascii="Times New Roman" w:hAnsi="Times New Roman" w:cs="Times New Roman"/>
          <w:sz w:val="26"/>
          <w:szCs w:val="26"/>
        </w:rPr>
        <w:t xml:space="preserve">в границах </w:t>
      </w:r>
      <w:r w:rsidR="00193FAE" w:rsidRPr="00134709">
        <w:rPr>
          <w:rFonts w:ascii="Times New Roman" w:hAnsi="Times New Roman" w:cs="Times New Roman"/>
          <w:sz w:val="26"/>
          <w:szCs w:val="26"/>
        </w:rPr>
        <w:t xml:space="preserve">муниципального района Кинельский </w:t>
      </w:r>
      <w:r w:rsidR="00803D7E" w:rsidRPr="00134709">
        <w:rPr>
          <w:rFonts w:ascii="Times New Roman" w:hAnsi="Times New Roman" w:cs="Times New Roman"/>
          <w:sz w:val="26"/>
          <w:szCs w:val="26"/>
        </w:rPr>
        <w:t xml:space="preserve"> </w:t>
      </w:r>
      <w:r w:rsidR="00193FAE" w:rsidRPr="00134709">
        <w:rPr>
          <w:rFonts w:ascii="Times New Roman" w:hAnsi="Times New Roman" w:cs="Times New Roman"/>
          <w:sz w:val="26"/>
          <w:szCs w:val="26"/>
        </w:rPr>
        <w:t xml:space="preserve"> </w:t>
      </w:r>
      <w:r w:rsidR="00803D7E" w:rsidRPr="00134709">
        <w:rPr>
          <w:rFonts w:ascii="Times New Roman" w:hAnsi="Times New Roman" w:cs="Times New Roman"/>
          <w:sz w:val="26"/>
          <w:szCs w:val="26"/>
        </w:rPr>
        <w:t>площадки, сведения о которых не опубликованы</w:t>
      </w:r>
      <w:r w:rsidR="00193FAE" w:rsidRPr="00134709">
        <w:rPr>
          <w:rFonts w:ascii="Times New Roman" w:hAnsi="Times New Roman" w:cs="Times New Roman"/>
          <w:sz w:val="26"/>
          <w:szCs w:val="26"/>
        </w:rPr>
        <w:t xml:space="preserve"> </w:t>
      </w:r>
      <w:r w:rsidR="00803D7E" w:rsidRPr="00134709">
        <w:rPr>
          <w:rFonts w:ascii="Times New Roman" w:hAnsi="Times New Roman" w:cs="Times New Roman"/>
          <w:sz w:val="26"/>
          <w:szCs w:val="26"/>
        </w:rPr>
        <w:t>в документах аэронавигационной информации"</w:t>
      </w:r>
    </w:p>
    <w:p w:rsidR="00AC7D6E" w:rsidRDefault="00AC7D6E" w:rsidP="006650C0">
      <w:pPr>
        <w:autoSpaceDE w:val="0"/>
        <w:autoSpaceDN w:val="0"/>
        <w:adjustRightInd w:val="0"/>
        <w:spacing w:after="0"/>
        <w:ind w:left="5103"/>
        <w:jc w:val="center"/>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88"/>
        <w:gridCol w:w="134"/>
        <w:gridCol w:w="2473"/>
        <w:gridCol w:w="253"/>
        <w:gridCol w:w="134"/>
        <w:gridCol w:w="557"/>
        <w:gridCol w:w="472"/>
        <w:gridCol w:w="695"/>
        <w:gridCol w:w="356"/>
        <w:gridCol w:w="814"/>
        <w:gridCol w:w="2539"/>
      </w:tblGrid>
      <w:tr w:rsidR="00803D7E" w:rsidRPr="00227519">
        <w:tc>
          <w:tcPr>
            <w:tcW w:w="4139" w:type="dxa"/>
            <w:gridSpan w:val="6"/>
          </w:tcPr>
          <w:p w:rsidR="00803D7E" w:rsidRPr="00227519" w:rsidRDefault="00803D7E" w:rsidP="00227519">
            <w:pPr>
              <w:autoSpaceDE w:val="0"/>
              <w:autoSpaceDN w:val="0"/>
              <w:adjustRightInd w:val="0"/>
              <w:spacing w:after="0" w:line="360" w:lineRule="auto"/>
              <w:rPr>
                <w:rFonts w:ascii="Times New Roman" w:hAnsi="Times New Roman" w:cs="Times New Roman"/>
                <w:sz w:val="28"/>
                <w:szCs w:val="28"/>
              </w:rPr>
            </w:pPr>
          </w:p>
        </w:tc>
        <w:tc>
          <w:tcPr>
            <w:tcW w:w="4876" w:type="dxa"/>
            <w:gridSpan w:val="5"/>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 xml:space="preserve">Главе </w:t>
            </w:r>
            <w:r w:rsidR="00193FAE" w:rsidRPr="00227519">
              <w:rPr>
                <w:rFonts w:ascii="Times New Roman" w:hAnsi="Times New Roman" w:cs="Times New Roman"/>
                <w:sz w:val="28"/>
                <w:szCs w:val="28"/>
              </w:rPr>
              <w:t xml:space="preserve">муниципального района Кинельский </w:t>
            </w:r>
          </w:p>
        </w:tc>
      </w:tr>
      <w:tr w:rsidR="00803D7E" w:rsidRPr="00227519">
        <w:tc>
          <w:tcPr>
            <w:tcW w:w="4139" w:type="dxa"/>
            <w:gridSpan w:val="6"/>
          </w:tcPr>
          <w:p w:rsidR="00803D7E" w:rsidRPr="00227519" w:rsidRDefault="00803D7E" w:rsidP="00227519">
            <w:pPr>
              <w:autoSpaceDE w:val="0"/>
              <w:autoSpaceDN w:val="0"/>
              <w:adjustRightInd w:val="0"/>
              <w:spacing w:after="0" w:line="360" w:lineRule="auto"/>
              <w:rPr>
                <w:rFonts w:ascii="Times New Roman" w:hAnsi="Times New Roman" w:cs="Times New Roman"/>
                <w:sz w:val="28"/>
                <w:szCs w:val="28"/>
              </w:rPr>
            </w:pPr>
          </w:p>
        </w:tc>
        <w:tc>
          <w:tcPr>
            <w:tcW w:w="472" w:type="dxa"/>
          </w:tcPr>
          <w:p w:rsidR="00803D7E" w:rsidRPr="00227519" w:rsidRDefault="00803D7E" w:rsidP="00227519">
            <w:pPr>
              <w:autoSpaceDE w:val="0"/>
              <w:autoSpaceDN w:val="0"/>
              <w:adjustRightInd w:val="0"/>
              <w:spacing w:after="0" w:line="360" w:lineRule="auto"/>
              <w:jc w:val="both"/>
              <w:rPr>
                <w:rFonts w:ascii="Times New Roman" w:hAnsi="Times New Roman" w:cs="Times New Roman"/>
                <w:sz w:val="28"/>
                <w:szCs w:val="28"/>
              </w:rPr>
            </w:pPr>
            <w:r w:rsidRPr="00227519">
              <w:rPr>
                <w:rFonts w:ascii="Times New Roman" w:hAnsi="Times New Roman" w:cs="Times New Roman"/>
                <w:sz w:val="28"/>
                <w:szCs w:val="28"/>
              </w:rPr>
              <w:t>от</w:t>
            </w:r>
          </w:p>
        </w:tc>
        <w:tc>
          <w:tcPr>
            <w:tcW w:w="4404" w:type="dxa"/>
            <w:gridSpan w:val="4"/>
            <w:tcBorders>
              <w:bottom w:val="single" w:sz="4" w:space="0" w:color="auto"/>
            </w:tcBorders>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r>
      <w:tr w:rsidR="00803D7E" w:rsidRPr="00227519">
        <w:tc>
          <w:tcPr>
            <w:tcW w:w="4139" w:type="dxa"/>
            <w:gridSpan w:val="6"/>
          </w:tcPr>
          <w:p w:rsidR="00803D7E" w:rsidRPr="00227519" w:rsidRDefault="00803D7E" w:rsidP="00227519">
            <w:pPr>
              <w:autoSpaceDE w:val="0"/>
              <w:autoSpaceDN w:val="0"/>
              <w:adjustRightInd w:val="0"/>
              <w:spacing w:after="0" w:line="360" w:lineRule="auto"/>
              <w:rPr>
                <w:rFonts w:ascii="Times New Roman" w:hAnsi="Times New Roman" w:cs="Times New Roman"/>
                <w:sz w:val="28"/>
                <w:szCs w:val="28"/>
              </w:rPr>
            </w:pPr>
          </w:p>
        </w:tc>
        <w:tc>
          <w:tcPr>
            <w:tcW w:w="4876" w:type="dxa"/>
            <w:gridSpan w:val="5"/>
          </w:tcPr>
          <w:p w:rsidR="00803D7E" w:rsidRPr="00227519" w:rsidRDefault="00803D7E" w:rsidP="006650C0">
            <w:pPr>
              <w:autoSpaceDE w:val="0"/>
              <w:autoSpaceDN w:val="0"/>
              <w:adjustRightInd w:val="0"/>
              <w:spacing w:after="0"/>
              <w:jc w:val="center"/>
              <w:rPr>
                <w:rFonts w:ascii="Times New Roman" w:hAnsi="Times New Roman" w:cs="Times New Roman"/>
                <w:sz w:val="28"/>
                <w:szCs w:val="28"/>
              </w:rPr>
            </w:pPr>
            <w:proofErr w:type="gramStart"/>
            <w:r w:rsidRPr="00134709">
              <w:rPr>
                <w:rFonts w:ascii="Times New Roman" w:hAnsi="Times New Roman" w:cs="Times New Roman"/>
                <w:sz w:val="26"/>
                <w:szCs w:val="26"/>
              </w:rPr>
              <w:t>(фамилия, имя, отчество (при наличии), паспортные данные, регистрация по месту жительства, адрес фактического проживания телефон, адрес электронной почты заявителя;</w:t>
            </w:r>
            <w:r w:rsidR="006650C0">
              <w:rPr>
                <w:rFonts w:ascii="Times New Roman" w:hAnsi="Times New Roman" w:cs="Times New Roman"/>
                <w:sz w:val="26"/>
                <w:szCs w:val="26"/>
              </w:rPr>
              <w:t xml:space="preserve"> </w:t>
            </w:r>
            <w:r w:rsidRPr="00134709">
              <w:rPr>
                <w:rFonts w:ascii="Times New Roman" w:hAnsi="Times New Roman" w:cs="Times New Roman"/>
                <w:sz w:val="26"/>
                <w:szCs w:val="26"/>
              </w:rPr>
              <w:t>при направлении заявления представителем заявителя также фамилия, имя, отчество (при наличии), паспортные данные, регистрация по месту жительства, реквизиты документа подтверждающего полномочия представителя, телефон, адрес электронной почты представителя заявителя)</w:t>
            </w:r>
            <w:proofErr w:type="gramEnd"/>
          </w:p>
        </w:tc>
      </w:tr>
      <w:tr w:rsidR="00803D7E" w:rsidRPr="00227519">
        <w:tc>
          <w:tcPr>
            <w:tcW w:w="9015" w:type="dxa"/>
            <w:gridSpan w:val="11"/>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bookmarkStart w:id="10" w:name="Par491"/>
            <w:bookmarkEnd w:id="10"/>
            <w:r w:rsidRPr="00227519">
              <w:rPr>
                <w:rFonts w:ascii="Times New Roman" w:hAnsi="Times New Roman" w:cs="Times New Roman"/>
                <w:sz w:val="28"/>
                <w:szCs w:val="28"/>
              </w:rPr>
              <w:t>Заявление</w:t>
            </w:r>
          </w:p>
          <w:p w:rsidR="00803D7E" w:rsidRPr="00227519" w:rsidRDefault="00803D7E" w:rsidP="006650C0">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 xml:space="preserve">о выдаче разрешения на выполнение авиационных работ, парашютных прыжков, демонстрационных полетов воздушных судов, полетов беспилотных летательных аппаратов, подъемов привязных аэростатов над территорией </w:t>
            </w:r>
            <w:r w:rsidR="00FF5A18" w:rsidRPr="00227519">
              <w:rPr>
                <w:rFonts w:ascii="Times New Roman" w:hAnsi="Times New Roman" w:cs="Times New Roman"/>
                <w:sz w:val="28"/>
                <w:szCs w:val="28"/>
              </w:rPr>
              <w:t xml:space="preserve"> муниципального района Кинельский</w:t>
            </w:r>
            <w:r w:rsidRPr="00227519">
              <w:rPr>
                <w:rFonts w:ascii="Times New Roman" w:hAnsi="Times New Roman" w:cs="Times New Roman"/>
                <w:sz w:val="28"/>
                <w:szCs w:val="28"/>
              </w:rPr>
              <w:t>, а также посадки (взлета) на расположенные в границах</w:t>
            </w:r>
            <w:r w:rsidR="00FF5A18" w:rsidRPr="00227519">
              <w:rPr>
                <w:rFonts w:ascii="Times New Roman" w:hAnsi="Times New Roman" w:cs="Times New Roman"/>
                <w:sz w:val="28"/>
                <w:szCs w:val="28"/>
              </w:rPr>
              <w:t xml:space="preserve"> муниципального района </w:t>
            </w:r>
            <w:r w:rsidR="00FF5A18" w:rsidRPr="00227519">
              <w:rPr>
                <w:rFonts w:ascii="Times New Roman" w:hAnsi="Times New Roman" w:cs="Times New Roman"/>
                <w:sz w:val="28"/>
                <w:szCs w:val="28"/>
              </w:rPr>
              <w:lastRenderedPageBreak/>
              <w:t xml:space="preserve">Кинельский </w:t>
            </w:r>
            <w:r w:rsidRPr="00227519">
              <w:rPr>
                <w:rFonts w:ascii="Times New Roman" w:hAnsi="Times New Roman" w:cs="Times New Roman"/>
                <w:sz w:val="28"/>
                <w:szCs w:val="28"/>
              </w:rPr>
              <w:t xml:space="preserve"> площадки, сведения о которых не опубликованы в документах аэронавигационной информации</w:t>
            </w:r>
          </w:p>
        </w:tc>
      </w:tr>
      <w:tr w:rsidR="00803D7E" w:rsidRPr="00227519">
        <w:tc>
          <w:tcPr>
            <w:tcW w:w="9015" w:type="dxa"/>
            <w:gridSpan w:val="11"/>
          </w:tcPr>
          <w:p w:rsidR="00803D7E" w:rsidRPr="00227519" w:rsidRDefault="00803D7E" w:rsidP="00F26BE2">
            <w:pPr>
              <w:autoSpaceDE w:val="0"/>
              <w:autoSpaceDN w:val="0"/>
              <w:adjustRightInd w:val="0"/>
              <w:spacing w:after="0"/>
              <w:ind w:firstLine="283"/>
              <w:jc w:val="both"/>
              <w:rPr>
                <w:rFonts w:ascii="Times New Roman" w:hAnsi="Times New Roman" w:cs="Times New Roman"/>
                <w:sz w:val="28"/>
                <w:szCs w:val="28"/>
              </w:rPr>
            </w:pPr>
            <w:r w:rsidRPr="00227519">
              <w:rPr>
                <w:rFonts w:ascii="Times New Roman" w:hAnsi="Times New Roman" w:cs="Times New Roman"/>
                <w:sz w:val="28"/>
                <w:szCs w:val="28"/>
              </w:rPr>
              <w:lastRenderedPageBreak/>
              <w:t xml:space="preserve">Прошу выдать разрешение на использование воздушного пространства </w:t>
            </w:r>
            <w:proofErr w:type="gramStart"/>
            <w:r w:rsidRPr="00227519">
              <w:rPr>
                <w:rFonts w:ascii="Times New Roman" w:hAnsi="Times New Roman" w:cs="Times New Roman"/>
                <w:sz w:val="28"/>
                <w:szCs w:val="28"/>
              </w:rPr>
              <w:t>над</w:t>
            </w:r>
            <w:proofErr w:type="gramEnd"/>
          </w:p>
        </w:tc>
      </w:tr>
      <w:tr w:rsidR="00803D7E" w:rsidRPr="00227519">
        <w:tc>
          <w:tcPr>
            <w:tcW w:w="9015" w:type="dxa"/>
            <w:gridSpan w:val="11"/>
            <w:tcBorders>
              <w:top w:val="single" w:sz="4" w:space="0" w:color="auto"/>
            </w:tcBorders>
          </w:tcPr>
          <w:p w:rsidR="00803D7E" w:rsidRPr="008C2812" w:rsidRDefault="00803D7E" w:rsidP="006650C0">
            <w:pPr>
              <w:autoSpaceDE w:val="0"/>
              <w:autoSpaceDN w:val="0"/>
              <w:adjustRightInd w:val="0"/>
              <w:spacing w:after="0"/>
              <w:jc w:val="center"/>
              <w:rPr>
                <w:rFonts w:ascii="Times New Roman" w:hAnsi="Times New Roman" w:cs="Times New Roman"/>
                <w:sz w:val="26"/>
                <w:szCs w:val="26"/>
              </w:rPr>
            </w:pPr>
            <w:r w:rsidRPr="008C2812">
              <w:rPr>
                <w:rFonts w:ascii="Times New Roman" w:hAnsi="Times New Roman" w:cs="Times New Roman"/>
                <w:sz w:val="26"/>
                <w:szCs w:val="26"/>
              </w:rPr>
              <w:t>(указать населенный пункт</w:t>
            </w:r>
            <w:r w:rsidR="00FF5A18" w:rsidRPr="008C2812">
              <w:rPr>
                <w:rFonts w:ascii="Times New Roman" w:hAnsi="Times New Roman" w:cs="Times New Roman"/>
                <w:sz w:val="26"/>
                <w:szCs w:val="26"/>
              </w:rPr>
              <w:t xml:space="preserve"> муниципального района Кинельский</w:t>
            </w:r>
            <w:proofErr w:type="gramStart"/>
            <w:r w:rsidR="006650C0">
              <w:rPr>
                <w:rFonts w:ascii="Times New Roman" w:hAnsi="Times New Roman" w:cs="Times New Roman"/>
                <w:sz w:val="26"/>
                <w:szCs w:val="26"/>
              </w:rPr>
              <w:t xml:space="preserve"> </w:t>
            </w:r>
            <w:r w:rsidRPr="008C2812">
              <w:rPr>
                <w:rFonts w:ascii="Times New Roman" w:hAnsi="Times New Roman" w:cs="Times New Roman"/>
                <w:sz w:val="26"/>
                <w:szCs w:val="26"/>
              </w:rPr>
              <w:t>)</w:t>
            </w:r>
            <w:proofErr w:type="gramEnd"/>
          </w:p>
        </w:tc>
      </w:tr>
      <w:tr w:rsidR="00803D7E" w:rsidRPr="00227519">
        <w:tc>
          <w:tcPr>
            <w:tcW w:w="9015" w:type="dxa"/>
            <w:gridSpan w:val="11"/>
          </w:tcPr>
          <w:p w:rsidR="00803D7E" w:rsidRPr="00227519" w:rsidRDefault="00803D7E" w:rsidP="00227519">
            <w:pPr>
              <w:autoSpaceDE w:val="0"/>
              <w:autoSpaceDN w:val="0"/>
              <w:adjustRightInd w:val="0"/>
              <w:spacing w:after="0" w:line="360" w:lineRule="auto"/>
              <w:jc w:val="both"/>
              <w:rPr>
                <w:rFonts w:ascii="Times New Roman" w:hAnsi="Times New Roman" w:cs="Times New Roman"/>
                <w:sz w:val="28"/>
                <w:szCs w:val="28"/>
              </w:rPr>
            </w:pPr>
            <w:r w:rsidRPr="00227519">
              <w:rPr>
                <w:rFonts w:ascii="Times New Roman" w:hAnsi="Times New Roman" w:cs="Times New Roman"/>
                <w:sz w:val="28"/>
                <w:szCs w:val="28"/>
              </w:rPr>
              <w:t>для</w:t>
            </w:r>
          </w:p>
        </w:tc>
      </w:tr>
      <w:tr w:rsidR="00803D7E" w:rsidRPr="00227519">
        <w:tc>
          <w:tcPr>
            <w:tcW w:w="9015" w:type="dxa"/>
            <w:gridSpan w:val="11"/>
            <w:tcBorders>
              <w:top w:val="single" w:sz="4" w:space="0" w:color="auto"/>
            </w:tcBorders>
          </w:tcPr>
          <w:p w:rsidR="00803D7E" w:rsidRPr="008C2812" w:rsidRDefault="00803D7E" w:rsidP="00F26BE2">
            <w:pPr>
              <w:autoSpaceDE w:val="0"/>
              <w:autoSpaceDN w:val="0"/>
              <w:adjustRightInd w:val="0"/>
              <w:spacing w:after="0"/>
              <w:jc w:val="center"/>
              <w:rPr>
                <w:rFonts w:ascii="Times New Roman" w:hAnsi="Times New Roman" w:cs="Times New Roman"/>
                <w:sz w:val="26"/>
                <w:szCs w:val="26"/>
              </w:rPr>
            </w:pPr>
            <w:r w:rsidRPr="008C2812">
              <w:rPr>
                <w:rFonts w:ascii="Times New Roman" w:hAnsi="Times New Roman" w:cs="Times New Roman"/>
                <w:sz w:val="26"/>
                <w:szCs w:val="26"/>
              </w:rPr>
              <w:t>(вид деятельности по использованию воздушного пространства)</w:t>
            </w:r>
          </w:p>
        </w:tc>
      </w:tr>
      <w:tr w:rsidR="00803D7E" w:rsidRPr="00227519">
        <w:tc>
          <w:tcPr>
            <w:tcW w:w="9015" w:type="dxa"/>
            <w:gridSpan w:val="11"/>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на воздушном судне:</w:t>
            </w:r>
          </w:p>
        </w:tc>
      </w:tr>
      <w:tr w:rsidR="00803D7E" w:rsidRPr="00227519">
        <w:tc>
          <w:tcPr>
            <w:tcW w:w="588" w:type="dxa"/>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тип</w:t>
            </w:r>
          </w:p>
        </w:tc>
        <w:tc>
          <w:tcPr>
            <w:tcW w:w="8427" w:type="dxa"/>
            <w:gridSpan w:val="10"/>
            <w:tcBorders>
              <w:bottom w:val="single" w:sz="4" w:space="0" w:color="auto"/>
            </w:tcBorders>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r>
      <w:tr w:rsidR="00803D7E" w:rsidRPr="00227519">
        <w:tc>
          <w:tcPr>
            <w:tcW w:w="6476" w:type="dxa"/>
            <w:gridSpan w:val="10"/>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государственный (регистрационный) опознавательный знак</w:t>
            </w:r>
          </w:p>
        </w:tc>
        <w:tc>
          <w:tcPr>
            <w:tcW w:w="2539" w:type="dxa"/>
            <w:tcBorders>
              <w:top w:val="single" w:sz="4" w:space="0" w:color="auto"/>
              <w:bottom w:val="single" w:sz="4" w:space="0" w:color="auto"/>
            </w:tcBorders>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r>
      <w:tr w:rsidR="00803D7E" w:rsidRPr="00227519">
        <w:tc>
          <w:tcPr>
            <w:tcW w:w="3448" w:type="dxa"/>
            <w:gridSpan w:val="4"/>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заводской номер (при наличии)</w:t>
            </w:r>
          </w:p>
        </w:tc>
        <w:tc>
          <w:tcPr>
            <w:tcW w:w="5567" w:type="dxa"/>
            <w:gridSpan w:val="7"/>
            <w:tcBorders>
              <w:bottom w:val="single" w:sz="4" w:space="0" w:color="auto"/>
            </w:tcBorders>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r>
      <w:tr w:rsidR="00803D7E" w:rsidRPr="00227519">
        <w:tc>
          <w:tcPr>
            <w:tcW w:w="9015" w:type="dxa"/>
            <w:gridSpan w:val="11"/>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Срок использования воздушного пространства над населенным пунктом:</w:t>
            </w:r>
          </w:p>
        </w:tc>
      </w:tr>
      <w:tr w:rsidR="00803D7E" w:rsidRPr="00227519">
        <w:tc>
          <w:tcPr>
            <w:tcW w:w="9015" w:type="dxa"/>
            <w:gridSpan w:val="11"/>
          </w:tcPr>
          <w:p w:rsidR="00803D7E" w:rsidRPr="00227519" w:rsidRDefault="00803D7E" w:rsidP="008C281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начало</w:t>
            </w:r>
            <w:r w:rsidR="006650C0">
              <w:rPr>
                <w:rFonts w:ascii="Times New Roman" w:hAnsi="Times New Roman" w:cs="Times New Roman"/>
                <w:sz w:val="28"/>
                <w:szCs w:val="28"/>
              </w:rPr>
              <w:t>____________________</w:t>
            </w:r>
            <w:r w:rsidRPr="00227519">
              <w:rPr>
                <w:rFonts w:ascii="Times New Roman" w:hAnsi="Times New Roman" w:cs="Times New Roman"/>
                <w:sz w:val="28"/>
                <w:szCs w:val="28"/>
              </w:rPr>
              <w:t>,</w:t>
            </w:r>
            <w:r w:rsidR="006650C0">
              <w:rPr>
                <w:rFonts w:ascii="Times New Roman" w:hAnsi="Times New Roman" w:cs="Times New Roman"/>
                <w:sz w:val="28"/>
                <w:szCs w:val="28"/>
              </w:rPr>
              <w:t xml:space="preserve">    </w:t>
            </w:r>
            <w:r w:rsidRPr="00227519">
              <w:rPr>
                <w:rFonts w:ascii="Times New Roman" w:hAnsi="Times New Roman" w:cs="Times New Roman"/>
                <w:sz w:val="28"/>
                <w:szCs w:val="28"/>
              </w:rPr>
              <w:t>ок</w:t>
            </w:r>
            <w:r w:rsidR="008C2812">
              <w:rPr>
                <w:rFonts w:ascii="Times New Roman" w:hAnsi="Times New Roman" w:cs="Times New Roman"/>
                <w:sz w:val="28"/>
                <w:szCs w:val="28"/>
              </w:rPr>
              <w:t>ончание ____________________</w:t>
            </w:r>
            <w:r w:rsidRPr="00227519">
              <w:rPr>
                <w:rFonts w:ascii="Times New Roman" w:hAnsi="Times New Roman" w:cs="Times New Roman"/>
                <w:sz w:val="28"/>
                <w:szCs w:val="28"/>
              </w:rPr>
              <w:t>.</w:t>
            </w:r>
          </w:p>
        </w:tc>
      </w:tr>
      <w:tr w:rsidR="00803D7E" w:rsidRPr="00227519">
        <w:tc>
          <w:tcPr>
            <w:tcW w:w="9015" w:type="dxa"/>
            <w:gridSpan w:val="11"/>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Место использования воздушного пространства над населенным пунктом</w:t>
            </w:r>
          </w:p>
          <w:p w:rsidR="00803D7E" w:rsidRPr="006650C0" w:rsidRDefault="00803D7E" w:rsidP="00F26BE2">
            <w:pPr>
              <w:autoSpaceDE w:val="0"/>
              <w:autoSpaceDN w:val="0"/>
              <w:adjustRightInd w:val="0"/>
              <w:spacing w:after="0"/>
              <w:jc w:val="both"/>
              <w:rPr>
                <w:rFonts w:ascii="Times New Roman" w:hAnsi="Times New Roman" w:cs="Times New Roman"/>
                <w:sz w:val="26"/>
                <w:szCs w:val="26"/>
              </w:rPr>
            </w:pPr>
            <w:r w:rsidRPr="006650C0">
              <w:rPr>
                <w:rFonts w:ascii="Times New Roman" w:hAnsi="Times New Roman" w:cs="Times New Roman"/>
                <w:sz w:val="26"/>
                <w:szCs w:val="26"/>
              </w:rPr>
              <w:t>(посадочные площадки, планируемые к использованию):</w:t>
            </w:r>
          </w:p>
        </w:tc>
      </w:tr>
      <w:tr w:rsidR="00803D7E" w:rsidRPr="00227519">
        <w:tc>
          <w:tcPr>
            <w:tcW w:w="9015" w:type="dxa"/>
            <w:gridSpan w:val="11"/>
            <w:tcBorders>
              <w:top w:val="single" w:sz="4" w:space="0" w:color="auto"/>
            </w:tcBorders>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Время использования воздушного пространства над населенным пунктом:</w:t>
            </w:r>
          </w:p>
        </w:tc>
      </w:tr>
      <w:tr w:rsidR="00803D7E" w:rsidRPr="00227519">
        <w:tc>
          <w:tcPr>
            <w:tcW w:w="9015" w:type="dxa"/>
            <w:gridSpan w:val="11"/>
            <w:tcBorders>
              <w:top w:val="single" w:sz="4" w:space="0" w:color="auto"/>
            </w:tcBorders>
          </w:tcPr>
          <w:p w:rsidR="00803D7E" w:rsidRPr="006650C0" w:rsidRDefault="00803D7E" w:rsidP="00F26BE2">
            <w:pPr>
              <w:autoSpaceDE w:val="0"/>
              <w:autoSpaceDN w:val="0"/>
              <w:adjustRightInd w:val="0"/>
              <w:spacing w:after="0"/>
              <w:jc w:val="center"/>
              <w:rPr>
                <w:rFonts w:ascii="Times New Roman" w:hAnsi="Times New Roman" w:cs="Times New Roman"/>
                <w:sz w:val="26"/>
                <w:szCs w:val="26"/>
              </w:rPr>
            </w:pPr>
            <w:r w:rsidRPr="006650C0">
              <w:rPr>
                <w:rFonts w:ascii="Times New Roman" w:hAnsi="Times New Roman" w:cs="Times New Roman"/>
                <w:sz w:val="26"/>
                <w:szCs w:val="26"/>
              </w:rPr>
              <w:t>(дневное/ночное)</w:t>
            </w:r>
          </w:p>
        </w:tc>
      </w:tr>
      <w:tr w:rsidR="00803D7E" w:rsidRPr="00227519">
        <w:tc>
          <w:tcPr>
            <w:tcW w:w="9015" w:type="dxa"/>
            <w:gridSpan w:val="11"/>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Приложение:</w:t>
            </w:r>
          </w:p>
        </w:tc>
      </w:tr>
      <w:tr w:rsidR="00803D7E" w:rsidRPr="00227519">
        <w:tc>
          <w:tcPr>
            <w:tcW w:w="9015" w:type="dxa"/>
            <w:gridSpan w:val="11"/>
            <w:tcBorders>
              <w:top w:val="single" w:sz="4" w:space="0" w:color="auto"/>
            </w:tcBorders>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 xml:space="preserve">Результат рассмотрения заявления прошу выдать на руки в Администрации </w:t>
            </w:r>
            <w:r w:rsidR="00FF5A18" w:rsidRPr="00227519">
              <w:rPr>
                <w:rFonts w:ascii="Times New Roman" w:hAnsi="Times New Roman" w:cs="Times New Roman"/>
                <w:sz w:val="28"/>
                <w:szCs w:val="28"/>
              </w:rPr>
              <w:t xml:space="preserve">муниципального района Кинельский </w:t>
            </w:r>
            <w:r w:rsidRPr="00227519">
              <w:rPr>
                <w:rFonts w:ascii="Times New Roman" w:hAnsi="Times New Roman" w:cs="Times New Roman"/>
                <w:sz w:val="28"/>
                <w:szCs w:val="28"/>
              </w:rPr>
              <w:t>Самарской области; направить по адресу:</w:t>
            </w:r>
          </w:p>
        </w:tc>
      </w:tr>
      <w:tr w:rsidR="00803D7E" w:rsidRPr="00227519">
        <w:tc>
          <w:tcPr>
            <w:tcW w:w="722" w:type="dxa"/>
            <w:gridSpan w:val="2"/>
            <w:tcBorders>
              <w:top w:val="single" w:sz="4" w:space="0" w:color="auto"/>
            </w:tcBorders>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иное:</w:t>
            </w:r>
          </w:p>
        </w:tc>
        <w:tc>
          <w:tcPr>
            <w:tcW w:w="8293" w:type="dxa"/>
            <w:gridSpan w:val="9"/>
            <w:tcBorders>
              <w:top w:val="single" w:sz="4" w:space="0" w:color="auto"/>
              <w:bottom w:val="single" w:sz="4" w:space="0" w:color="auto"/>
            </w:tcBorders>
          </w:tcPr>
          <w:p w:rsidR="00803D7E" w:rsidRPr="00227519" w:rsidRDefault="00AC7D6E" w:rsidP="00F26BE2">
            <w:pPr>
              <w:autoSpaceDE w:val="0"/>
              <w:autoSpaceDN w:val="0"/>
              <w:adjustRightInd w:val="0"/>
              <w:spacing w:after="0"/>
              <w:rPr>
                <w:rFonts w:ascii="Times New Roman" w:hAnsi="Times New Roman" w:cs="Times New Roman"/>
                <w:sz w:val="28"/>
                <w:szCs w:val="28"/>
              </w:rPr>
            </w:pPr>
            <w:r w:rsidRPr="00227519">
              <w:rPr>
                <w:rFonts w:ascii="Times New Roman" w:hAnsi="Times New Roman" w:cs="Times New Roman"/>
                <w:sz w:val="28"/>
                <w:szCs w:val="28"/>
              </w:rPr>
              <w:t>(нужное отметить)</w:t>
            </w:r>
          </w:p>
        </w:tc>
      </w:tr>
      <w:tr w:rsidR="00803D7E" w:rsidRPr="00227519">
        <w:tc>
          <w:tcPr>
            <w:tcW w:w="3195" w:type="dxa"/>
            <w:gridSpan w:val="3"/>
            <w:tcBorders>
              <w:top w:val="single" w:sz="4" w:space="0" w:color="auto"/>
            </w:tcBorders>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(число, месяц, год)</w:t>
            </w:r>
          </w:p>
        </w:tc>
        <w:tc>
          <w:tcPr>
            <w:tcW w:w="387" w:type="dxa"/>
            <w:gridSpan w:val="2"/>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1724" w:type="dxa"/>
            <w:gridSpan w:val="3"/>
            <w:tcBorders>
              <w:top w:val="single" w:sz="4" w:space="0" w:color="auto"/>
            </w:tcBorders>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(подпись)</w:t>
            </w:r>
          </w:p>
        </w:tc>
        <w:tc>
          <w:tcPr>
            <w:tcW w:w="356" w:type="dxa"/>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3353" w:type="dxa"/>
            <w:gridSpan w:val="2"/>
            <w:tcBorders>
              <w:top w:val="single" w:sz="4" w:space="0" w:color="auto"/>
            </w:tcBorders>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(расшифровка)</w:t>
            </w:r>
          </w:p>
        </w:tc>
      </w:tr>
    </w:tbl>
    <w:p w:rsidR="00AC7D6E" w:rsidRDefault="00AC7D6E" w:rsidP="00F26BE2">
      <w:pPr>
        <w:autoSpaceDE w:val="0"/>
        <w:autoSpaceDN w:val="0"/>
        <w:adjustRightInd w:val="0"/>
        <w:spacing w:after="0"/>
        <w:ind w:left="5103"/>
        <w:jc w:val="center"/>
        <w:outlineLvl w:val="1"/>
        <w:rPr>
          <w:rFonts w:ascii="Times New Roman" w:hAnsi="Times New Roman" w:cs="Times New Roman"/>
          <w:sz w:val="26"/>
          <w:szCs w:val="26"/>
        </w:rPr>
      </w:pPr>
    </w:p>
    <w:p w:rsidR="00803D7E" w:rsidRPr="00134709" w:rsidRDefault="00803D7E" w:rsidP="00F26BE2">
      <w:pPr>
        <w:autoSpaceDE w:val="0"/>
        <w:autoSpaceDN w:val="0"/>
        <w:adjustRightInd w:val="0"/>
        <w:spacing w:after="0"/>
        <w:ind w:left="5103"/>
        <w:jc w:val="center"/>
        <w:outlineLvl w:val="1"/>
        <w:rPr>
          <w:rFonts w:ascii="Times New Roman" w:hAnsi="Times New Roman" w:cs="Times New Roman"/>
          <w:sz w:val="26"/>
          <w:szCs w:val="26"/>
        </w:rPr>
      </w:pPr>
      <w:r w:rsidRPr="00134709">
        <w:rPr>
          <w:rFonts w:ascii="Times New Roman" w:hAnsi="Times New Roman" w:cs="Times New Roman"/>
          <w:sz w:val="26"/>
          <w:szCs w:val="26"/>
        </w:rPr>
        <w:lastRenderedPageBreak/>
        <w:t>Приложение N 2</w:t>
      </w:r>
    </w:p>
    <w:p w:rsidR="00803D7E" w:rsidRPr="00134709" w:rsidRDefault="00803D7E" w:rsidP="00F26BE2">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к Административному регламенту</w:t>
      </w:r>
    </w:p>
    <w:p w:rsidR="00803D7E" w:rsidRPr="00134709" w:rsidRDefault="00803D7E" w:rsidP="00F26BE2">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предоставления муниципальной услуги</w:t>
      </w:r>
    </w:p>
    <w:p w:rsidR="00803D7E" w:rsidRPr="00134709" w:rsidRDefault="00803D7E" w:rsidP="00F26BE2">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"Выдача разрешения на выполнение</w:t>
      </w:r>
    </w:p>
    <w:p w:rsidR="00803D7E" w:rsidRDefault="00803D7E" w:rsidP="00F26BE2">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авиационных работ, парашютных прыжков,</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демонстрационных полетов воздушных</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судов, полетов беспилотных летательных</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аппаратов, подъемов привязных аэростатов</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над территорией</w:t>
      </w:r>
      <w:r w:rsidR="00FF5A18" w:rsidRPr="00134709">
        <w:rPr>
          <w:rFonts w:ascii="Times New Roman" w:hAnsi="Times New Roman" w:cs="Times New Roman"/>
          <w:sz w:val="26"/>
          <w:szCs w:val="26"/>
        </w:rPr>
        <w:t xml:space="preserve"> муниципального района Кинельский</w:t>
      </w:r>
      <w:r w:rsidRPr="00134709">
        <w:rPr>
          <w:rFonts w:ascii="Times New Roman" w:hAnsi="Times New Roman" w:cs="Times New Roman"/>
          <w:sz w:val="26"/>
          <w:szCs w:val="26"/>
        </w:rPr>
        <w:t>, а также посадки (взлета)</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на</w:t>
      </w:r>
      <w:r w:rsidR="00134709" w:rsidRPr="00134709">
        <w:rPr>
          <w:rFonts w:ascii="Times New Roman" w:hAnsi="Times New Roman" w:cs="Times New Roman"/>
          <w:sz w:val="26"/>
          <w:szCs w:val="26"/>
        </w:rPr>
        <w:t xml:space="preserve"> р</w:t>
      </w:r>
      <w:r w:rsidRPr="00134709">
        <w:rPr>
          <w:rFonts w:ascii="Times New Roman" w:hAnsi="Times New Roman" w:cs="Times New Roman"/>
          <w:sz w:val="26"/>
          <w:szCs w:val="26"/>
        </w:rPr>
        <w:t>асположенные в границах</w:t>
      </w:r>
      <w:r w:rsidR="00FF5A18" w:rsidRPr="00134709">
        <w:rPr>
          <w:rFonts w:ascii="Times New Roman" w:hAnsi="Times New Roman" w:cs="Times New Roman"/>
          <w:sz w:val="26"/>
          <w:szCs w:val="26"/>
        </w:rPr>
        <w:t xml:space="preserve"> муниципального</w:t>
      </w:r>
      <w:r w:rsidR="00F26BE2" w:rsidRPr="00134709">
        <w:rPr>
          <w:rFonts w:ascii="Times New Roman" w:hAnsi="Times New Roman" w:cs="Times New Roman"/>
          <w:sz w:val="26"/>
          <w:szCs w:val="26"/>
        </w:rPr>
        <w:t xml:space="preserve"> </w:t>
      </w:r>
      <w:r w:rsidR="00FF5A18" w:rsidRPr="00134709">
        <w:rPr>
          <w:rFonts w:ascii="Times New Roman" w:hAnsi="Times New Roman" w:cs="Times New Roman"/>
          <w:sz w:val="26"/>
          <w:szCs w:val="26"/>
        </w:rPr>
        <w:t>района Кинельский</w:t>
      </w:r>
      <w:r w:rsidRPr="00134709">
        <w:rPr>
          <w:rFonts w:ascii="Times New Roman" w:hAnsi="Times New Roman" w:cs="Times New Roman"/>
          <w:sz w:val="26"/>
          <w:szCs w:val="26"/>
        </w:rPr>
        <w:t xml:space="preserve"> </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площадки, сведения о которых не опубликованы</w:t>
      </w:r>
      <w:r w:rsidR="00134709" w:rsidRPr="00134709">
        <w:rPr>
          <w:rFonts w:ascii="Times New Roman" w:hAnsi="Times New Roman" w:cs="Times New Roman"/>
          <w:sz w:val="26"/>
          <w:szCs w:val="26"/>
        </w:rPr>
        <w:t xml:space="preserve"> </w:t>
      </w:r>
      <w:r w:rsidRPr="00134709">
        <w:rPr>
          <w:rFonts w:ascii="Times New Roman" w:hAnsi="Times New Roman" w:cs="Times New Roman"/>
          <w:sz w:val="26"/>
          <w:szCs w:val="26"/>
        </w:rPr>
        <w:t>в документах аэронавигационной информации"</w:t>
      </w:r>
    </w:p>
    <w:p w:rsidR="006650C0" w:rsidRPr="00134709" w:rsidRDefault="006650C0" w:rsidP="00F26BE2">
      <w:pPr>
        <w:autoSpaceDE w:val="0"/>
        <w:autoSpaceDN w:val="0"/>
        <w:adjustRightInd w:val="0"/>
        <w:spacing w:after="0"/>
        <w:ind w:left="5103"/>
        <w:jc w:val="center"/>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234"/>
        <w:gridCol w:w="421"/>
        <w:gridCol w:w="340"/>
        <w:gridCol w:w="1769"/>
        <w:gridCol w:w="454"/>
        <w:gridCol w:w="340"/>
        <w:gridCol w:w="2494"/>
      </w:tblGrid>
      <w:tr w:rsidR="00803D7E" w:rsidRPr="00227519">
        <w:tc>
          <w:tcPr>
            <w:tcW w:w="9052" w:type="dxa"/>
            <w:gridSpan w:val="7"/>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bookmarkStart w:id="11" w:name="Par554"/>
            <w:bookmarkEnd w:id="11"/>
            <w:r w:rsidRPr="00227519">
              <w:rPr>
                <w:rFonts w:ascii="Times New Roman" w:hAnsi="Times New Roman" w:cs="Times New Roman"/>
                <w:sz w:val="28"/>
                <w:szCs w:val="28"/>
              </w:rPr>
              <w:t>РАЗРЕШЕНИЕ</w:t>
            </w:r>
          </w:p>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о предоставлении муниципальной услуги</w:t>
            </w:r>
          </w:p>
        </w:tc>
      </w:tr>
      <w:tr w:rsidR="00803D7E" w:rsidRPr="00227519">
        <w:tc>
          <w:tcPr>
            <w:tcW w:w="3995" w:type="dxa"/>
            <w:gridSpan w:val="3"/>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"____" _____________ 20___ г.</w:t>
            </w:r>
          </w:p>
        </w:tc>
        <w:tc>
          <w:tcPr>
            <w:tcW w:w="2563" w:type="dxa"/>
            <w:gridSpan w:val="3"/>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2494" w:type="dxa"/>
          </w:tcPr>
          <w:p w:rsidR="00803D7E" w:rsidRPr="00227519" w:rsidRDefault="00803D7E" w:rsidP="00F26BE2">
            <w:pPr>
              <w:autoSpaceDE w:val="0"/>
              <w:autoSpaceDN w:val="0"/>
              <w:adjustRightInd w:val="0"/>
              <w:spacing w:after="0"/>
              <w:jc w:val="right"/>
              <w:rPr>
                <w:rFonts w:ascii="Times New Roman" w:hAnsi="Times New Roman" w:cs="Times New Roman"/>
                <w:sz w:val="28"/>
                <w:szCs w:val="28"/>
              </w:rPr>
            </w:pPr>
            <w:r w:rsidRPr="00227519">
              <w:rPr>
                <w:rFonts w:ascii="Times New Roman" w:hAnsi="Times New Roman" w:cs="Times New Roman"/>
                <w:sz w:val="28"/>
                <w:szCs w:val="28"/>
              </w:rPr>
              <w:t>N _______</w:t>
            </w:r>
          </w:p>
        </w:tc>
      </w:tr>
      <w:tr w:rsidR="00803D7E" w:rsidRPr="00227519">
        <w:tc>
          <w:tcPr>
            <w:tcW w:w="9052" w:type="dxa"/>
            <w:gridSpan w:val="7"/>
          </w:tcPr>
          <w:p w:rsidR="00803D7E" w:rsidRPr="00227519" w:rsidRDefault="00803D7E" w:rsidP="00F26BE2">
            <w:pPr>
              <w:autoSpaceDE w:val="0"/>
              <w:autoSpaceDN w:val="0"/>
              <w:adjustRightInd w:val="0"/>
              <w:spacing w:after="0"/>
              <w:ind w:firstLine="283"/>
              <w:jc w:val="both"/>
              <w:rPr>
                <w:rFonts w:ascii="Times New Roman" w:hAnsi="Times New Roman" w:cs="Times New Roman"/>
                <w:sz w:val="28"/>
                <w:szCs w:val="28"/>
              </w:rPr>
            </w:pPr>
            <w:r w:rsidRPr="00227519">
              <w:rPr>
                <w:rFonts w:ascii="Times New Roman" w:hAnsi="Times New Roman" w:cs="Times New Roman"/>
                <w:sz w:val="28"/>
                <w:szCs w:val="28"/>
              </w:rPr>
              <w:t>Выдано</w:t>
            </w:r>
          </w:p>
        </w:tc>
      </w:tr>
      <w:tr w:rsidR="00803D7E" w:rsidRPr="00227519">
        <w:tc>
          <w:tcPr>
            <w:tcW w:w="9052" w:type="dxa"/>
            <w:gridSpan w:val="7"/>
            <w:tcBorders>
              <w:top w:val="single" w:sz="4" w:space="0" w:color="auto"/>
            </w:tcBorders>
          </w:tcPr>
          <w:p w:rsidR="00803D7E" w:rsidRPr="006650C0" w:rsidRDefault="00803D7E" w:rsidP="00F26BE2">
            <w:pPr>
              <w:autoSpaceDE w:val="0"/>
              <w:autoSpaceDN w:val="0"/>
              <w:adjustRightInd w:val="0"/>
              <w:spacing w:after="0"/>
              <w:jc w:val="center"/>
              <w:rPr>
                <w:rFonts w:ascii="Times New Roman" w:hAnsi="Times New Roman" w:cs="Times New Roman"/>
                <w:sz w:val="26"/>
                <w:szCs w:val="26"/>
              </w:rPr>
            </w:pPr>
            <w:r w:rsidRPr="006650C0">
              <w:rPr>
                <w:rFonts w:ascii="Times New Roman" w:hAnsi="Times New Roman" w:cs="Times New Roman"/>
                <w:sz w:val="26"/>
                <w:szCs w:val="26"/>
              </w:rPr>
              <w:t>(Ф.И.О. лица, индивидуального предпринимателя, наименование организации)</w:t>
            </w:r>
          </w:p>
        </w:tc>
      </w:tr>
      <w:tr w:rsidR="00803D7E" w:rsidRPr="00227519">
        <w:tc>
          <w:tcPr>
            <w:tcW w:w="9052" w:type="dxa"/>
            <w:gridSpan w:val="7"/>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адрес места нахождения (жительства):</w:t>
            </w:r>
          </w:p>
        </w:tc>
      </w:tr>
      <w:tr w:rsidR="00803D7E" w:rsidRPr="00227519">
        <w:tc>
          <w:tcPr>
            <w:tcW w:w="9052" w:type="dxa"/>
            <w:gridSpan w:val="7"/>
            <w:tcBorders>
              <w:top w:val="single" w:sz="4" w:space="0" w:color="auto"/>
            </w:tcBorders>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свидетельство о государственной регистрации:</w:t>
            </w:r>
          </w:p>
        </w:tc>
      </w:tr>
      <w:tr w:rsidR="00803D7E" w:rsidRPr="00227519">
        <w:tc>
          <w:tcPr>
            <w:tcW w:w="9052" w:type="dxa"/>
            <w:gridSpan w:val="7"/>
            <w:tcBorders>
              <w:top w:val="single" w:sz="4" w:space="0" w:color="auto"/>
            </w:tcBorders>
          </w:tcPr>
          <w:p w:rsidR="00803D7E" w:rsidRPr="006650C0" w:rsidRDefault="00803D7E" w:rsidP="00F26BE2">
            <w:pPr>
              <w:autoSpaceDE w:val="0"/>
              <w:autoSpaceDN w:val="0"/>
              <w:adjustRightInd w:val="0"/>
              <w:spacing w:after="0"/>
              <w:jc w:val="center"/>
              <w:rPr>
                <w:rFonts w:ascii="Times New Roman" w:hAnsi="Times New Roman" w:cs="Times New Roman"/>
                <w:sz w:val="26"/>
                <w:szCs w:val="26"/>
              </w:rPr>
            </w:pPr>
            <w:r w:rsidRPr="006650C0">
              <w:rPr>
                <w:rFonts w:ascii="Times New Roman" w:hAnsi="Times New Roman" w:cs="Times New Roman"/>
                <w:sz w:val="26"/>
                <w:szCs w:val="26"/>
              </w:rPr>
              <w:t>(серия, номер)</w:t>
            </w:r>
          </w:p>
        </w:tc>
      </w:tr>
      <w:tr w:rsidR="00803D7E" w:rsidRPr="00227519">
        <w:tc>
          <w:tcPr>
            <w:tcW w:w="9052" w:type="dxa"/>
            <w:gridSpan w:val="7"/>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данные документа, удостоверяющего личность:</w:t>
            </w:r>
          </w:p>
        </w:tc>
      </w:tr>
      <w:tr w:rsidR="00803D7E" w:rsidRPr="00227519">
        <w:tc>
          <w:tcPr>
            <w:tcW w:w="9052" w:type="dxa"/>
            <w:gridSpan w:val="7"/>
            <w:tcBorders>
              <w:top w:val="single" w:sz="4" w:space="0" w:color="auto"/>
            </w:tcBorders>
          </w:tcPr>
          <w:p w:rsidR="00803D7E" w:rsidRPr="006650C0" w:rsidRDefault="00803D7E" w:rsidP="00F26BE2">
            <w:pPr>
              <w:autoSpaceDE w:val="0"/>
              <w:autoSpaceDN w:val="0"/>
              <w:adjustRightInd w:val="0"/>
              <w:spacing w:after="0"/>
              <w:jc w:val="center"/>
              <w:rPr>
                <w:rFonts w:ascii="Times New Roman" w:hAnsi="Times New Roman" w:cs="Times New Roman"/>
                <w:sz w:val="26"/>
                <w:szCs w:val="26"/>
              </w:rPr>
            </w:pPr>
            <w:r w:rsidRPr="006650C0">
              <w:rPr>
                <w:rFonts w:ascii="Times New Roman" w:hAnsi="Times New Roman" w:cs="Times New Roman"/>
                <w:sz w:val="26"/>
                <w:szCs w:val="26"/>
              </w:rPr>
              <w:t>(серия, номер)</w:t>
            </w:r>
          </w:p>
        </w:tc>
      </w:tr>
      <w:tr w:rsidR="00803D7E" w:rsidRPr="00227519">
        <w:tc>
          <w:tcPr>
            <w:tcW w:w="9052" w:type="dxa"/>
            <w:gridSpan w:val="7"/>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На выполнение</w:t>
            </w:r>
          </w:p>
        </w:tc>
      </w:tr>
      <w:tr w:rsidR="00803D7E" w:rsidRPr="00227519">
        <w:tc>
          <w:tcPr>
            <w:tcW w:w="9052" w:type="dxa"/>
            <w:gridSpan w:val="7"/>
            <w:tcBorders>
              <w:top w:val="single" w:sz="4" w:space="0" w:color="auto"/>
            </w:tcBorders>
          </w:tcPr>
          <w:p w:rsidR="00803D7E" w:rsidRPr="00134709" w:rsidRDefault="00803D7E" w:rsidP="00F26BE2">
            <w:pPr>
              <w:autoSpaceDE w:val="0"/>
              <w:autoSpaceDN w:val="0"/>
              <w:adjustRightInd w:val="0"/>
              <w:spacing w:after="0"/>
              <w:jc w:val="center"/>
              <w:rPr>
                <w:rFonts w:ascii="Times New Roman" w:hAnsi="Times New Roman" w:cs="Times New Roman"/>
                <w:sz w:val="26"/>
                <w:szCs w:val="26"/>
              </w:rPr>
            </w:pPr>
            <w:proofErr w:type="gramStart"/>
            <w:r w:rsidRPr="00134709">
              <w:rPr>
                <w:rFonts w:ascii="Times New Roman" w:hAnsi="Times New Roman" w:cs="Times New Roman"/>
                <w:sz w:val="26"/>
                <w:szCs w:val="26"/>
              </w:rPr>
              <w:t xml:space="preserve">(указывается вид деятельности - авиационные работы, парашютные прыжки, демонстрационные полеты воздушных судов, полеты беспилотных летательных аппаратов, подъемы привязных аэростатов над территорией </w:t>
            </w:r>
            <w:r w:rsidR="00FF5A18" w:rsidRPr="00134709">
              <w:rPr>
                <w:rFonts w:ascii="Times New Roman" w:hAnsi="Times New Roman" w:cs="Times New Roman"/>
                <w:sz w:val="26"/>
                <w:szCs w:val="26"/>
              </w:rPr>
              <w:t xml:space="preserve">муниципального района Кинельский </w:t>
            </w:r>
            <w:r w:rsidRPr="00134709">
              <w:rPr>
                <w:rFonts w:ascii="Times New Roman" w:hAnsi="Times New Roman" w:cs="Times New Roman"/>
                <w:sz w:val="26"/>
                <w:szCs w:val="26"/>
              </w:rPr>
              <w:t xml:space="preserve"> Самарской области, а также посадка (взлет) на расположенные в границах</w:t>
            </w:r>
            <w:r w:rsidR="00FF5A18" w:rsidRPr="00134709">
              <w:rPr>
                <w:rFonts w:ascii="Times New Roman" w:hAnsi="Times New Roman" w:cs="Times New Roman"/>
                <w:sz w:val="26"/>
                <w:szCs w:val="26"/>
              </w:rPr>
              <w:t xml:space="preserve"> муниципального района Кинельский</w:t>
            </w:r>
            <w:r w:rsidRPr="00134709">
              <w:rPr>
                <w:rFonts w:ascii="Times New Roman" w:hAnsi="Times New Roman" w:cs="Times New Roman"/>
                <w:sz w:val="26"/>
                <w:szCs w:val="26"/>
              </w:rPr>
              <w:t xml:space="preserve"> Самарской области площадки, сведения о которых не опубликованы в документах аэронавигационной информации, вид, тип (наименование), номер воздушного судна)</w:t>
            </w:r>
            <w:proofErr w:type="gramEnd"/>
          </w:p>
        </w:tc>
      </w:tr>
      <w:tr w:rsidR="00803D7E" w:rsidRPr="00227519">
        <w:tc>
          <w:tcPr>
            <w:tcW w:w="9052" w:type="dxa"/>
            <w:gridSpan w:val="7"/>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lastRenderedPageBreak/>
              <w:t>на воздушном судне:</w:t>
            </w:r>
          </w:p>
        </w:tc>
      </w:tr>
      <w:tr w:rsidR="00803D7E" w:rsidRPr="00227519">
        <w:tc>
          <w:tcPr>
            <w:tcW w:w="9052" w:type="dxa"/>
            <w:gridSpan w:val="7"/>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тип</w:t>
            </w:r>
          </w:p>
        </w:tc>
      </w:tr>
      <w:tr w:rsidR="00803D7E" w:rsidRPr="00227519">
        <w:tc>
          <w:tcPr>
            <w:tcW w:w="9052" w:type="dxa"/>
            <w:gridSpan w:val="7"/>
            <w:tcBorders>
              <w:top w:val="single" w:sz="4" w:space="0" w:color="auto"/>
            </w:tcBorders>
          </w:tcPr>
          <w:p w:rsidR="00803D7E" w:rsidRPr="00227519" w:rsidRDefault="00803D7E" w:rsidP="00F26BE2">
            <w:pPr>
              <w:autoSpaceDE w:val="0"/>
              <w:autoSpaceDN w:val="0"/>
              <w:adjustRightInd w:val="0"/>
              <w:spacing w:after="0"/>
              <w:rPr>
                <w:rFonts w:ascii="Times New Roman" w:hAnsi="Times New Roman" w:cs="Times New Roman"/>
                <w:sz w:val="28"/>
                <w:szCs w:val="28"/>
              </w:rPr>
            </w:pPr>
            <w:r w:rsidRPr="00227519">
              <w:rPr>
                <w:rFonts w:ascii="Times New Roman" w:hAnsi="Times New Roman" w:cs="Times New Roman"/>
                <w:sz w:val="28"/>
                <w:szCs w:val="28"/>
              </w:rPr>
              <w:t>государственный регистрационный</w:t>
            </w:r>
          </w:p>
          <w:p w:rsidR="00803D7E" w:rsidRPr="006650C0" w:rsidRDefault="00803D7E" w:rsidP="00F26BE2">
            <w:pPr>
              <w:autoSpaceDE w:val="0"/>
              <w:autoSpaceDN w:val="0"/>
              <w:adjustRightInd w:val="0"/>
              <w:spacing w:after="0"/>
              <w:rPr>
                <w:rFonts w:ascii="Times New Roman" w:hAnsi="Times New Roman" w:cs="Times New Roman"/>
                <w:sz w:val="26"/>
                <w:szCs w:val="26"/>
              </w:rPr>
            </w:pPr>
            <w:r w:rsidRPr="006650C0">
              <w:rPr>
                <w:rFonts w:ascii="Times New Roman" w:hAnsi="Times New Roman" w:cs="Times New Roman"/>
                <w:sz w:val="26"/>
                <w:szCs w:val="26"/>
              </w:rPr>
              <w:t>(опознавательный/учетно-опознавательный) знак</w:t>
            </w:r>
          </w:p>
        </w:tc>
      </w:tr>
      <w:tr w:rsidR="00803D7E" w:rsidRPr="00227519">
        <w:tc>
          <w:tcPr>
            <w:tcW w:w="9052" w:type="dxa"/>
            <w:gridSpan w:val="7"/>
            <w:tcBorders>
              <w:top w:val="single" w:sz="4" w:space="0" w:color="auto"/>
            </w:tcBorders>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заводской номер (при наличии)</w:t>
            </w:r>
          </w:p>
        </w:tc>
      </w:tr>
      <w:tr w:rsidR="00803D7E" w:rsidRPr="00227519">
        <w:tc>
          <w:tcPr>
            <w:tcW w:w="9052" w:type="dxa"/>
            <w:gridSpan w:val="7"/>
            <w:tcBorders>
              <w:top w:val="single" w:sz="4" w:space="0" w:color="auto"/>
            </w:tcBorders>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Сроки использования воздушного пространства:</w:t>
            </w:r>
          </w:p>
        </w:tc>
      </w:tr>
      <w:tr w:rsidR="00803D7E" w:rsidRPr="00227519">
        <w:tc>
          <w:tcPr>
            <w:tcW w:w="3234" w:type="dxa"/>
            <w:tcBorders>
              <w:top w:val="single" w:sz="4" w:space="0" w:color="auto"/>
            </w:tcBorders>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Срок действия разрешения:</w:t>
            </w:r>
          </w:p>
        </w:tc>
        <w:tc>
          <w:tcPr>
            <w:tcW w:w="5818" w:type="dxa"/>
            <w:gridSpan w:val="6"/>
            <w:tcBorders>
              <w:top w:val="single" w:sz="4" w:space="0" w:color="auto"/>
              <w:bottom w:val="single" w:sz="4" w:space="0" w:color="auto"/>
            </w:tcBorders>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r>
      <w:tr w:rsidR="00803D7E" w:rsidRPr="00227519">
        <w:tc>
          <w:tcPr>
            <w:tcW w:w="3234" w:type="dxa"/>
            <w:tcBorders>
              <w:top w:val="single" w:sz="4" w:space="0" w:color="auto"/>
            </w:tcBorders>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(должность)</w:t>
            </w:r>
          </w:p>
        </w:tc>
        <w:tc>
          <w:tcPr>
            <w:tcW w:w="421" w:type="dxa"/>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2109" w:type="dxa"/>
            <w:gridSpan w:val="2"/>
            <w:tcBorders>
              <w:top w:val="single" w:sz="4" w:space="0" w:color="auto"/>
            </w:tcBorders>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(подпись)</w:t>
            </w:r>
          </w:p>
        </w:tc>
        <w:tc>
          <w:tcPr>
            <w:tcW w:w="454" w:type="dxa"/>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2834" w:type="dxa"/>
            <w:gridSpan w:val="2"/>
            <w:tcBorders>
              <w:top w:val="single" w:sz="4" w:space="0" w:color="auto"/>
            </w:tcBorders>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(расшифровка)</w:t>
            </w:r>
          </w:p>
        </w:tc>
      </w:tr>
      <w:tr w:rsidR="00803D7E" w:rsidRPr="00227519">
        <w:tc>
          <w:tcPr>
            <w:tcW w:w="3234" w:type="dxa"/>
          </w:tcPr>
          <w:p w:rsidR="00803D7E" w:rsidRPr="00227519" w:rsidRDefault="00803D7E" w:rsidP="00F26BE2">
            <w:pPr>
              <w:autoSpaceDE w:val="0"/>
              <w:autoSpaceDN w:val="0"/>
              <w:adjustRightInd w:val="0"/>
              <w:spacing w:after="0"/>
              <w:jc w:val="right"/>
              <w:rPr>
                <w:rFonts w:ascii="Times New Roman" w:hAnsi="Times New Roman" w:cs="Times New Roman"/>
                <w:sz w:val="28"/>
                <w:szCs w:val="28"/>
              </w:rPr>
            </w:pPr>
            <w:r w:rsidRPr="00227519">
              <w:rPr>
                <w:rFonts w:ascii="Times New Roman" w:hAnsi="Times New Roman" w:cs="Times New Roman"/>
                <w:sz w:val="28"/>
                <w:szCs w:val="28"/>
              </w:rPr>
              <w:t>М.П.</w:t>
            </w:r>
          </w:p>
        </w:tc>
        <w:tc>
          <w:tcPr>
            <w:tcW w:w="421" w:type="dxa"/>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2109" w:type="dxa"/>
            <w:gridSpan w:val="2"/>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454" w:type="dxa"/>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2834" w:type="dxa"/>
            <w:gridSpan w:val="2"/>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r>
    </w:tbl>
    <w:p w:rsidR="00803D7E" w:rsidRPr="00227519" w:rsidRDefault="00803D7E" w:rsidP="00F26BE2">
      <w:pPr>
        <w:autoSpaceDE w:val="0"/>
        <w:autoSpaceDN w:val="0"/>
        <w:adjustRightInd w:val="0"/>
        <w:spacing w:after="0"/>
        <w:jc w:val="both"/>
        <w:rPr>
          <w:rFonts w:ascii="Times New Roman" w:hAnsi="Times New Roman" w:cs="Times New Roman"/>
          <w:sz w:val="28"/>
          <w:szCs w:val="28"/>
        </w:rPr>
      </w:pPr>
    </w:p>
    <w:p w:rsidR="00134709" w:rsidRDefault="00523B4B" w:rsidP="00523B4B">
      <w:pPr>
        <w:autoSpaceDE w:val="0"/>
        <w:autoSpaceDN w:val="0"/>
        <w:adjustRightInd w:val="0"/>
        <w:spacing w:after="0" w:line="360" w:lineRule="auto"/>
        <w:jc w:val="center"/>
        <w:outlineLvl w:val="1"/>
        <w:rPr>
          <w:rFonts w:ascii="Times New Roman" w:hAnsi="Times New Roman" w:cs="Times New Roman"/>
          <w:sz w:val="28"/>
          <w:szCs w:val="28"/>
        </w:rPr>
      </w:pPr>
      <w:r>
        <w:rPr>
          <w:rFonts w:ascii="Times New Roman" w:hAnsi="Times New Roman" w:cs="Times New Roman"/>
          <w:sz w:val="28"/>
          <w:szCs w:val="28"/>
        </w:rPr>
        <w:t xml:space="preserve">                                                               </w:t>
      </w:r>
    </w:p>
    <w:p w:rsidR="006650C0" w:rsidRDefault="00134709" w:rsidP="00523B4B">
      <w:pPr>
        <w:autoSpaceDE w:val="0"/>
        <w:autoSpaceDN w:val="0"/>
        <w:adjustRightInd w:val="0"/>
        <w:spacing w:after="0" w:line="360" w:lineRule="auto"/>
        <w:jc w:val="center"/>
        <w:outlineLvl w:val="1"/>
        <w:rPr>
          <w:rFonts w:ascii="Times New Roman" w:hAnsi="Times New Roman" w:cs="Times New Roman"/>
          <w:sz w:val="26"/>
          <w:szCs w:val="26"/>
        </w:rPr>
      </w:pPr>
      <w:r w:rsidRPr="00134709">
        <w:rPr>
          <w:rFonts w:ascii="Times New Roman" w:hAnsi="Times New Roman" w:cs="Times New Roman"/>
          <w:sz w:val="26"/>
          <w:szCs w:val="26"/>
        </w:rPr>
        <w:t xml:space="preserve">                                                           </w:t>
      </w: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6650C0"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p>
    <w:p w:rsidR="00803D7E" w:rsidRPr="00134709" w:rsidRDefault="006650C0" w:rsidP="00523B4B">
      <w:pPr>
        <w:autoSpaceDE w:val="0"/>
        <w:autoSpaceDN w:val="0"/>
        <w:adjustRightInd w:val="0"/>
        <w:spacing w:after="0" w:line="360" w:lineRule="auto"/>
        <w:jc w:val="center"/>
        <w:outlineLvl w:val="1"/>
        <w:rPr>
          <w:rFonts w:ascii="Times New Roman" w:hAnsi="Times New Roman" w:cs="Times New Roman"/>
          <w:sz w:val="26"/>
          <w:szCs w:val="26"/>
        </w:rPr>
      </w:pPr>
      <w:r>
        <w:rPr>
          <w:rFonts w:ascii="Times New Roman" w:hAnsi="Times New Roman" w:cs="Times New Roman"/>
          <w:sz w:val="26"/>
          <w:szCs w:val="26"/>
        </w:rPr>
        <w:lastRenderedPageBreak/>
        <w:t xml:space="preserve">                                                                        </w:t>
      </w:r>
      <w:r w:rsidR="00134709" w:rsidRPr="00134709">
        <w:rPr>
          <w:rFonts w:ascii="Times New Roman" w:hAnsi="Times New Roman" w:cs="Times New Roman"/>
          <w:sz w:val="26"/>
          <w:szCs w:val="26"/>
        </w:rPr>
        <w:t xml:space="preserve">  </w:t>
      </w:r>
      <w:r w:rsidR="00803D7E" w:rsidRPr="00134709">
        <w:rPr>
          <w:rFonts w:ascii="Times New Roman" w:hAnsi="Times New Roman" w:cs="Times New Roman"/>
          <w:sz w:val="26"/>
          <w:szCs w:val="26"/>
        </w:rPr>
        <w:t>Приложение N 3</w:t>
      </w:r>
    </w:p>
    <w:p w:rsidR="00803D7E" w:rsidRPr="00134709" w:rsidRDefault="00803D7E" w:rsidP="00F26BE2">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к Административному регламенту</w:t>
      </w:r>
    </w:p>
    <w:p w:rsidR="00803D7E" w:rsidRPr="00134709" w:rsidRDefault="00803D7E" w:rsidP="00F26BE2">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предоставления муниципальной услуги</w:t>
      </w:r>
    </w:p>
    <w:p w:rsidR="00803D7E" w:rsidRPr="00134709" w:rsidRDefault="00803D7E" w:rsidP="00F26BE2">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"Выдача разрешения на выполнение</w:t>
      </w:r>
    </w:p>
    <w:p w:rsidR="00803D7E" w:rsidRPr="00134709" w:rsidRDefault="00803D7E" w:rsidP="00F26BE2">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авиационных работ, парашютных прыжков,</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демонстрационных полетов воздушных</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судов, полетов беспилотных летательных</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аппаратов, подъемов привязных аэростатов</w:t>
      </w:r>
    </w:p>
    <w:p w:rsidR="00803D7E" w:rsidRDefault="00803D7E" w:rsidP="00F26BE2">
      <w:pPr>
        <w:autoSpaceDE w:val="0"/>
        <w:autoSpaceDN w:val="0"/>
        <w:adjustRightInd w:val="0"/>
        <w:spacing w:after="0"/>
        <w:ind w:left="5103"/>
        <w:jc w:val="center"/>
        <w:rPr>
          <w:rFonts w:ascii="Times New Roman" w:hAnsi="Times New Roman" w:cs="Times New Roman"/>
          <w:sz w:val="26"/>
          <w:szCs w:val="26"/>
        </w:rPr>
      </w:pPr>
      <w:r w:rsidRPr="00134709">
        <w:rPr>
          <w:rFonts w:ascii="Times New Roman" w:hAnsi="Times New Roman" w:cs="Times New Roman"/>
          <w:sz w:val="26"/>
          <w:szCs w:val="26"/>
        </w:rPr>
        <w:t xml:space="preserve">над территорией </w:t>
      </w:r>
      <w:r w:rsidR="00FF5A18" w:rsidRPr="00134709">
        <w:rPr>
          <w:rFonts w:ascii="Times New Roman" w:hAnsi="Times New Roman" w:cs="Times New Roman"/>
          <w:sz w:val="26"/>
          <w:szCs w:val="26"/>
        </w:rPr>
        <w:t>муниципального района Кинельский</w:t>
      </w:r>
      <w:r w:rsidRPr="00134709">
        <w:rPr>
          <w:rFonts w:ascii="Times New Roman" w:hAnsi="Times New Roman" w:cs="Times New Roman"/>
          <w:sz w:val="26"/>
          <w:szCs w:val="26"/>
        </w:rPr>
        <w:t>, а также посадки (взлета)</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 xml:space="preserve">на расположенные в границах </w:t>
      </w:r>
      <w:r w:rsidR="00134709" w:rsidRPr="00134709">
        <w:rPr>
          <w:rFonts w:ascii="Times New Roman" w:hAnsi="Times New Roman" w:cs="Times New Roman"/>
          <w:sz w:val="26"/>
          <w:szCs w:val="26"/>
        </w:rPr>
        <w:t>м</w:t>
      </w:r>
      <w:r w:rsidR="00FF5A18" w:rsidRPr="00134709">
        <w:rPr>
          <w:rFonts w:ascii="Times New Roman" w:hAnsi="Times New Roman" w:cs="Times New Roman"/>
          <w:sz w:val="26"/>
          <w:szCs w:val="26"/>
        </w:rPr>
        <w:t>униципального</w:t>
      </w:r>
      <w:r w:rsidR="00134709" w:rsidRPr="00134709">
        <w:rPr>
          <w:rFonts w:ascii="Times New Roman" w:hAnsi="Times New Roman" w:cs="Times New Roman"/>
          <w:sz w:val="26"/>
          <w:szCs w:val="26"/>
        </w:rPr>
        <w:t xml:space="preserve"> </w:t>
      </w:r>
      <w:r w:rsidR="00FF5A18" w:rsidRPr="00134709">
        <w:rPr>
          <w:rFonts w:ascii="Times New Roman" w:hAnsi="Times New Roman" w:cs="Times New Roman"/>
          <w:sz w:val="26"/>
          <w:szCs w:val="26"/>
        </w:rPr>
        <w:t xml:space="preserve">района Кинельский </w:t>
      </w:r>
      <w:r w:rsidRPr="00134709">
        <w:rPr>
          <w:rFonts w:ascii="Times New Roman" w:hAnsi="Times New Roman" w:cs="Times New Roman"/>
          <w:sz w:val="26"/>
          <w:szCs w:val="26"/>
        </w:rPr>
        <w:t xml:space="preserve"> площадки, сведения о которых не опубликованы</w:t>
      </w:r>
      <w:r w:rsidR="00F26BE2" w:rsidRPr="00134709">
        <w:rPr>
          <w:rFonts w:ascii="Times New Roman" w:hAnsi="Times New Roman" w:cs="Times New Roman"/>
          <w:sz w:val="26"/>
          <w:szCs w:val="26"/>
        </w:rPr>
        <w:t xml:space="preserve"> </w:t>
      </w:r>
      <w:r w:rsidRPr="00134709">
        <w:rPr>
          <w:rFonts w:ascii="Times New Roman" w:hAnsi="Times New Roman" w:cs="Times New Roman"/>
          <w:sz w:val="26"/>
          <w:szCs w:val="26"/>
        </w:rPr>
        <w:t>в документах аэронавигационной информации"</w:t>
      </w:r>
    </w:p>
    <w:p w:rsidR="006650C0" w:rsidRPr="00134709" w:rsidRDefault="006650C0" w:rsidP="00F26BE2">
      <w:pPr>
        <w:autoSpaceDE w:val="0"/>
        <w:autoSpaceDN w:val="0"/>
        <w:adjustRightInd w:val="0"/>
        <w:spacing w:after="0"/>
        <w:ind w:left="5103"/>
        <w:jc w:val="center"/>
        <w:rPr>
          <w:rFonts w:ascii="Times New Roman" w:hAnsi="Times New Roman" w:cs="Times New Roman"/>
          <w:sz w:val="26"/>
          <w:szCs w:val="26"/>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782"/>
        <w:gridCol w:w="405"/>
        <w:gridCol w:w="540"/>
        <w:gridCol w:w="1714"/>
        <w:gridCol w:w="403"/>
        <w:gridCol w:w="943"/>
        <w:gridCol w:w="2170"/>
      </w:tblGrid>
      <w:tr w:rsidR="00803D7E" w:rsidRPr="00227519">
        <w:tc>
          <w:tcPr>
            <w:tcW w:w="8957" w:type="dxa"/>
            <w:gridSpan w:val="7"/>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bookmarkStart w:id="12" w:name="Par621"/>
            <w:bookmarkEnd w:id="12"/>
            <w:r w:rsidRPr="00227519">
              <w:rPr>
                <w:rFonts w:ascii="Times New Roman" w:hAnsi="Times New Roman" w:cs="Times New Roman"/>
                <w:sz w:val="28"/>
                <w:szCs w:val="28"/>
              </w:rPr>
              <w:t>УВЕДОМЛЕНИЕ</w:t>
            </w:r>
          </w:p>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об отказе предоставлении муниципальной услуги</w:t>
            </w:r>
          </w:p>
        </w:tc>
      </w:tr>
      <w:tr w:rsidR="00803D7E" w:rsidRPr="00227519">
        <w:tc>
          <w:tcPr>
            <w:tcW w:w="3727" w:type="dxa"/>
            <w:gridSpan w:val="3"/>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"___" ___________ 20___ г.</w:t>
            </w:r>
          </w:p>
        </w:tc>
        <w:tc>
          <w:tcPr>
            <w:tcW w:w="3060" w:type="dxa"/>
            <w:gridSpan w:val="3"/>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2170" w:type="dxa"/>
          </w:tcPr>
          <w:p w:rsidR="00803D7E" w:rsidRPr="00227519" w:rsidRDefault="00803D7E" w:rsidP="00F26BE2">
            <w:pPr>
              <w:autoSpaceDE w:val="0"/>
              <w:autoSpaceDN w:val="0"/>
              <w:adjustRightInd w:val="0"/>
              <w:spacing w:after="0"/>
              <w:jc w:val="right"/>
              <w:rPr>
                <w:rFonts w:ascii="Times New Roman" w:hAnsi="Times New Roman" w:cs="Times New Roman"/>
                <w:sz w:val="28"/>
                <w:szCs w:val="28"/>
              </w:rPr>
            </w:pPr>
            <w:r w:rsidRPr="00227519">
              <w:rPr>
                <w:rFonts w:ascii="Times New Roman" w:hAnsi="Times New Roman" w:cs="Times New Roman"/>
                <w:sz w:val="28"/>
                <w:szCs w:val="28"/>
              </w:rPr>
              <w:t>N _______</w:t>
            </w:r>
          </w:p>
        </w:tc>
      </w:tr>
      <w:tr w:rsidR="00803D7E" w:rsidRPr="00227519">
        <w:tc>
          <w:tcPr>
            <w:tcW w:w="8957" w:type="dxa"/>
            <w:gridSpan w:val="7"/>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Выдано</w:t>
            </w:r>
          </w:p>
        </w:tc>
      </w:tr>
      <w:tr w:rsidR="00803D7E" w:rsidRPr="00227519">
        <w:tc>
          <w:tcPr>
            <w:tcW w:w="8957" w:type="dxa"/>
            <w:gridSpan w:val="7"/>
            <w:tcBorders>
              <w:top w:val="single" w:sz="4" w:space="0" w:color="auto"/>
            </w:tcBorders>
          </w:tcPr>
          <w:p w:rsidR="00803D7E" w:rsidRPr="006650C0" w:rsidRDefault="00803D7E" w:rsidP="00F26BE2">
            <w:pPr>
              <w:autoSpaceDE w:val="0"/>
              <w:autoSpaceDN w:val="0"/>
              <w:adjustRightInd w:val="0"/>
              <w:spacing w:after="0"/>
              <w:jc w:val="center"/>
              <w:rPr>
                <w:rFonts w:ascii="Times New Roman" w:hAnsi="Times New Roman" w:cs="Times New Roman"/>
                <w:sz w:val="26"/>
                <w:szCs w:val="26"/>
              </w:rPr>
            </w:pPr>
            <w:r w:rsidRPr="006650C0">
              <w:rPr>
                <w:rFonts w:ascii="Times New Roman" w:hAnsi="Times New Roman" w:cs="Times New Roman"/>
                <w:sz w:val="26"/>
                <w:szCs w:val="26"/>
              </w:rPr>
              <w:t>(Ф.И.О. лица, индивидуального предпринимателя, наименование организации)</w:t>
            </w:r>
          </w:p>
        </w:tc>
      </w:tr>
      <w:tr w:rsidR="00803D7E" w:rsidRPr="00227519">
        <w:tc>
          <w:tcPr>
            <w:tcW w:w="8957" w:type="dxa"/>
            <w:gridSpan w:val="7"/>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адрес места нахождения (жительства):</w:t>
            </w:r>
          </w:p>
        </w:tc>
      </w:tr>
      <w:tr w:rsidR="00803D7E" w:rsidRPr="00227519">
        <w:tc>
          <w:tcPr>
            <w:tcW w:w="8957" w:type="dxa"/>
            <w:gridSpan w:val="7"/>
            <w:tcBorders>
              <w:top w:val="single" w:sz="4" w:space="0" w:color="auto"/>
            </w:tcBorders>
          </w:tcPr>
          <w:p w:rsidR="00803D7E" w:rsidRPr="00227519" w:rsidRDefault="00803D7E" w:rsidP="00F26BE2">
            <w:pPr>
              <w:autoSpaceDE w:val="0"/>
              <w:autoSpaceDN w:val="0"/>
              <w:adjustRightInd w:val="0"/>
              <w:spacing w:after="0"/>
              <w:jc w:val="both"/>
              <w:rPr>
                <w:rFonts w:ascii="Times New Roman" w:hAnsi="Times New Roman" w:cs="Times New Roman"/>
                <w:sz w:val="28"/>
                <w:szCs w:val="28"/>
              </w:rPr>
            </w:pPr>
            <w:r w:rsidRPr="00227519">
              <w:rPr>
                <w:rFonts w:ascii="Times New Roman" w:hAnsi="Times New Roman" w:cs="Times New Roman"/>
                <w:sz w:val="28"/>
                <w:szCs w:val="28"/>
              </w:rPr>
              <w:t>свидетельство о государственной регистрации:</w:t>
            </w:r>
          </w:p>
        </w:tc>
      </w:tr>
      <w:tr w:rsidR="00803D7E" w:rsidRPr="00227519">
        <w:tc>
          <w:tcPr>
            <w:tcW w:w="8957" w:type="dxa"/>
            <w:gridSpan w:val="7"/>
            <w:tcBorders>
              <w:top w:val="single" w:sz="4" w:space="0" w:color="auto"/>
            </w:tcBorders>
          </w:tcPr>
          <w:p w:rsidR="00803D7E" w:rsidRPr="006650C0" w:rsidRDefault="00803D7E" w:rsidP="00F26BE2">
            <w:pPr>
              <w:autoSpaceDE w:val="0"/>
              <w:autoSpaceDN w:val="0"/>
              <w:adjustRightInd w:val="0"/>
              <w:spacing w:after="0"/>
              <w:jc w:val="center"/>
              <w:rPr>
                <w:rFonts w:ascii="Times New Roman" w:hAnsi="Times New Roman" w:cs="Times New Roman"/>
                <w:sz w:val="26"/>
                <w:szCs w:val="26"/>
              </w:rPr>
            </w:pPr>
            <w:r w:rsidRPr="006650C0">
              <w:rPr>
                <w:rFonts w:ascii="Times New Roman" w:hAnsi="Times New Roman" w:cs="Times New Roman"/>
                <w:sz w:val="26"/>
                <w:szCs w:val="26"/>
              </w:rPr>
              <w:t>(серия, номер)</w:t>
            </w:r>
          </w:p>
        </w:tc>
      </w:tr>
      <w:tr w:rsidR="00803D7E" w:rsidRPr="00227519">
        <w:tc>
          <w:tcPr>
            <w:tcW w:w="8957" w:type="dxa"/>
            <w:gridSpan w:val="7"/>
            <w:tcBorders>
              <w:top w:val="single" w:sz="4" w:space="0" w:color="auto"/>
            </w:tcBorders>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(указываются основания отказа в выдаче разрешения)</w:t>
            </w:r>
          </w:p>
        </w:tc>
      </w:tr>
      <w:tr w:rsidR="00803D7E" w:rsidRPr="00227519">
        <w:tc>
          <w:tcPr>
            <w:tcW w:w="2782" w:type="dxa"/>
            <w:tcBorders>
              <w:bottom w:val="single" w:sz="4" w:space="0" w:color="auto"/>
            </w:tcBorders>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405" w:type="dxa"/>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2254" w:type="dxa"/>
            <w:gridSpan w:val="2"/>
            <w:tcBorders>
              <w:bottom w:val="single" w:sz="4" w:space="0" w:color="auto"/>
            </w:tcBorders>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403" w:type="dxa"/>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3113" w:type="dxa"/>
            <w:gridSpan w:val="2"/>
            <w:tcBorders>
              <w:bottom w:val="single" w:sz="4" w:space="0" w:color="auto"/>
            </w:tcBorders>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r>
      <w:tr w:rsidR="00803D7E" w:rsidRPr="00227519">
        <w:tc>
          <w:tcPr>
            <w:tcW w:w="2782" w:type="dxa"/>
            <w:tcBorders>
              <w:top w:val="single" w:sz="4" w:space="0" w:color="auto"/>
            </w:tcBorders>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(должность)</w:t>
            </w:r>
          </w:p>
        </w:tc>
        <w:tc>
          <w:tcPr>
            <w:tcW w:w="405" w:type="dxa"/>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2254" w:type="dxa"/>
            <w:gridSpan w:val="2"/>
            <w:tcBorders>
              <w:top w:val="single" w:sz="4" w:space="0" w:color="auto"/>
            </w:tcBorders>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(подпись)</w:t>
            </w:r>
          </w:p>
        </w:tc>
        <w:tc>
          <w:tcPr>
            <w:tcW w:w="403" w:type="dxa"/>
          </w:tcPr>
          <w:p w:rsidR="00803D7E" w:rsidRPr="00227519" w:rsidRDefault="00803D7E" w:rsidP="00F26BE2">
            <w:pPr>
              <w:autoSpaceDE w:val="0"/>
              <w:autoSpaceDN w:val="0"/>
              <w:adjustRightInd w:val="0"/>
              <w:spacing w:after="0"/>
              <w:rPr>
                <w:rFonts w:ascii="Times New Roman" w:hAnsi="Times New Roman" w:cs="Times New Roman"/>
                <w:sz w:val="28"/>
                <w:szCs w:val="28"/>
              </w:rPr>
            </w:pPr>
          </w:p>
        </w:tc>
        <w:tc>
          <w:tcPr>
            <w:tcW w:w="3113" w:type="dxa"/>
            <w:gridSpan w:val="2"/>
            <w:tcBorders>
              <w:top w:val="single" w:sz="4" w:space="0" w:color="auto"/>
            </w:tcBorders>
          </w:tcPr>
          <w:p w:rsidR="00803D7E" w:rsidRPr="00227519" w:rsidRDefault="00803D7E" w:rsidP="00F26BE2">
            <w:pPr>
              <w:autoSpaceDE w:val="0"/>
              <w:autoSpaceDN w:val="0"/>
              <w:adjustRightInd w:val="0"/>
              <w:spacing w:after="0"/>
              <w:jc w:val="center"/>
              <w:rPr>
                <w:rFonts w:ascii="Times New Roman" w:hAnsi="Times New Roman" w:cs="Times New Roman"/>
                <w:sz w:val="28"/>
                <w:szCs w:val="28"/>
              </w:rPr>
            </w:pPr>
            <w:r w:rsidRPr="00227519">
              <w:rPr>
                <w:rFonts w:ascii="Times New Roman" w:hAnsi="Times New Roman" w:cs="Times New Roman"/>
                <w:sz w:val="28"/>
                <w:szCs w:val="28"/>
              </w:rPr>
              <w:t>(расшифровка)</w:t>
            </w:r>
          </w:p>
        </w:tc>
      </w:tr>
    </w:tbl>
    <w:p w:rsidR="00803D7E" w:rsidRPr="00227519" w:rsidRDefault="00803D7E" w:rsidP="00F26BE2">
      <w:pPr>
        <w:autoSpaceDE w:val="0"/>
        <w:autoSpaceDN w:val="0"/>
        <w:adjustRightInd w:val="0"/>
        <w:spacing w:after="0"/>
        <w:jc w:val="both"/>
        <w:rPr>
          <w:rFonts w:ascii="Times New Roman" w:hAnsi="Times New Roman" w:cs="Times New Roman"/>
          <w:sz w:val="28"/>
          <w:szCs w:val="28"/>
        </w:rPr>
      </w:pPr>
    </w:p>
    <w:p w:rsidR="00803D7E" w:rsidRPr="00227519" w:rsidRDefault="00803D7E" w:rsidP="00F26BE2">
      <w:pPr>
        <w:autoSpaceDE w:val="0"/>
        <w:autoSpaceDN w:val="0"/>
        <w:adjustRightInd w:val="0"/>
        <w:spacing w:after="0"/>
        <w:jc w:val="both"/>
        <w:rPr>
          <w:rFonts w:ascii="Times New Roman" w:hAnsi="Times New Roman" w:cs="Times New Roman"/>
          <w:sz w:val="28"/>
          <w:szCs w:val="28"/>
        </w:rPr>
      </w:pPr>
    </w:p>
    <w:p w:rsidR="00227215" w:rsidRPr="00227519" w:rsidRDefault="00227215" w:rsidP="00227519">
      <w:pPr>
        <w:spacing w:line="360" w:lineRule="auto"/>
        <w:rPr>
          <w:rFonts w:ascii="Times New Roman" w:hAnsi="Times New Roman" w:cs="Times New Roman"/>
          <w:sz w:val="28"/>
          <w:szCs w:val="28"/>
        </w:rPr>
      </w:pPr>
    </w:p>
    <w:sectPr w:rsidR="00227215" w:rsidRPr="00227519" w:rsidSect="00227519">
      <w:pgSz w:w="11906" w:h="16838"/>
      <w:pgMar w:top="1440" w:right="566" w:bottom="1135" w:left="1276"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0E69A4"/>
    <w:multiLevelType w:val="hybridMultilevel"/>
    <w:tmpl w:val="FB78BA48"/>
    <w:lvl w:ilvl="0" w:tplc="7AB01EAC">
      <w:start w:val="1"/>
      <w:numFmt w:val="decimal"/>
      <w:lvlText w:val="%1."/>
      <w:lvlJc w:val="left"/>
      <w:pPr>
        <w:ind w:left="1789" w:hanging="108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18C6"/>
    <w:rsid w:val="00011F60"/>
    <w:rsid w:val="00021C49"/>
    <w:rsid w:val="00134709"/>
    <w:rsid w:val="00193FAE"/>
    <w:rsid w:val="00227215"/>
    <w:rsid w:val="00227519"/>
    <w:rsid w:val="00280888"/>
    <w:rsid w:val="00497CBC"/>
    <w:rsid w:val="004E6E38"/>
    <w:rsid w:val="00523B4B"/>
    <w:rsid w:val="00597416"/>
    <w:rsid w:val="006650C0"/>
    <w:rsid w:val="006D60CE"/>
    <w:rsid w:val="00803D7E"/>
    <w:rsid w:val="008852D0"/>
    <w:rsid w:val="008C2812"/>
    <w:rsid w:val="0096124A"/>
    <w:rsid w:val="009B0522"/>
    <w:rsid w:val="00A86990"/>
    <w:rsid w:val="00AC7D6E"/>
    <w:rsid w:val="00B205E4"/>
    <w:rsid w:val="00B33196"/>
    <w:rsid w:val="00E918C6"/>
    <w:rsid w:val="00F26BE2"/>
    <w:rsid w:val="00F3687B"/>
    <w:rsid w:val="00FF5A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88"/>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497CBC"/>
    <w:pPr>
      <w:spacing w:after="120" w:line="480" w:lineRule="auto"/>
    </w:pPr>
    <w:rPr>
      <w:rFonts w:ascii="Times New Roman" w:eastAsia="Times New Roman" w:hAnsi="Times New Roman" w:cs="Times New Roman"/>
      <w:sz w:val="28"/>
      <w:szCs w:val="20"/>
      <w:lang w:val="x-none" w:eastAsia="ru-RU"/>
    </w:rPr>
  </w:style>
  <w:style w:type="character" w:customStyle="1" w:styleId="20">
    <w:name w:val="Основной текст 2 Знак"/>
    <w:basedOn w:val="a0"/>
    <w:link w:val="2"/>
    <w:semiHidden/>
    <w:rsid w:val="00497CBC"/>
    <w:rPr>
      <w:rFonts w:ascii="Times New Roman" w:eastAsia="Times New Roman" w:hAnsi="Times New Roman" w:cs="Times New Roman"/>
      <w:sz w:val="28"/>
      <w:szCs w:val="20"/>
      <w:lang w:val="x-none" w:eastAsia="ru-RU"/>
    </w:rPr>
  </w:style>
  <w:style w:type="paragraph" w:styleId="a3">
    <w:name w:val="Balloon Text"/>
    <w:basedOn w:val="a"/>
    <w:link w:val="a4"/>
    <w:uiPriority w:val="99"/>
    <w:semiHidden/>
    <w:unhideWhenUsed/>
    <w:rsid w:val="00497C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CBC"/>
    <w:rPr>
      <w:rFonts w:ascii="Tahoma" w:hAnsi="Tahoma" w:cs="Tahoma"/>
      <w:sz w:val="16"/>
      <w:szCs w:val="16"/>
    </w:rPr>
  </w:style>
  <w:style w:type="paragraph" w:styleId="a5">
    <w:name w:val="No Spacing"/>
    <w:uiPriority w:val="1"/>
    <w:qFormat/>
    <w:rsid w:val="00A86990"/>
    <w:pPr>
      <w:spacing w:after="0" w:line="240" w:lineRule="auto"/>
    </w:pPr>
    <w:rPr>
      <w:rFonts w:ascii="Calibri" w:hAnsi="Calibr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Calibr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80888"/>
    <w:rPr>
      <w:rFonts w:ascii="Calibri" w:hAnsi="Calibr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2">
    <w:name w:val="Body Text 2"/>
    <w:basedOn w:val="a"/>
    <w:link w:val="20"/>
    <w:semiHidden/>
    <w:unhideWhenUsed/>
    <w:rsid w:val="00497CBC"/>
    <w:pPr>
      <w:spacing w:after="120" w:line="480" w:lineRule="auto"/>
    </w:pPr>
    <w:rPr>
      <w:rFonts w:ascii="Times New Roman" w:eastAsia="Times New Roman" w:hAnsi="Times New Roman" w:cs="Times New Roman"/>
      <w:sz w:val="28"/>
      <w:szCs w:val="20"/>
      <w:lang w:val="x-none" w:eastAsia="ru-RU"/>
    </w:rPr>
  </w:style>
  <w:style w:type="character" w:customStyle="1" w:styleId="20">
    <w:name w:val="Основной текст 2 Знак"/>
    <w:basedOn w:val="a0"/>
    <w:link w:val="2"/>
    <w:semiHidden/>
    <w:rsid w:val="00497CBC"/>
    <w:rPr>
      <w:rFonts w:ascii="Times New Roman" w:eastAsia="Times New Roman" w:hAnsi="Times New Roman" w:cs="Times New Roman"/>
      <w:sz w:val="28"/>
      <w:szCs w:val="20"/>
      <w:lang w:val="x-none" w:eastAsia="ru-RU"/>
    </w:rPr>
  </w:style>
  <w:style w:type="paragraph" w:styleId="a3">
    <w:name w:val="Balloon Text"/>
    <w:basedOn w:val="a"/>
    <w:link w:val="a4"/>
    <w:uiPriority w:val="99"/>
    <w:semiHidden/>
    <w:unhideWhenUsed/>
    <w:rsid w:val="00497CBC"/>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497CBC"/>
    <w:rPr>
      <w:rFonts w:ascii="Tahoma" w:hAnsi="Tahoma" w:cs="Tahoma"/>
      <w:sz w:val="16"/>
      <w:szCs w:val="16"/>
    </w:rPr>
  </w:style>
  <w:style w:type="paragraph" w:styleId="a5">
    <w:name w:val="No Spacing"/>
    <w:uiPriority w:val="1"/>
    <w:qFormat/>
    <w:rsid w:val="00A86990"/>
    <w:pPr>
      <w:spacing w:after="0" w:line="240" w:lineRule="auto"/>
    </w:pPr>
    <w:rPr>
      <w:rFonts w:ascii="Calibri" w:hAnsi="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9435972">
      <w:bodyDiv w:val="1"/>
      <w:marLeft w:val="0"/>
      <w:marRight w:val="0"/>
      <w:marTop w:val="0"/>
      <w:marBottom w:val="0"/>
      <w:divBdr>
        <w:top w:val="none" w:sz="0" w:space="0" w:color="auto"/>
        <w:left w:val="none" w:sz="0" w:space="0" w:color="auto"/>
        <w:bottom w:val="none" w:sz="0" w:space="0" w:color="auto"/>
        <w:right w:val="none" w:sz="0" w:space="0" w:color="auto"/>
      </w:divBdr>
    </w:div>
    <w:div w:id="12613291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70637&amp;dst=149" TargetMode="External"/><Relationship Id="rId13" Type="http://schemas.openxmlformats.org/officeDocument/2006/relationships/hyperlink" Target="https://login.consultant.ru/link/?req=doc&amp;base=LAW&amp;n=468400" TargetMode="External"/><Relationship Id="rId18" Type="http://schemas.openxmlformats.org/officeDocument/2006/relationships/hyperlink" Target="https://login.consultant.ru/link/?req=doc&amp;base=LAW&amp;n=453313&amp;dst=100352" TargetMode="External"/><Relationship Id="rId26" Type="http://schemas.openxmlformats.org/officeDocument/2006/relationships/hyperlink" Target="https://login.consultant.ru/link/?req=doc&amp;base=LAW&amp;n=453313" TargetMode="External"/><Relationship Id="rId3" Type="http://schemas.microsoft.com/office/2007/relationships/stylesWithEffects" Target="stylesWithEffects.xml"/><Relationship Id="rId21" Type="http://schemas.openxmlformats.org/officeDocument/2006/relationships/hyperlink" Target="https://login.consultant.ru/link/?req=doc&amp;base=LAW&amp;n=171181" TargetMode="External"/><Relationship Id="rId34" Type="http://schemas.openxmlformats.org/officeDocument/2006/relationships/fontTable" Target="fontTable.xml"/><Relationship Id="rId7" Type="http://schemas.openxmlformats.org/officeDocument/2006/relationships/hyperlink" Target="https://login.consultant.ru/link/?req=doc&amp;base=LAW&amp;n=316764&amp;dst=100192" TargetMode="External"/><Relationship Id="rId12" Type="http://schemas.openxmlformats.org/officeDocument/2006/relationships/hyperlink" Target="https://login.consultant.ru/link/?req=doc&amp;base=LAW&amp;n=370637" TargetMode="External"/><Relationship Id="rId17" Type="http://schemas.openxmlformats.org/officeDocument/2006/relationships/hyperlink" Target="https://login.consultant.ru/link/?req=doc&amp;base=LAW&amp;n=453313&amp;dst=339" TargetMode="External"/><Relationship Id="rId25" Type="http://schemas.openxmlformats.org/officeDocument/2006/relationships/hyperlink" Target="https://login.consultant.ru/link/?req=doc&amp;base=LAW&amp;n=183496&amp;dst=100038" TargetMode="External"/><Relationship Id="rId33" Type="http://schemas.openxmlformats.org/officeDocument/2006/relationships/hyperlink" Target="https://login.consultant.ru/link/?req=doc&amp;base=LAW&amp;n=453313&amp;dst=100352" TargetMode="External"/><Relationship Id="rId2" Type="http://schemas.openxmlformats.org/officeDocument/2006/relationships/styles" Target="styles.xml"/><Relationship Id="rId16" Type="http://schemas.openxmlformats.org/officeDocument/2006/relationships/hyperlink" Target="https://login.consultant.ru/link/?req=doc&amp;base=LAW&amp;n=453313&amp;dst=43" TargetMode="External"/><Relationship Id="rId20" Type="http://schemas.openxmlformats.org/officeDocument/2006/relationships/hyperlink" Target="https://login.consultant.ru/link/?req=doc&amp;base=LAW&amp;n=94569" TargetMode="External"/><Relationship Id="rId29" Type="http://schemas.openxmlformats.org/officeDocument/2006/relationships/hyperlink" Target="https://login.consultant.ru/link/?req=doc&amp;base=LAW&amp;n=453313&amp;dst=100352" TargetMode="External"/><Relationship Id="rId1" Type="http://schemas.openxmlformats.org/officeDocument/2006/relationships/numbering" Target="numbering.xml"/><Relationship Id="rId6" Type="http://schemas.openxmlformats.org/officeDocument/2006/relationships/hyperlink" Target="https://login.consultant.ru/link/?req=doc&amp;base=LAW&amp;n=370637&amp;dst=149" TargetMode="External"/><Relationship Id="rId11" Type="http://schemas.openxmlformats.org/officeDocument/2006/relationships/hyperlink" Target="https://login.consultant.ru/link/?req=doc&amp;base=LAW&amp;n=468400" TargetMode="External"/><Relationship Id="rId24" Type="http://schemas.openxmlformats.org/officeDocument/2006/relationships/hyperlink" Target="https://login.consultant.ru/link/?req=doc&amp;base=LAW&amp;n=183496&amp;dst=100012" TargetMode="External"/><Relationship Id="rId32" Type="http://schemas.openxmlformats.org/officeDocument/2006/relationships/hyperlink" Target="https://login.consultant.ru/link/?req=doc&amp;base=LAW&amp;n=453313&amp;dst=100352" TargetMode="External"/><Relationship Id="rId5" Type="http://schemas.openxmlformats.org/officeDocument/2006/relationships/webSettings" Target="webSettings.xml"/><Relationship Id="rId15" Type="http://schemas.openxmlformats.org/officeDocument/2006/relationships/hyperlink" Target="https://login.consultant.ru/link/?req=doc&amp;base=LAW&amp;n=453313&amp;dst=100010" TargetMode="External"/><Relationship Id="rId23" Type="http://schemas.openxmlformats.org/officeDocument/2006/relationships/hyperlink" Target="https://login.consultant.ru/link/?req=doc&amp;base=LAW&amp;n=454305&amp;dst=100088" TargetMode="External"/><Relationship Id="rId28" Type="http://schemas.openxmlformats.org/officeDocument/2006/relationships/hyperlink" Target="https://login.consultant.ru/link/?req=doc&amp;base=LAW&amp;n=453313&amp;dst=290" TargetMode="External"/><Relationship Id="rId10" Type="http://schemas.openxmlformats.org/officeDocument/2006/relationships/hyperlink" Target="https://login.consultant.ru/link/?req=doc&amp;base=LAW&amp;n=454305" TargetMode="External"/><Relationship Id="rId19" Type="http://schemas.openxmlformats.org/officeDocument/2006/relationships/hyperlink" Target="https://login.consultant.ru/link/?req=doc&amp;base=LAW&amp;n=411583" TargetMode="External"/><Relationship Id="rId31" Type="http://schemas.openxmlformats.org/officeDocument/2006/relationships/hyperlink" Target="https://login.consultant.ru/link/?req=doc&amp;base=LAW&amp;n=453313&amp;dst=100352" TargetMode="External"/><Relationship Id="rId4" Type="http://schemas.openxmlformats.org/officeDocument/2006/relationships/settings" Target="settings.xml"/><Relationship Id="rId9" Type="http://schemas.openxmlformats.org/officeDocument/2006/relationships/hyperlink" Target="https://login.consultant.ru/link/?req=doc&amp;base=LAW&amp;n=454103" TargetMode="External"/><Relationship Id="rId14" Type="http://schemas.openxmlformats.org/officeDocument/2006/relationships/hyperlink" Target="https://login.consultant.ru/link/?req=doc&amp;base=LAW&amp;n=454305" TargetMode="External"/><Relationship Id="rId22" Type="http://schemas.openxmlformats.org/officeDocument/2006/relationships/hyperlink" Target="https://login.consultant.ru/link/?req=doc&amp;base=LAW&amp;n=187451" TargetMode="External"/><Relationship Id="rId27" Type="http://schemas.openxmlformats.org/officeDocument/2006/relationships/hyperlink" Target="https://login.consultant.ru/link/?req=doc&amp;base=LAW&amp;n=453313&amp;dst=100352" TargetMode="External"/><Relationship Id="rId30" Type="http://schemas.openxmlformats.org/officeDocument/2006/relationships/hyperlink" Target="https://login.consultant.ru/link/?req=doc&amp;base=LAW&amp;n=453313&amp;dst=100352" TargetMode="External"/><Relationship Id="rId35"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140</TotalTime>
  <Pages>47</Pages>
  <Words>10223</Words>
  <Characters>58276</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Наталья Юрьевна Старкова</dc:creator>
  <cp:keywords/>
  <dc:description/>
  <cp:lastModifiedBy>Наталья Юрьевна Старкова</cp:lastModifiedBy>
  <cp:revision>13</cp:revision>
  <cp:lastPrinted>2024-02-13T07:30:00Z</cp:lastPrinted>
  <dcterms:created xsi:type="dcterms:W3CDTF">2024-02-12T11:40:00Z</dcterms:created>
  <dcterms:modified xsi:type="dcterms:W3CDTF">2024-02-26T11:33:00Z</dcterms:modified>
</cp:coreProperties>
</file>