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8A" w:rsidRDefault="00992A8A" w:rsidP="00992A8A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453050C5" wp14:editId="69975C39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992A8A" w:rsidRPr="00235540" w:rsidRDefault="00992A8A" w:rsidP="00992A8A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992A8A" w:rsidRDefault="00992A8A" w:rsidP="00992A8A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992A8A" w:rsidRDefault="00992A8A" w:rsidP="00992A8A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992A8A" w:rsidRDefault="00992A8A" w:rsidP="00992A8A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992A8A" w:rsidRDefault="00992A8A" w:rsidP="00992A8A">
      <w:pPr>
        <w:ind w:left="-567"/>
        <w:jc w:val="center"/>
        <w:rPr>
          <w:b/>
          <w:sz w:val="28"/>
          <w:szCs w:val="28"/>
        </w:rPr>
      </w:pPr>
    </w:p>
    <w:p w:rsidR="00992A8A" w:rsidRPr="00352915" w:rsidRDefault="00992A8A" w:rsidP="00992A8A">
      <w:pPr>
        <w:ind w:left="1080" w:hanging="1080"/>
        <w:jc w:val="center"/>
        <w:rPr>
          <w:b/>
          <w:sz w:val="32"/>
          <w:szCs w:val="32"/>
        </w:rPr>
      </w:pPr>
      <w:r w:rsidRPr="00352915">
        <w:rPr>
          <w:b/>
          <w:sz w:val="32"/>
          <w:szCs w:val="32"/>
        </w:rPr>
        <w:t>Р</w:t>
      </w:r>
      <w:r w:rsidRPr="00352915">
        <w:rPr>
          <w:b/>
          <w:caps/>
          <w:sz w:val="32"/>
          <w:szCs w:val="32"/>
        </w:rPr>
        <w:t>ешение</w:t>
      </w:r>
    </w:p>
    <w:p w:rsidR="00992A8A" w:rsidRDefault="00992A8A" w:rsidP="00992A8A">
      <w:pPr>
        <w:rPr>
          <w:b/>
          <w:sz w:val="28"/>
          <w:szCs w:val="28"/>
        </w:rPr>
      </w:pPr>
    </w:p>
    <w:p w:rsidR="00992A8A" w:rsidRDefault="005E3C7D" w:rsidP="00992A8A">
      <w:pPr>
        <w:rPr>
          <w:b/>
          <w:sz w:val="32"/>
        </w:rPr>
      </w:pPr>
      <w:r>
        <w:rPr>
          <w:b/>
          <w:sz w:val="28"/>
          <w:szCs w:val="28"/>
        </w:rPr>
        <w:t>№  547</w:t>
      </w:r>
      <w:r w:rsidR="00992A8A">
        <w:rPr>
          <w:b/>
          <w:sz w:val="28"/>
          <w:szCs w:val="28"/>
        </w:rPr>
        <w:t xml:space="preserve">                                                                 </w:t>
      </w:r>
      <w:r w:rsidR="00274994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19</w:t>
      </w:r>
      <w:r w:rsidR="00274994">
        <w:rPr>
          <w:b/>
          <w:sz w:val="28"/>
          <w:szCs w:val="28"/>
        </w:rPr>
        <w:t xml:space="preserve"> июня  </w:t>
      </w:r>
      <w:r w:rsidR="00992A8A">
        <w:rPr>
          <w:b/>
          <w:sz w:val="28"/>
          <w:szCs w:val="28"/>
        </w:rPr>
        <w:t>2025 г</w:t>
      </w:r>
      <w:r w:rsidR="00992A8A">
        <w:rPr>
          <w:b/>
          <w:sz w:val="32"/>
        </w:rPr>
        <w:t xml:space="preserve">.       </w:t>
      </w:r>
    </w:p>
    <w:p w:rsidR="00992A8A" w:rsidRDefault="00992A8A" w:rsidP="00992A8A">
      <w:pPr>
        <w:rPr>
          <w:b/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992A8A" w:rsidTr="00B65A17">
        <w:tc>
          <w:tcPr>
            <w:tcW w:w="6487" w:type="dxa"/>
          </w:tcPr>
          <w:p w:rsidR="00992A8A" w:rsidRPr="008120E3" w:rsidRDefault="00992A8A" w:rsidP="00B65A17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120E3">
              <w:rPr>
                <w:b/>
                <w:sz w:val="28"/>
                <w:szCs w:val="28"/>
              </w:rPr>
              <w:t xml:space="preserve">«О внесении изменений в </w:t>
            </w:r>
            <w:r>
              <w:rPr>
                <w:b/>
                <w:sz w:val="28"/>
                <w:szCs w:val="28"/>
              </w:rPr>
              <w:t>Положение</w:t>
            </w:r>
            <w:r w:rsidRPr="00812DC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«О</w:t>
            </w:r>
            <w:r w:rsidRPr="00812DC4">
              <w:rPr>
                <w:b/>
                <w:sz w:val="28"/>
                <w:szCs w:val="28"/>
              </w:rPr>
              <w:t xml:space="preserve"> сообщении лицами, замещающими  муниципальные должности муниципального района </w:t>
            </w:r>
            <w:r>
              <w:rPr>
                <w:b/>
                <w:sz w:val="28"/>
                <w:szCs w:val="28"/>
              </w:rPr>
              <w:t>Кинель</w:t>
            </w:r>
            <w:r w:rsidRPr="00812DC4">
              <w:rPr>
                <w:b/>
                <w:sz w:val="28"/>
                <w:szCs w:val="28"/>
              </w:rPr>
              <w:t>ский Самарской области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b/>
                <w:sz w:val="28"/>
                <w:szCs w:val="28"/>
              </w:rPr>
              <w:t>»,</w:t>
            </w:r>
            <w:r>
              <w:t xml:space="preserve"> </w:t>
            </w:r>
            <w:r w:rsidRPr="00BF4D8D">
              <w:rPr>
                <w:b/>
                <w:sz w:val="28"/>
                <w:szCs w:val="28"/>
              </w:rPr>
              <w:t>утвержденного ре</w:t>
            </w:r>
            <w:r>
              <w:rPr>
                <w:b/>
                <w:sz w:val="28"/>
                <w:szCs w:val="28"/>
              </w:rPr>
              <w:t xml:space="preserve">шением Собрания представителей </w:t>
            </w:r>
            <w:r w:rsidRPr="00BF4D8D">
              <w:rPr>
                <w:b/>
                <w:sz w:val="28"/>
                <w:szCs w:val="28"/>
              </w:rPr>
              <w:t>муници</w:t>
            </w:r>
            <w:r>
              <w:rPr>
                <w:b/>
                <w:sz w:val="28"/>
                <w:szCs w:val="28"/>
              </w:rPr>
              <w:t>пального района Кинельский</w:t>
            </w:r>
            <w:proofErr w:type="gramEnd"/>
            <w:r>
              <w:rPr>
                <w:b/>
                <w:sz w:val="28"/>
                <w:szCs w:val="28"/>
              </w:rPr>
              <w:t xml:space="preserve"> № 421 от 25.04.2024</w:t>
            </w:r>
            <w:r w:rsidR="00274994">
              <w:rPr>
                <w:b/>
                <w:sz w:val="28"/>
                <w:szCs w:val="28"/>
              </w:rPr>
              <w:t xml:space="preserve"> г.»</w:t>
            </w:r>
          </w:p>
        </w:tc>
      </w:tr>
    </w:tbl>
    <w:p w:rsidR="00992A8A" w:rsidRDefault="00992A8A" w:rsidP="00992A8A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92A8A" w:rsidRPr="00E70C57" w:rsidRDefault="00992A8A" w:rsidP="00992A8A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70C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575 Гражданского кодекса РФ, </w:t>
      </w:r>
      <w:hyperlink r:id="rId6" w:history="1">
        <w:r w:rsidRPr="007F3BBF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ом</w:t>
        </w:r>
        <w:r w:rsidRPr="007F3BBF">
          <w:rPr>
            <w:rFonts w:eastAsiaTheme="minorHAnsi"/>
            <w:sz w:val="28"/>
            <w:szCs w:val="28"/>
            <w:lang w:eastAsia="en-US"/>
          </w:rPr>
          <w:t xml:space="preserve"> 5 части 1 статьи 14</w:t>
        </w:r>
      </w:hyperlink>
      <w:r w:rsidRPr="007F3BBF">
        <w:rPr>
          <w:rFonts w:eastAsiaTheme="minorHAnsi"/>
          <w:sz w:val="28"/>
          <w:szCs w:val="28"/>
          <w:lang w:eastAsia="en-US"/>
        </w:rPr>
        <w:t xml:space="preserve"> Федерального закона от 2 марта 2007 года № 25-ФЗ «О муниципальной службе в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  <w:r w:rsidRPr="00E70C57">
        <w:rPr>
          <w:sz w:val="28"/>
          <w:szCs w:val="28"/>
        </w:rPr>
        <w:t xml:space="preserve"> </w:t>
      </w:r>
      <w:hyperlink r:id="rId7" w:history="1">
        <w:r w:rsidRPr="00E70C57">
          <w:rPr>
            <w:sz w:val="28"/>
            <w:szCs w:val="28"/>
          </w:rPr>
          <w:t>пунктом 7 части 3 статьи 12.1</w:t>
        </w:r>
      </w:hyperlink>
      <w:r w:rsidRPr="00E70C57">
        <w:rPr>
          <w:sz w:val="28"/>
          <w:szCs w:val="28"/>
        </w:rPr>
        <w:t xml:space="preserve"> Федерального закона от 25.12.2008 года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</w:t>
      </w:r>
      <w:proofErr w:type="gramEnd"/>
      <w:r w:rsidRPr="00E70C57">
        <w:rPr>
          <w:sz w:val="28"/>
          <w:szCs w:val="28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r w:rsidRPr="00E70C57">
        <w:rPr>
          <w:sz w:val="28"/>
          <w:szCs w:val="28"/>
        </w:rPr>
        <w:lastRenderedPageBreak/>
        <w:t>муниципального района Кинельский, Собрание представителей муниципального района Кинельский</w:t>
      </w:r>
    </w:p>
    <w:p w:rsidR="00992A8A" w:rsidRDefault="00992A8A" w:rsidP="00992A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992A8A" w:rsidRDefault="00992A8A" w:rsidP="00992A8A">
      <w:pPr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Положение «</w:t>
      </w:r>
      <w:r w:rsidRPr="00EC074B">
        <w:rPr>
          <w:sz w:val="28"/>
          <w:szCs w:val="28"/>
        </w:rPr>
        <w:t>О внесении изменений в Положение «О сообщении лицами, замещающими  муниципальные должности муниципального района Кинельский Самарской области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E12B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утвержденного решением</w:t>
      </w:r>
      <w:proofErr w:type="gramEnd"/>
      <w:r w:rsidRPr="00BE12B9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>№ 421 от 25.04.2024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 следующие изменения</w:t>
      </w:r>
      <w:r w:rsidRPr="0013308F">
        <w:rPr>
          <w:sz w:val="28"/>
          <w:szCs w:val="28"/>
        </w:rPr>
        <w:t>:</w:t>
      </w:r>
    </w:p>
    <w:p w:rsidR="00992A8A" w:rsidRDefault="00992A8A" w:rsidP="00992A8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 </w:t>
      </w:r>
      <w:r w:rsidRPr="00B63537">
        <w:rPr>
          <w:b/>
          <w:sz w:val="28"/>
          <w:szCs w:val="28"/>
        </w:rPr>
        <w:t>пункт 1 после слов</w:t>
      </w:r>
      <w:r w:rsidR="000A56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25B0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>» дополнить словами «</w:t>
      </w:r>
      <w:r w:rsidRPr="005E25B0">
        <w:rPr>
          <w:sz w:val="28"/>
          <w:szCs w:val="28"/>
        </w:rPr>
        <w:t>в соответствии со статьей 575 Гражданского кодекса Российской Федерации, пунктом 5 части 1 статьи 14 Федерального закона от 2 марта 2007 года №</w:t>
      </w:r>
      <w:r>
        <w:rPr>
          <w:sz w:val="28"/>
          <w:szCs w:val="28"/>
        </w:rPr>
        <w:t xml:space="preserve"> 25-ФЗ «О муниципальной службе </w:t>
      </w:r>
      <w:r w:rsidRPr="005E25B0">
        <w:rPr>
          <w:sz w:val="28"/>
          <w:szCs w:val="28"/>
        </w:rPr>
        <w:t>в Российской Федерации», пунктом 7 части 3 статьи 121 Федерального закона от 25 декабря 2008 года № 273-ФЗ «О противодействии коррупции», постановлением Правительства Российской Федерации от</w:t>
      </w:r>
      <w:proofErr w:type="gramEnd"/>
      <w:r w:rsidRPr="005E2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25B0">
        <w:rPr>
          <w:sz w:val="28"/>
          <w:szCs w:val="28"/>
        </w:rPr>
        <w:t>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</w:t>
      </w:r>
      <w:r>
        <w:rPr>
          <w:sz w:val="28"/>
          <w:szCs w:val="28"/>
        </w:rPr>
        <w:t xml:space="preserve">частие </w:t>
      </w:r>
      <w:r w:rsidRPr="005E25B0">
        <w:rPr>
          <w:sz w:val="28"/>
          <w:szCs w:val="28"/>
        </w:rPr>
        <w:t>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>;</w:t>
      </w:r>
    </w:p>
    <w:p w:rsidR="00992A8A" w:rsidRPr="00B63537" w:rsidRDefault="00992A8A" w:rsidP="00992A8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Pr="00B63537">
        <w:rPr>
          <w:b/>
          <w:sz w:val="28"/>
          <w:szCs w:val="28"/>
        </w:rPr>
        <w:t>. пункт 6 изложить в следующей редакции:</w:t>
      </w:r>
    </w:p>
    <w:p w:rsidR="00992A8A" w:rsidRDefault="00992A8A" w:rsidP="00992A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1FCE">
        <w:rPr>
          <w:rFonts w:eastAsiaTheme="minorHAnsi"/>
          <w:sz w:val="28"/>
          <w:szCs w:val="28"/>
          <w:lang w:eastAsia="en-US"/>
        </w:rPr>
        <w:t xml:space="preserve">6. </w:t>
      </w:r>
      <w:r w:rsidRPr="00DD33A2">
        <w:rPr>
          <w:rFonts w:eastAsiaTheme="minorHAnsi"/>
          <w:sz w:val="28"/>
          <w:szCs w:val="28"/>
          <w:lang w:eastAsia="en-US"/>
        </w:rPr>
        <w:t xml:space="preserve">Уведомление регистрируется в журнале регистрации уведомлений </w:t>
      </w:r>
      <w:r>
        <w:rPr>
          <w:rFonts w:eastAsiaTheme="minorHAnsi"/>
          <w:sz w:val="28"/>
          <w:szCs w:val="28"/>
          <w:lang w:eastAsia="en-US"/>
        </w:rPr>
        <w:br/>
      </w:r>
      <w:r w:rsidRPr="00DD33A2">
        <w:rPr>
          <w:rFonts w:eastAsiaTheme="minorHAnsi"/>
          <w:sz w:val="28"/>
          <w:szCs w:val="28"/>
          <w:lang w:eastAsia="en-US"/>
        </w:rPr>
        <w:t xml:space="preserve">о получении подарка и заявлений об их выкупе (далее </w:t>
      </w:r>
      <w:r>
        <w:rPr>
          <w:rFonts w:eastAsiaTheme="minorHAnsi"/>
          <w:sz w:val="28"/>
          <w:szCs w:val="28"/>
          <w:lang w:eastAsia="en-US"/>
        </w:rPr>
        <w:t xml:space="preserve">— </w:t>
      </w:r>
      <w:r w:rsidRPr="00DD33A2">
        <w:rPr>
          <w:rFonts w:eastAsiaTheme="minorHAnsi"/>
          <w:sz w:val="28"/>
          <w:szCs w:val="28"/>
          <w:lang w:eastAsia="en-US"/>
        </w:rPr>
        <w:t>журнал регистрации)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D33A2">
        <w:rPr>
          <w:rFonts w:eastAsiaTheme="minorHAnsi"/>
          <w:sz w:val="28"/>
          <w:szCs w:val="28"/>
          <w:lang w:eastAsia="en-US"/>
        </w:rPr>
        <w:t xml:space="preserve">по форме согласно </w:t>
      </w:r>
      <w:r w:rsidRPr="000F6BD2">
        <w:rPr>
          <w:rFonts w:eastAsiaTheme="minorHAnsi"/>
          <w:sz w:val="28"/>
          <w:szCs w:val="28"/>
          <w:lang w:eastAsia="en-US"/>
        </w:rPr>
        <w:t>приложению 2</w:t>
      </w:r>
      <w:r w:rsidRPr="00DD33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 настоящему Положению</w:t>
      </w:r>
      <w:r w:rsidRPr="00DD33A2">
        <w:rPr>
          <w:rFonts w:eastAsiaTheme="minorHAnsi"/>
          <w:sz w:val="28"/>
          <w:szCs w:val="28"/>
          <w:lang w:eastAsia="en-US"/>
        </w:rPr>
        <w:t>.</w:t>
      </w:r>
    </w:p>
    <w:p w:rsidR="00992A8A" w:rsidRDefault="00992A8A" w:rsidP="00992A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F1FCE">
        <w:rPr>
          <w:rFonts w:eastAsiaTheme="minorHAnsi"/>
          <w:sz w:val="28"/>
          <w:szCs w:val="28"/>
          <w:lang w:eastAsia="en-US"/>
        </w:rPr>
        <w:t xml:space="preserve">Уведомление составляется в </w:t>
      </w:r>
      <w:r>
        <w:rPr>
          <w:rFonts w:eastAsiaTheme="minorHAnsi"/>
          <w:sz w:val="28"/>
          <w:szCs w:val="28"/>
          <w:lang w:eastAsia="en-US"/>
        </w:rPr>
        <w:t>двух</w:t>
      </w:r>
      <w:r w:rsidRPr="007F1FCE">
        <w:rPr>
          <w:rFonts w:eastAsiaTheme="minorHAnsi"/>
          <w:sz w:val="28"/>
          <w:szCs w:val="28"/>
          <w:lang w:eastAsia="en-US"/>
        </w:rPr>
        <w:t xml:space="preserve">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7F1FCE">
        <w:rPr>
          <w:rFonts w:eastAsiaTheme="minorHAnsi"/>
          <w:sz w:val="28"/>
          <w:szCs w:val="28"/>
          <w:lang w:eastAsia="en-US"/>
        </w:rPr>
        <w:t xml:space="preserve"> в соответствии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F1FCE">
        <w:rPr>
          <w:rFonts w:eastAsiaTheme="minorHAnsi"/>
          <w:sz w:val="28"/>
          <w:szCs w:val="28"/>
          <w:lang w:eastAsia="en-US"/>
        </w:rPr>
        <w:t xml:space="preserve">с законодательством о бухгалтерском учете (далее </w:t>
      </w:r>
      <w:r>
        <w:rPr>
          <w:rFonts w:eastAsiaTheme="minorHAnsi"/>
          <w:sz w:val="28"/>
          <w:szCs w:val="28"/>
          <w:lang w:eastAsia="en-US"/>
        </w:rPr>
        <w:t>—</w:t>
      </w:r>
      <w:r w:rsidRPr="007F1FCE">
        <w:rPr>
          <w:rFonts w:eastAsiaTheme="minorHAnsi"/>
          <w:sz w:val="28"/>
          <w:szCs w:val="28"/>
          <w:lang w:eastAsia="en-US"/>
        </w:rPr>
        <w:t xml:space="preserve"> комиссия)</w:t>
      </w:r>
      <w:proofErr w:type="gramStart"/>
      <w:r w:rsidRPr="007F1FC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992A8A" w:rsidRPr="00B63537" w:rsidRDefault="00992A8A" w:rsidP="00992A8A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Pr="00B63537">
        <w:rPr>
          <w:rFonts w:eastAsiaTheme="minorHAnsi"/>
          <w:b/>
          <w:sz w:val="28"/>
          <w:szCs w:val="28"/>
          <w:lang w:eastAsia="en-US"/>
        </w:rPr>
        <w:t>Дополнить Положение пунктом 12.1. следующего содержания:</w:t>
      </w:r>
    </w:p>
    <w:p w:rsidR="00992A8A" w:rsidRPr="007F2FC6" w:rsidRDefault="00992A8A" w:rsidP="00992A8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«12.1.</w:t>
      </w:r>
      <w:r w:rsidRPr="00992A8A">
        <w:t xml:space="preserve"> </w:t>
      </w:r>
      <w:proofErr w:type="gramStart"/>
      <w:r w:rsidRPr="00992A8A">
        <w:rPr>
          <w:rFonts w:eastAsiaTheme="minorHAnsi"/>
          <w:sz w:val="28"/>
          <w:szCs w:val="28"/>
          <w:lang w:eastAsia="en-US"/>
        </w:rPr>
        <w:t>В случае если в отношении подарка, изготовленного из драгоценных металлов и (или) драгоценных камней, заявление, указанное в пункте 12 настоящего Положения, не поступило от лиц, замещающих муниципальные должности,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</w:t>
      </w:r>
      <w:proofErr w:type="gramEnd"/>
      <w:r w:rsidRPr="00992A8A">
        <w:rPr>
          <w:rFonts w:eastAsiaTheme="minorHAnsi"/>
          <w:sz w:val="28"/>
          <w:szCs w:val="28"/>
          <w:lang w:eastAsia="en-US"/>
        </w:rPr>
        <w:t xml:space="preserve"> Государственного фонда драгоценных металлов и драгоценных камней Российской Федерации, хранению, отпуску </w:t>
      </w:r>
      <w:r w:rsidRPr="00992A8A">
        <w:rPr>
          <w:rFonts w:eastAsiaTheme="minorHAnsi"/>
          <w:sz w:val="28"/>
          <w:szCs w:val="28"/>
          <w:lang w:eastAsia="en-US"/>
        </w:rPr>
        <w:lastRenderedPageBreak/>
        <w:t>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992A8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7754B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92A8A" w:rsidRPr="00A43F56" w:rsidRDefault="0037430C" w:rsidP="00992A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992A8A">
        <w:rPr>
          <w:rFonts w:eastAsiaTheme="minorHAnsi"/>
          <w:sz w:val="28"/>
          <w:szCs w:val="28"/>
          <w:lang w:eastAsia="en-US"/>
        </w:rPr>
        <w:t xml:space="preserve">. </w:t>
      </w:r>
      <w:r w:rsidR="00A43F56" w:rsidRPr="00A43F56">
        <w:rPr>
          <w:rFonts w:eastAsiaTheme="minorHAnsi"/>
          <w:sz w:val="28"/>
          <w:szCs w:val="28"/>
          <w:lang w:eastAsia="en-US"/>
        </w:rPr>
        <w:t>П</w:t>
      </w:r>
      <w:r w:rsidR="000A5645" w:rsidRPr="00A43F56">
        <w:rPr>
          <w:rFonts w:eastAsiaTheme="minorHAnsi"/>
          <w:sz w:val="28"/>
          <w:szCs w:val="28"/>
          <w:lang w:eastAsia="en-US"/>
        </w:rPr>
        <w:t>риложение 2</w:t>
      </w:r>
      <w:r w:rsidR="00A43F56" w:rsidRPr="00A43F56">
        <w:rPr>
          <w:rFonts w:eastAsiaTheme="minorHAnsi"/>
          <w:sz w:val="28"/>
          <w:szCs w:val="28"/>
          <w:lang w:eastAsia="en-US"/>
        </w:rPr>
        <w:t xml:space="preserve"> к П</w:t>
      </w:r>
      <w:r w:rsidRPr="00A43F56">
        <w:rPr>
          <w:rFonts w:eastAsiaTheme="minorHAnsi"/>
          <w:sz w:val="28"/>
          <w:szCs w:val="28"/>
          <w:lang w:eastAsia="en-US"/>
        </w:rPr>
        <w:t>оложению изл</w:t>
      </w:r>
      <w:r w:rsidR="00A43F56" w:rsidRPr="00A43F56">
        <w:rPr>
          <w:rFonts w:eastAsiaTheme="minorHAnsi"/>
          <w:sz w:val="28"/>
          <w:szCs w:val="28"/>
          <w:lang w:eastAsia="en-US"/>
        </w:rPr>
        <w:t>ожить в редакции согласно приложению 1 к настоящему решению;</w:t>
      </w:r>
    </w:p>
    <w:p w:rsidR="00992A8A" w:rsidRPr="00F30B57" w:rsidRDefault="0037430C" w:rsidP="00992A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3F56">
        <w:rPr>
          <w:rFonts w:eastAsiaTheme="minorHAnsi"/>
          <w:sz w:val="28"/>
          <w:szCs w:val="28"/>
          <w:lang w:eastAsia="en-US"/>
        </w:rPr>
        <w:t>1.5.</w:t>
      </w:r>
      <w:r w:rsidRPr="00A43F56">
        <w:t xml:space="preserve"> </w:t>
      </w:r>
      <w:r w:rsidR="00A43F56" w:rsidRPr="00A43F56">
        <w:rPr>
          <w:rFonts w:eastAsiaTheme="minorHAnsi"/>
          <w:sz w:val="28"/>
          <w:szCs w:val="28"/>
          <w:lang w:eastAsia="en-US"/>
        </w:rPr>
        <w:t>Дополнить приложениями 3 и 4 к П</w:t>
      </w:r>
      <w:r w:rsidRPr="00A43F56">
        <w:rPr>
          <w:rFonts w:eastAsiaTheme="minorHAnsi"/>
          <w:sz w:val="28"/>
          <w:szCs w:val="28"/>
          <w:lang w:eastAsia="en-US"/>
        </w:rPr>
        <w:t>оложению в с</w:t>
      </w:r>
      <w:r w:rsidR="00A43F56" w:rsidRPr="00A43F56">
        <w:rPr>
          <w:rFonts w:eastAsiaTheme="minorHAnsi"/>
          <w:sz w:val="28"/>
          <w:szCs w:val="28"/>
          <w:lang w:eastAsia="en-US"/>
        </w:rPr>
        <w:t>оответствии с п</w:t>
      </w:r>
      <w:r w:rsidR="000A5645" w:rsidRPr="00A43F56">
        <w:rPr>
          <w:rFonts w:eastAsiaTheme="minorHAnsi"/>
          <w:sz w:val="28"/>
          <w:szCs w:val="28"/>
          <w:lang w:eastAsia="en-US"/>
        </w:rPr>
        <w:t>риложениями 2 и 3</w:t>
      </w:r>
      <w:r w:rsidR="00A43F56" w:rsidRPr="00A43F56">
        <w:rPr>
          <w:rFonts w:eastAsiaTheme="minorHAnsi"/>
          <w:sz w:val="28"/>
          <w:szCs w:val="28"/>
          <w:lang w:eastAsia="en-US"/>
        </w:rPr>
        <w:t xml:space="preserve"> к настоящему решению.</w:t>
      </w:r>
    </w:p>
    <w:p w:rsidR="006416BB" w:rsidRPr="006416BB" w:rsidRDefault="006416BB" w:rsidP="006416BB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6416BB">
        <w:rPr>
          <w:color w:val="000000"/>
          <w:spacing w:val="-2"/>
          <w:sz w:val="28"/>
          <w:szCs w:val="28"/>
        </w:rPr>
        <w:t>Официально опубликовать настоящее решение на официальном сайте Администрации муниципального района Кинельский (www.kinel.ru) в разделе «Официальное опубликование».</w:t>
      </w:r>
    </w:p>
    <w:p w:rsidR="006416BB" w:rsidRDefault="006416BB" w:rsidP="006416BB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6416BB">
        <w:rPr>
          <w:color w:val="000000"/>
          <w:spacing w:val="-2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16BB" w:rsidRDefault="006416BB" w:rsidP="006416BB">
      <w:pPr>
        <w:jc w:val="both"/>
        <w:rPr>
          <w:color w:val="000000"/>
          <w:spacing w:val="-2"/>
          <w:sz w:val="28"/>
          <w:szCs w:val="28"/>
        </w:rPr>
      </w:pPr>
    </w:p>
    <w:p w:rsidR="006416BB" w:rsidRDefault="006416BB" w:rsidP="006416BB">
      <w:pPr>
        <w:jc w:val="both"/>
        <w:rPr>
          <w:color w:val="000000"/>
          <w:spacing w:val="-2"/>
          <w:sz w:val="28"/>
          <w:szCs w:val="28"/>
        </w:rPr>
      </w:pPr>
    </w:p>
    <w:p w:rsidR="00992A8A" w:rsidRDefault="00992A8A" w:rsidP="006416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</w:p>
    <w:p w:rsidR="00992A8A" w:rsidRDefault="00992A8A" w:rsidP="00992A8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Ю. Н. Жидков</w:t>
      </w: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992A8A" w:rsidRDefault="00992A8A" w:rsidP="00992A8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92A8A" w:rsidRPr="002215FC" w:rsidRDefault="00992A8A" w:rsidP="00992A8A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   Ю. Д. Плотников                                   </w:t>
      </w:r>
    </w:p>
    <w:p w:rsidR="00992A8A" w:rsidRPr="00A500FF" w:rsidRDefault="00992A8A" w:rsidP="00992A8A">
      <w:pPr>
        <w:rPr>
          <w:sz w:val="28"/>
          <w:szCs w:val="28"/>
        </w:rPr>
      </w:pPr>
    </w:p>
    <w:p w:rsidR="00992A8A" w:rsidRDefault="00992A8A" w:rsidP="00992A8A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   </w:t>
      </w:r>
    </w:p>
    <w:p w:rsidR="00992A8A" w:rsidRDefault="00992A8A" w:rsidP="00992A8A">
      <w:pPr>
        <w:rPr>
          <w:sz w:val="28"/>
          <w:szCs w:val="28"/>
        </w:rPr>
      </w:pPr>
    </w:p>
    <w:p w:rsidR="00992A8A" w:rsidRDefault="00992A8A" w:rsidP="00992A8A">
      <w:pPr>
        <w:ind w:left="-284" w:firstLine="284"/>
        <w:rPr>
          <w:sz w:val="28"/>
          <w:szCs w:val="28"/>
        </w:rPr>
      </w:pPr>
    </w:p>
    <w:p w:rsidR="00992A8A" w:rsidRDefault="00992A8A" w:rsidP="00992A8A">
      <w:pPr>
        <w:ind w:left="-284" w:firstLine="284"/>
        <w:rPr>
          <w:sz w:val="28"/>
          <w:szCs w:val="28"/>
        </w:rPr>
      </w:pPr>
    </w:p>
    <w:p w:rsidR="00992A8A" w:rsidRDefault="00992A8A" w:rsidP="00992A8A">
      <w:pPr>
        <w:widowControl/>
        <w:autoSpaceDE/>
        <w:autoSpaceDN/>
        <w:adjustRightInd/>
        <w:spacing w:after="200" w:line="276" w:lineRule="auto"/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5E3C7D" w:rsidRDefault="005E3C7D" w:rsidP="00A43F56">
      <w:pPr>
        <w:widowControl/>
        <w:jc w:val="right"/>
        <w:outlineLvl w:val="0"/>
        <w:rPr>
          <w:b/>
          <w:sz w:val="24"/>
          <w:szCs w:val="24"/>
        </w:rPr>
      </w:pPr>
    </w:p>
    <w:p w:rsidR="0037430C" w:rsidRPr="00A43F56" w:rsidRDefault="0037430C" w:rsidP="00A43F56">
      <w:pPr>
        <w:widowControl/>
        <w:jc w:val="right"/>
        <w:outlineLvl w:val="0"/>
        <w:rPr>
          <w:b/>
          <w:sz w:val="24"/>
          <w:szCs w:val="24"/>
        </w:rPr>
      </w:pPr>
      <w:bookmarkStart w:id="0" w:name="_GoBack"/>
      <w:bookmarkEnd w:id="0"/>
      <w:r w:rsidRPr="00A43F56">
        <w:rPr>
          <w:b/>
          <w:sz w:val="24"/>
          <w:szCs w:val="24"/>
        </w:rPr>
        <w:lastRenderedPageBreak/>
        <w:t>Приложение 1</w:t>
      </w:r>
    </w:p>
    <w:p w:rsidR="00A43F56" w:rsidRDefault="00A43F56" w:rsidP="00A43F56">
      <w:pPr>
        <w:jc w:val="right"/>
      </w:pPr>
      <w:r>
        <w:t xml:space="preserve">к </w:t>
      </w:r>
      <w:r w:rsidRPr="007C6DE8">
        <w:t>Положени</w:t>
      </w:r>
      <w:r>
        <w:t xml:space="preserve">ю </w:t>
      </w:r>
      <w:r w:rsidRPr="007C6DE8">
        <w:t>о сообщении лицами, замещающими</w:t>
      </w:r>
    </w:p>
    <w:p w:rsidR="00A43F56" w:rsidRDefault="00A43F56" w:rsidP="00A43F56">
      <w:pPr>
        <w:jc w:val="right"/>
      </w:pPr>
      <w:r w:rsidRPr="007C6DE8">
        <w:t>муниципальные должности муниципального района</w:t>
      </w:r>
    </w:p>
    <w:p w:rsidR="00A43F56" w:rsidRDefault="00A43F56" w:rsidP="00A43F56">
      <w:pPr>
        <w:jc w:val="right"/>
      </w:pPr>
      <w:r>
        <w:t>Кинель</w:t>
      </w:r>
      <w:r w:rsidRPr="007C6DE8">
        <w:t>ский Самарской области  о получении подарка</w:t>
      </w:r>
    </w:p>
    <w:p w:rsidR="00A43F56" w:rsidRDefault="00A43F56" w:rsidP="00A43F56">
      <w:pPr>
        <w:jc w:val="right"/>
      </w:pPr>
      <w:r w:rsidRPr="007C6DE8">
        <w:t>в связи с протокольными мероприятиями,</w:t>
      </w:r>
    </w:p>
    <w:p w:rsidR="00A43F56" w:rsidRDefault="00A43F56" w:rsidP="00A43F56">
      <w:pPr>
        <w:jc w:val="right"/>
      </w:pPr>
      <w:r w:rsidRPr="007C6DE8">
        <w:t>служебными командировками и другими официальными мероприятиями,</w:t>
      </w:r>
    </w:p>
    <w:p w:rsidR="00A43F56" w:rsidRDefault="00A43F56" w:rsidP="00A43F56">
      <w:pPr>
        <w:jc w:val="right"/>
      </w:pPr>
      <w:proofErr w:type="gramStart"/>
      <w:r w:rsidRPr="007C6DE8">
        <w:t>участие</w:t>
      </w:r>
      <w:proofErr w:type="gramEnd"/>
      <w:r w:rsidRPr="007C6DE8">
        <w:t xml:space="preserve"> в которых связано с исполнением</w:t>
      </w:r>
    </w:p>
    <w:p w:rsidR="00A43F56" w:rsidRDefault="00A43F56" w:rsidP="00A43F56">
      <w:pPr>
        <w:jc w:val="right"/>
      </w:pPr>
      <w:r w:rsidRPr="007C6DE8">
        <w:t>ими служебных (должностных) обязанностей,</w:t>
      </w:r>
    </w:p>
    <w:p w:rsidR="00A43F56" w:rsidRDefault="00A43F56" w:rsidP="00A43F56">
      <w:pPr>
        <w:jc w:val="right"/>
      </w:pPr>
      <w:r w:rsidRPr="007C6DE8">
        <w:t>сдаче и оценке подарка, реализации (выкупе)</w:t>
      </w:r>
    </w:p>
    <w:p w:rsidR="00992A8A" w:rsidRPr="00F3187D" w:rsidRDefault="00A43F56" w:rsidP="00A43F56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  <w:r w:rsidRPr="007C6DE8">
        <w:t xml:space="preserve">и </w:t>
      </w:r>
      <w:proofErr w:type="gramStart"/>
      <w:r w:rsidRPr="007C6DE8">
        <w:t>зачислении</w:t>
      </w:r>
      <w:proofErr w:type="gramEnd"/>
      <w:r w:rsidRPr="007C6DE8">
        <w:t xml:space="preserve"> средств, вырученных от его реализации</w:t>
      </w:r>
    </w:p>
    <w:p w:rsidR="00992A8A" w:rsidRDefault="00992A8A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A43F56" w:rsidRDefault="00A43F56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A43F56" w:rsidRDefault="00A43F56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A43F56" w:rsidRDefault="00A43F56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A43F56" w:rsidRDefault="00A43F56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A43F56" w:rsidRDefault="00A43F56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A43F56" w:rsidRPr="00F3187D" w:rsidRDefault="00A43F56" w:rsidP="00992A8A">
      <w:pPr>
        <w:widowControl/>
        <w:jc w:val="right"/>
        <w:outlineLvl w:val="0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F3187D">
        <w:rPr>
          <w:rFonts w:eastAsiaTheme="minorHAnsi"/>
          <w:sz w:val="24"/>
          <w:szCs w:val="24"/>
          <w:lang w:eastAsia="en-US"/>
        </w:rPr>
        <w:t>ЖУРНАЛ</w:t>
      </w:r>
    </w:p>
    <w:p w:rsidR="00992A8A" w:rsidRPr="00EA3117" w:rsidRDefault="00992A8A" w:rsidP="00992A8A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F3187D">
        <w:rPr>
          <w:rFonts w:eastAsiaTheme="minorHAnsi"/>
          <w:sz w:val="24"/>
          <w:szCs w:val="24"/>
          <w:lang w:eastAsia="en-US"/>
        </w:rPr>
        <w:t xml:space="preserve">регистрации уведомлений о получении подарков лицами, </w:t>
      </w:r>
      <w:r w:rsidRPr="00EA3117">
        <w:rPr>
          <w:rFonts w:eastAsiaTheme="minorHAnsi"/>
          <w:sz w:val="24"/>
          <w:szCs w:val="24"/>
          <w:lang w:eastAsia="en-US"/>
        </w:rPr>
        <w:t>замещающими</w:t>
      </w:r>
    </w:p>
    <w:p w:rsidR="00A43F56" w:rsidRPr="00F3187D" w:rsidRDefault="00992A8A" w:rsidP="00A43F56">
      <w:pPr>
        <w:widowControl/>
        <w:jc w:val="center"/>
        <w:rPr>
          <w:rFonts w:eastAsiaTheme="minorHAnsi"/>
          <w:sz w:val="24"/>
          <w:szCs w:val="24"/>
          <w:lang w:eastAsia="en-US"/>
        </w:rPr>
      </w:pPr>
      <w:r w:rsidRPr="00EA3117">
        <w:rPr>
          <w:rFonts w:eastAsiaTheme="minorHAnsi"/>
          <w:sz w:val="24"/>
          <w:szCs w:val="24"/>
          <w:lang w:eastAsia="en-US"/>
        </w:rPr>
        <w:t>муниципальные должности  муниципального райо</w:t>
      </w:r>
      <w:r>
        <w:rPr>
          <w:rFonts w:eastAsiaTheme="minorHAnsi"/>
          <w:sz w:val="24"/>
          <w:szCs w:val="24"/>
          <w:lang w:eastAsia="en-US"/>
        </w:rPr>
        <w:t xml:space="preserve">на Кинельский Самарской области </w:t>
      </w:r>
      <w:r w:rsidRPr="00EA3117">
        <w:rPr>
          <w:rFonts w:eastAsiaTheme="minorHAnsi"/>
          <w:sz w:val="24"/>
          <w:szCs w:val="24"/>
          <w:lang w:eastAsia="en-US"/>
        </w:rPr>
        <w:t>в связи</w:t>
      </w:r>
      <w:r>
        <w:rPr>
          <w:rFonts w:eastAsiaTheme="minorHAnsi"/>
          <w:sz w:val="24"/>
          <w:szCs w:val="24"/>
          <w:lang w:eastAsia="en-US"/>
        </w:rPr>
        <w:t xml:space="preserve"> с протокольными мероприятиями, </w:t>
      </w:r>
      <w:r w:rsidRPr="00EA3117">
        <w:rPr>
          <w:rFonts w:eastAsiaTheme="minorHAnsi"/>
          <w:sz w:val="24"/>
          <w:szCs w:val="24"/>
          <w:lang w:eastAsia="en-US"/>
        </w:rPr>
        <w:t>служебными командировками и другими официальными мероприятиями</w:t>
      </w:r>
      <w:r w:rsidRPr="00F3187D">
        <w:rPr>
          <w:rFonts w:eastAsiaTheme="minorHAnsi"/>
          <w:sz w:val="24"/>
          <w:szCs w:val="24"/>
          <w:lang w:eastAsia="en-US"/>
        </w:rPr>
        <w:t>, участие в которых</w:t>
      </w:r>
      <w:r>
        <w:rPr>
          <w:rFonts w:eastAsiaTheme="minorHAnsi"/>
          <w:sz w:val="24"/>
          <w:szCs w:val="24"/>
          <w:lang w:eastAsia="en-US"/>
        </w:rPr>
        <w:t xml:space="preserve"> связано с исполнением служебных </w:t>
      </w:r>
      <w:r w:rsidRPr="00F3187D">
        <w:rPr>
          <w:rFonts w:eastAsiaTheme="minorHAnsi"/>
          <w:sz w:val="24"/>
          <w:szCs w:val="24"/>
          <w:lang w:eastAsia="en-US"/>
        </w:rPr>
        <w:t>(должностных) обязанностей, и заявлений об их выкупе</w:t>
      </w:r>
    </w:p>
    <w:tbl>
      <w:tblPr>
        <w:tblpPr w:leftFromText="180" w:rightFromText="180" w:vertAnchor="text" w:horzAnchor="margin" w:tblpXSpec="center" w:tblpY="146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417"/>
        <w:gridCol w:w="992"/>
        <w:gridCol w:w="1276"/>
        <w:gridCol w:w="1843"/>
        <w:gridCol w:w="1134"/>
        <w:gridCol w:w="1134"/>
      </w:tblGrid>
      <w:tr w:rsidR="00992A8A" w:rsidRPr="00F3187D" w:rsidTr="00A43F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Pr="00F3187D">
              <w:rPr>
                <w:rFonts w:eastAsiaTheme="minorHAnsi"/>
                <w:sz w:val="24"/>
                <w:szCs w:val="28"/>
                <w:lang w:eastAsia="en-US"/>
              </w:rPr>
              <w:t>п</w:t>
            </w:r>
            <w:proofErr w:type="gramEnd"/>
            <w:r w:rsidRPr="00F3187D">
              <w:rPr>
                <w:rFonts w:eastAsiaTheme="minorHAnsi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Ф.И.О., должность лица, представившего уведомление (заявление), номер телефона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Наименование подарка (количество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Стоимость подарка (при наличии документов, подтверждающих стоимость)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Подпись лица, представившего уведомление (заявление)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Ф.И.О., должность лица, принявшего уведомление (заявление)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Подпись лица, принявшего уведомление (заявление)</w:t>
            </w:r>
          </w:p>
        </w:tc>
      </w:tr>
      <w:tr w:rsidR="00992A8A" w:rsidRPr="00F3187D" w:rsidTr="00A43F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992A8A" w:rsidRPr="00F3187D" w:rsidTr="00A43F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F3187D">
              <w:rPr>
                <w:rFonts w:eastAsiaTheme="minorHAns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right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992A8A" w:rsidRPr="00F3187D" w:rsidTr="00A43F5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3187D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A43F56">
            <w:pPr>
              <w:widowControl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8"/>
          <w:szCs w:val="28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lang w:eastAsia="en-US"/>
        </w:rPr>
      </w:pPr>
    </w:p>
    <w:p w:rsidR="00992A8A" w:rsidRPr="00F3187D" w:rsidRDefault="000A5645" w:rsidP="00A43F56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Приложение 2</w:t>
      </w:r>
      <w:r w:rsidR="00992A8A" w:rsidRPr="00F3187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992A8A" w:rsidRDefault="00992A8A" w:rsidP="00A43F56">
      <w:pPr>
        <w:jc w:val="right"/>
      </w:pPr>
      <w:r>
        <w:t xml:space="preserve">к </w:t>
      </w:r>
      <w:r w:rsidRPr="007C6DE8">
        <w:t>Положени</w:t>
      </w:r>
      <w:r>
        <w:t xml:space="preserve">ю </w:t>
      </w:r>
      <w:r w:rsidRPr="007C6DE8">
        <w:t xml:space="preserve">о сообщении лицами, замещающими </w:t>
      </w:r>
    </w:p>
    <w:p w:rsidR="00992A8A" w:rsidRDefault="00992A8A" w:rsidP="00A43F56">
      <w:pPr>
        <w:jc w:val="right"/>
      </w:pPr>
      <w:r w:rsidRPr="007C6DE8">
        <w:t xml:space="preserve"> муниципальные должности муниципального района</w:t>
      </w:r>
    </w:p>
    <w:p w:rsidR="00992A8A" w:rsidRDefault="00992A8A" w:rsidP="00A43F56">
      <w:pPr>
        <w:jc w:val="right"/>
      </w:pPr>
      <w:r w:rsidRPr="007C6DE8">
        <w:t xml:space="preserve"> </w:t>
      </w:r>
      <w:r>
        <w:t>Кинель</w:t>
      </w:r>
      <w:r w:rsidRPr="007C6DE8">
        <w:t xml:space="preserve">ский Самарской области  о получении подарка </w:t>
      </w:r>
    </w:p>
    <w:p w:rsidR="00992A8A" w:rsidRDefault="00992A8A" w:rsidP="00A43F56">
      <w:pPr>
        <w:jc w:val="right"/>
      </w:pPr>
      <w:r w:rsidRPr="007C6DE8">
        <w:t xml:space="preserve">в связи с протокольными мероприятиями, </w:t>
      </w:r>
    </w:p>
    <w:p w:rsidR="00992A8A" w:rsidRDefault="00992A8A" w:rsidP="00A43F56">
      <w:pPr>
        <w:jc w:val="right"/>
      </w:pPr>
      <w:r w:rsidRPr="007C6DE8">
        <w:t>служебными командировками и другими официальными мероприятиями,</w:t>
      </w:r>
    </w:p>
    <w:p w:rsidR="00992A8A" w:rsidRDefault="00992A8A" w:rsidP="00A43F56">
      <w:pPr>
        <w:jc w:val="right"/>
      </w:pPr>
      <w:r w:rsidRPr="007C6DE8">
        <w:t xml:space="preserve"> </w:t>
      </w:r>
      <w:proofErr w:type="gramStart"/>
      <w:r w:rsidRPr="007C6DE8">
        <w:t>участие</w:t>
      </w:r>
      <w:proofErr w:type="gramEnd"/>
      <w:r w:rsidRPr="007C6DE8">
        <w:t xml:space="preserve"> в которых связано с исполнением </w:t>
      </w:r>
    </w:p>
    <w:p w:rsidR="00992A8A" w:rsidRDefault="00992A8A" w:rsidP="00A43F56">
      <w:pPr>
        <w:jc w:val="right"/>
      </w:pPr>
      <w:r w:rsidRPr="007C6DE8">
        <w:t xml:space="preserve">ими служебных (должностных) обязанностей, </w:t>
      </w:r>
    </w:p>
    <w:p w:rsidR="00992A8A" w:rsidRDefault="00992A8A" w:rsidP="00A43F56">
      <w:pPr>
        <w:jc w:val="right"/>
      </w:pPr>
      <w:r w:rsidRPr="007C6DE8">
        <w:t xml:space="preserve">сдаче и оценке подарка, реализации (выкупе) </w:t>
      </w:r>
    </w:p>
    <w:p w:rsidR="00992A8A" w:rsidRDefault="00992A8A" w:rsidP="00A43F56">
      <w:pPr>
        <w:jc w:val="right"/>
      </w:pPr>
      <w:r w:rsidRPr="007C6DE8">
        <w:t xml:space="preserve">и </w:t>
      </w:r>
      <w:proofErr w:type="gramStart"/>
      <w:r w:rsidRPr="007C6DE8">
        <w:t>зачислении</w:t>
      </w:r>
      <w:proofErr w:type="gramEnd"/>
      <w:r w:rsidRPr="007C6DE8">
        <w:t xml:space="preserve"> средств, вырученных от его реализации</w:t>
      </w:r>
    </w:p>
    <w:p w:rsidR="00992A8A" w:rsidRPr="00F3187D" w:rsidRDefault="00992A8A" w:rsidP="00992A8A">
      <w:pPr>
        <w:widowControl/>
        <w:ind w:firstLine="709"/>
        <w:contextualSpacing/>
        <w:jc w:val="right"/>
        <w:rPr>
          <w:color w:val="000000"/>
          <w:sz w:val="24"/>
          <w:szCs w:val="24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9"/>
        <w:gridCol w:w="3748"/>
        <w:gridCol w:w="3224"/>
      </w:tblGrid>
      <w:tr w:rsidR="00992A8A" w:rsidRPr="00F3187D" w:rsidTr="00B65A17">
        <w:tc>
          <w:tcPr>
            <w:tcW w:w="9071" w:type="dxa"/>
            <w:gridSpan w:val="3"/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приема-передачи</w:t>
            </w:r>
          </w:p>
          <w:p w:rsidR="00992A8A" w:rsidRPr="00962C4D" w:rsidRDefault="00992A8A" w:rsidP="00B65A1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на хранение подарков, полученных лицами, замещающими</w:t>
            </w:r>
          </w:p>
          <w:p w:rsidR="00992A8A" w:rsidRPr="00962C4D" w:rsidRDefault="00992A8A" w:rsidP="00B65A1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муниципальные должности  муниципального района Кинельский Самарской области</w:t>
            </w:r>
          </w:p>
          <w:p w:rsidR="00992A8A" w:rsidRPr="00962C4D" w:rsidRDefault="00992A8A" w:rsidP="00B65A1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в связи с протокольными мероприятиями,</w:t>
            </w:r>
          </w:p>
          <w:p w:rsidR="00992A8A" w:rsidRPr="00962C4D" w:rsidRDefault="00992A8A" w:rsidP="00B65A17">
            <w:pPr>
              <w:widowControl/>
              <w:jc w:val="center"/>
              <w:outlineLvl w:val="0"/>
              <w:rPr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служебными командировками и другими официальными мероприятиями</w:t>
            </w:r>
          </w:p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2099" w:type="dxa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«____» _________</w:t>
            </w:r>
          </w:p>
        </w:tc>
        <w:tc>
          <w:tcPr>
            <w:tcW w:w="3748" w:type="dxa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20 ___ г.</w:t>
            </w:r>
          </w:p>
        </w:tc>
        <w:tc>
          <w:tcPr>
            <w:tcW w:w="3224" w:type="dxa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№ _____</w:t>
            </w:r>
          </w:p>
        </w:tc>
      </w:tr>
      <w:tr w:rsidR="00992A8A" w:rsidRPr="00F3187D" w:rsidTr="00B65A17">
        <w:tc>
          <w:tcPr>
            <w:tcW w:w="9071" w:type="dxa"/>
            <w:gridSpan w:val="3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(Ф.И.О.,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занимаемая должность</w:t>
            </w: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с Гражданским </w:t>
            </w:r>
            <w:hyperlink r:id="rId8" w:history="1">
              <w:r w:rsidRPr="00F3187D">
                <w:rPr>
                  <w:rFonts w:eastAsiaTheme="minorHAnsi"/>
                  <w:sz w:val="24"/>
                  <w:szCs w:val="24"/>
                  <w:lang w:eastAsia="en-US"/>
                </w:rPr>
                <w:t>кодексом</w:t>
              </w:r>
            </w:hyperlink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Федерации, Федеральным </w:t>
            </w:r>
            <w:hyperlink r:id="rId9" w:history="1">
              <w:r w:rsidRPr="00F3187D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 от 25 декабря 2008 года № 273-ФЗ «О противодействии коррупции», </w:t>
            </w:r>
            <w:hyperlink r:id="rId10" w:history="1">
              <w:r w:rsidRPr="00F3187D">
                <w:rPr>
                  <w:rFonts w:eastAsiaTheme="minorHAnsi"/>
                  <w:sz w:val="24"/>
                  <w:szCs w:val="24"/>
                  <w:lang w:eastAsia="en-US"/>
                </w:rPr>
                <w:t>постановлением</w:t>
              </w:r>
            </w:hyperlink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 Правительства Российской Федерации от 9 января 2014 года № 10                     «О порядке сообщения отдельными категориями лиц о получении подарка в связи                 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      </w:r>
            <w:proofErr w:type="gram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 оценки подарка, реализации (выкупа) и зачисления средств, вырученных от его реализации» передает, а материально ответственное лицо уполномоченного структурного подразделения</w:t>
            </w: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(Ф.И.О.,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занимаемая должность</w:t>
            </w: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5847" w:type="dxa"/>
            <w:gridSpan w:val="2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принимает подаро</w:t>
            </w:r>
            <w:proofErr w:type="gram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к(</w:t>
            </w:r>
            <w:proofErr w:type="gram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и), полученный(е) в связи с: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(наименование протокольного мероприятия, служебной командировки,</w:t>
            </w:r>
            <w:proofErr w:type="gramEnd"/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другого официального мероприятия, место и дата проведения)</w:t>
            </w:r>
          </w:p>
        </w:tc>
      </w:tr>
    </w:tbl>
    <w:p w:rsidR="00992A8A" w:rsidRPr="00F3187D" w:rsidRDefault="00992A8A" w:rsidP="00992A8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51"/>
        <w:gridCol w:w="2002"/>
        <w:gridCol w:w="992"/>
        <w:gridCol w:w="1744"/>
        <w:gridCol w:w="1516"/>
      </w:tblGrid>
      <w:tr w:rsidR="00992A8A" w:rsidRPr="00F3187D" w:rsidTr="00B65A17">
        <w:trPr>
          <w:trHeight w:val="75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/н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Характеристика подарка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Стоимость, руб. </w:t>
            </w:r>
            <w:hyperlink w:anchor="Par82" w:history="1"/>
          </w:p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(при наличии документов, подтверждающих стоимость подарка)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Рег. номер в журнале регистрации уведомлений</w:t>
            </w:r>
          </w:p>
        </w:tc>
      </w:tr>
      <w:tr w:rsidR="00992A8A" w:rsidRPr="00F3187D" w:rsidTr="00B65A17">
        <w:trPr>
          <w:trHeight w:val="75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</w:tr>
    </w:tbl>
    <w:p w:rsidR="00992A8A" w:rsidRPr="00F3187D" w:rsidRDefault="00992A8A" w:rsidP="00992A8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7"/>
        <w:gridCol w:w="340"/>
        <w:gridCol w:w="4365"/>
      </w:tblGrid>
      <w:tr w:rsidR="00992A8A" w:rsidRPr="00F3187D" w:rsidTr="00B65A17">
        <w:tc>
          <w:tcPr>
            <w:tcW w:w="9022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Приложение на листах (наименования документов, подтверждающих стоимость подарк</w:t>
            </w:r>
            <w:proofErr w:type="gram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а(</w:t>
            </w:r>
            <w:proofErr w:type="spellStart"/>
            <w:proofErr w:type="gram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proofErr w:type="spell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 (при наличии):</w:t>
            </w:r>
          </w:p>
        </w:tc>
      </w:tr>
      <w:tr w:rsidR="00992A8A" w:rsidRPr="00F3187D" w:rsidTr="00B65A17">
        <w:tc>
          <w:tcPr>
            <w:tcW w:w="9022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1. ______________________________;</w:t>
            </w:r>
          </w:p>
        </w:tc>
      </w:tr>
      <w:tr w:rsidR="00992A8A" w:rsidRPr="00F3187D" w:rsidTr="00B65A17">
        <w:tc>
          <w:tcPr>
            <w:tcW w:w="9022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2. ______________________________;</w:t>
            </w:r>
          </w:p>
        </w:tc>
      </w:tr>
      <w:tr w:rsidR="00992A8A" w:rsidRPr="00F3187D" w:rsidTr="00B65A17">
        <w:tc>
          <w:tcPr>
            <w:tcW w:w="9022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3. ______________________________.</w:t>
            </w:r>
          </w:p>
        </w:tc>
      </w:tr>
      <w:tr w:rsidR="00992A8A" w:rsidRPr="00F3187D" w:rsidTr="00B65A17">
        <w:tc>
          <w:tcPr>
            <w:tcW w:w="9022" w:type="dxa"/>
            <w:gridSpan w:val="3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4317" w:type="dxa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Сдал:</w:t>
            </w:r>
          </w:p>
        </w:tc>
        <w:tc>
          <w:tcPr>
            <w:tcW w:w="340" w:type="dxa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Принял:</w:t>
            </w:r>
          </w:p>
        </w:tc>
      </w:tr>
      <w:tr w:rsidR="00992A8A" w:rsidRPr="00F3187D" w:rsidTr="00B65A17">
        <w:tc>
          <w:tcPr>
            <w:tcW w:w="4317" w:type="dxa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4317" w:type="dxa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(подпись, расшифровка подписи)</w:t>
            </w:r>
          </w:p>
        </w:tc>
        <w:tc>
          <w:tcPr>
            <w:tcW w:w="340" w:type="dxa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(подпись, расшифровка подписи)</w:t>
            </w:r>
          </w:p>
        </w:tc>
      </w:tr>
    </w:tbl>
    <w:p w:rsidR="00992A8A" w:rsidRPr="00F3187D" w:rsidRDefault="00992A8A" w:rsidP="00992A8A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eastAsiaTheme="minorHAnsi"/>
          <w:lang w:eastAsia="en-US"/>
        </w:rPr>
      </w:pPr>
      <w:bookmarkStart w:id="1" w:name="Par82"/>
      <w:bookmarkEnd w:id="1"/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Pr="00F3187D" w:rsidRDefault="00992A8A" w:rsidP="00992A8A">
      <w:pPr>
        <w:widowControl/>
        <w:jc w:val="both"/>
        <w:rPr>
          <w:rFonts w:ascii="Arial" w:eastAsiaTheme="minorHAnsi" w:hAnsi="Arial" w:cs="Arial"/>
          <w:lang w:eastAsia="en-US"/>
        </w:rPr>
      </w:pPr>
    </w:p>
    <w:p w:rsidR="00992A8A" w:rsidRDefault="00992A8A" w:rsidP="00992A8A">
      <w:pPr>
        <w:widowControl/>
        <w:outlineLvl w:val="0"/>
        <w:rPr>
          <w:rFonts w:ascii="Arial" w:eastAsiaTheme="minorHAnsi" w:hAnsi="Arial" w:cs="Arial"/>
          <w:lang w:eastAsia="en-US"/>
        </w:rPr>
      </w:pPr>
    </w:p>
    <w:p w:rsidR="00992A8A" w:rsidRDefault="00992A8A" w:rsidP="00992A8A">
      <w:pPr>
        <w:widowControl/>
        <w:outlineLvl w:val="0"/>
        <w:rPr>
          <w:rFonts w:ascii="Arial" w:eastAsiaTheme="minorHAnsi" w:hAnsi="Arial" w:cs="Arial"/>
          <w:lang w:eastAsia="en-US"/>
        </w:rPr>
      </w:pPr>
    </w:p>
    <w:p w:rsidR="00992A8A" w:rsidRDefault="00992A8A" w:rsidP="00992A8A">
      <w:pPr>
        <w:widowControl/>
        <w:outlineLvl w:val="0"/>
        <w:rPr>
          <w:rFonts w:eastAsiaTheme="minorHAnsi"/>
          <w:sz w:val="28"/>
          <w:szCs w:val="28"/>
          <w:lang w:eastAsia="en-US"/>
        </w:rPr>
      </w:pPr>
    </w:p>
    <w:p w:rsidR="00992A8A" w:rsidRDefault="00992A8A" w:rsidP="00992A8A">
      <w:pPr>
        <w:widowControl/>
        <w:outlineLvl w:val="0"/>
        <w:rPr>
          <w:rFonts w:eastAsiaTheme="minorHAnsi"/>
          <w:sz w:val="28"/>
          <w:szCs w:val="28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992A8A" w:rsidRDefault="00992A8A" w:rsidP="00992A8A">
      <w:pPr>
        <w:widowControl/>
        <w:jc w:val="right"/>
        <w:outlineLvl w:val="0"/>
        <w:rPr>
          <w:rFonts w:eastAsiaTheme="minorHAnsi"/>
          <w:b/>
          <w:lang w:eastAsia="en-US"/>
        </w:rPr>
      </w:pPr>
    </w:p>
    <w:p w:rsidR="00992A8A" w:rsidRPr="00F3187D" w:rsidRDefault="000A5645" w:rsidP="00992A8A">
      <w:pPr>
        <w:widowControl/>
        <w:jc w:val="right"/>
        <w:outlineLvl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Приложение 3</w:t>
      </w:r>
      <w:r w:rsidR="00992A8A" w:rsidRPr="00F3187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к Положению о сообщении лицами, замещающими 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 муниципальные должности муниципального района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 Кинельский Самарской области  о получении подарка 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в связи с протокольными мероприятиями, 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>служебными командировками и другими официальными мероприятиями,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 </w:t>
      </w:r>
      <w:proofErr w:type="gramStart"/>
      <w:r w:rsidRPr="00962C4D">
        <w:rPr>
          <w:rFonts w:eastAsiaTheme="minorHAnsi"/>
          <w:lang w:eastAsia="en-US"/>
        </w:rPr>
        <w:t>участие</w:t>
      </w:r>
      <w:proofErr w:type="gramEnd"/>
      <w:r w:rsidRPr="00962C4D">
        <w:rPr>
          <w:rFonts w:eastAsiaTheme="minorHAnsi"/>
          <w:lang w:eastAsia="en-US"/>
        </w:rPr>
        <w:t xml:space="preserve"> в которых связано с исполнением 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ими служебных (должностных) обязанностей, </w:t>
      </w:r>
    </w:p>
    <w:p w:rsidR="00992A8A" w:rsidRPr="00962C4D" w:rsidRDefault="00992A8A" w:rsidP="00992A8A">
      <w:pPr>
        <w:widowControl/>
        <w:jc w:val="right"/>
        <w:rPr>
          <w:rFonts w:eastAsiaTheme="minorHAnsi"/>
          <w:lang w:eastAsia="en-US"/>
        </w:rPr>
      </w:pPr>
      <w:r w:rsidRPr="00962C4D">
        <w:rPr>
          <w:rFonts w:eastAsiaTheme="minorHAnsi"/>
          <w:lang w:eastAsia="en-US"/>
        </w:rPr>
        <w:t xml:space="preserve">сдаче и оценке подарка, реализации (выкупе) </w:t>
      </w:r>
    </w:p>
    <w:p w:rsidR="00992A8A" w:rsidRPr="00F3187D" w:rsidRDefault="00992A8A" w:rsidP="00992A8A">
      <w:pPr>
        <w:widowControl/>
        <w:jc w:val="right"/>
        <w:rPr>
          <w:rFonts w:ascii="Arial" w:eastAsiaTheme="minorHAnsi" w:hAnsi="Arial" w:cs="Arial"/>
          <w:lang w:eastAsia="en-US"/>
        </w:rPr>
      </w:pPr>
      <w:r w:rsidRPr="00962C4D">
        <w:rPr>
          <w:rFonts w:eastAsiaTheme="minorHAnsi"/>
          <w:lang w:eastAsia="en-US"/>
        </w:rPr>
        <w:t xml:space="preserve">и </w:t>
      </w:r>
      <w:proofErr w:type="gramStart"/>
      <w:r w:rsidRPr="00962C4D">
        <w:rPr>
          <w:rFonts w:eastAsiaTheme="minorHAnsi"/>
          <w:lang w:eastAsia="en-US"/>
        </w:rPr>
        <w:t>зачислении</w:t>
      </w:r>
      <w:proofErr w:type="gramEnd"/>
      <w:r w:rsidRPr="00962C4D">
        <w:rPr>
          <w:rFonts w:eastAsiaTheme="minorHAnsi"/>
          <w:lang w:eastAsia="en-US"/>
        </w:rPr>
        <w:t xml:space="preserve"> средств, вырученных от его реализации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8"/>
        <w:gridCol w:w="1963"/>
        <w:gridCol w:w="340"/>
        <w:gridCol w:w="736"/>
        <w:gridCol w:w="3130"/>
        <w:gridCol w:w="426"/>
      </w:tblGrid>
      <w:tr w:rsidR="00992A8A" w:rsidRPr="00F3187D" w:rsidTr="00B65A17">
        <w:tc>
          <w:tcPr>
            <w:tcW w:w="8993" w:type="dxa"/>
            <w:gridSpan w:val="6"/>
          </w:tcPr>
          <w:p w:rsidR="00992A8A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Акт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возврата</w:t>
            </w:r>
          </w:p>
          <w:p w:rsidR="00992A8A" w:rsidRPr="00962C4D" w:rsidRDefault="00992A8A" w:rsidP="00B65A17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подарков, полученных лицами, замещающими</w:t>
            </w:r>
          </w:p>
          <w:p w:rsidR="00992A8A" w:rsidRPr="00962C4D" w:rsidRDefault="00992A8A" w:rsidP="00B65A17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муниципальные должности  муниципального района Кинельский Самарской области</w:t>
            </w:r>
          </w:p>
          <w:p w:rsidR="00992A8A" w:rsidRPr="00962C4D" w:rsidRDefault="00992A8A" w:rsidP="00B65A17">
            <w:pPr>
              <w:jc w:val="center"/>
              <w:outlineLvl w:val="0"/>
              <w:rPr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в связи с протокольными мероприятиями,</w:t>
            </w:r>
          </w:p>
          <w:p w:rsidR="00992A8A" w:rsidRPr="00962C4D" w:rsidRDefault="00992A8A" w:rsidP="00B65A17">
            <w:pPr>
              <w:jc w:val="center"/>
              <w:outlineLvl w:val="0"/>
              <w:rPr>
                <w:sz w:val="24"/>
                <w:szCs w:val="24"/>
              </w:rPr>
            </w:pPr>
            <w:r w:rsidRPr="00962C4D">
              <w:rPr>
                <w:sz w:val="24"/>
                <w:szCs w:val="24"/>
              </w:rPr>
              <w:t>служебными командировками и другими официальными мероприятиями</w:t>
            </w:r>
            <w:r>
              <w:rPr>
                <w:sz w:val="24"/>
                <w:szCs w:val="24"/>
              </w:rPr>
              <w:t xml:space="preserve"> </w:t>
            </w:r>
          </w:p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</w:tcPr>
          <w:p w:rsidR="00992A8A" w:rsidRPr="00F3187D" w:rsidRDefault="00992A8A" w:rsidP="00B65A17">
            <w:pPr>
              <w:widowControl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2398" w:type="dxa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«______» __________</w:t>
            </w:r>
          </w:p>
        </w:tc>
        <w:tc>
          <w:tcPr>
            <w:tcW w:w="3039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20 ___ г.</w:t>
            </w:r>
          </w:p>
        </w:tc>
        <w:tc>
          <w:tcPr>
            <w:tcW w:w="3556" w:type="dxa"/>
            <w:gridSpan w:val="2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№_____</w:t>
            </w:r>
          </w:p>
        </w:tc>
      </w:tr>
      <w:tr w:rsidR="00992A8A" w:rsidRPr="00F3187D" w:rsidTr="00B65A17">
        <w:tc>
          <w:tcPr>
            <w:tcW w:w="8993" w:type="dxa"/>
            <w:gridSpan w:val="6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567" w:type="dxa"/>
            <w:gridSpan w:val="5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Материально ответственное лицо уполномоченного структурного подразделения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(Ф.И.О.,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занимаемая должность</w:t>
            </w: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992A8A" w:rsidRPr="00F3187D" w:rsidTr="00B65A17">
        <w:tc>
          <w:tcPr>
            <w:tcW w:w="8993" w:type="dxa"/>
            <w:gridSpan w:val="6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на основании акта постоянно действующей комиссии по поступлению и выбытию активов от «____» ________ 20____ г. № ________ возвращает</w:t>
            </w: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 xml:space="preserve">(Ф.И.О.,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занимаемая должность</w:t>
            </w: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8993" w:type="dxa"/>
            <w:gridSpan w:val="6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подаро</w:t>
            </w:r>
            <w:proofErr w:type="gram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к(</w:t>
            </w:r>
            <w:proofErr w:type="spellStart"/>
            <w:proofErr w:type="gram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ки</w:t>
            </w:r>
            <w:proofErr w:type="spell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), переданный(</w:t>
            </w:r>
            <w:proofErr w:type="spell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ые</w:t>
            </w:r>
            <w:proofErr w:type="spell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 в по акту приема-передачи подарка(</w:t>
            </w:r>
            <w:proofErr w:type="spellStart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proofErr w:type="spellEnd"/>
            <w:r w:rsidRPr="00F3187D">
              <w:rPr>
                <w:rFonts w:eastAsiaTheme="minorHAnsi"/>
                <w:sz w:val="24"/>
                <w:szCs w:val="24"/>
                <w:lang w:eastAsia="en-US"/>
              </w:rPr>
              <w:t>) от «___» _________ 20____ г. № _______</w:t>
            </w:r>
          </w:p>
        </w:tc>
      </w:tr>
      <w:tr w:rsidR="00992A8A" w:rsidRPr="00F3187D" w:rsidTr="00B65A17">
        <w:tc>
          <w:tcPr>
            <w:tcW w:w="8993" w:type="dxa"/>
            <w:gridSpan w:val="6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4361" w:type="dxa"/>
            <w:gridSpan w:val="2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Сдал:</w:t>
            </w:r>
          </w:p>
        </w:tc>
        <w:tc>
          <w:tcPr>
            <w:tcW w:w="340" w:type="dxa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92" w:type="dxa"/>
            <w:gridSpan w:val="3"/>
          </w:tcPr>
          <w:p w:rsidR="00992A8A" w:rsidRPr="00F3187D" w:rsidRDefault="00992A8A" w:rsidP="00B65A1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Принял:</w:t>
            </w:r>
          </w:p>
        </w:tc>
      </w:tr>
      <w:tr w:rsidR="00992A8A" w:rsidRPr="00F3187D" w:rsidTr="00B65A17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92" w:type="dxa"/>
            <w:gridSpan w:val="3"/>
            <w:tcBorders>
              <w:bottom w:val="single" w:sz="4" w:space="0" w:color="auto"/>
            </w:tcBorders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92A8A" w:rsidRPr="00F3187D" w:rsidTr="00B65A17"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(подпись, расшифровка подписи)</w:t>
            </w:r>
          </w:p>
        </w:tc>
        <w:tc>
          <w:tcPr>
            <w:tcW w:w="340" w:type="dxa"/>
          </w:tcPr>
          <w:p w:rsidR="00992A8A" w:rsidRPr="00F3187D" w:rsidRDefault="00992A8A" w:rsidP="00B65A1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92" w:type="dxa"/>
            <w:gridSpan w:val="3"/>
            <w:tcBorders>
              <w:top w:val="single" w:sz="4" w:space="0" w:color="auto"/>
            </w:tcBorders>
          </w:tcPr>
          <w:p w:rsidR="00992A8A" w:rsidRPr="00F3187D" w:rsidRDefault="00992A8A" w:rsidP="00B65A17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3187D">
              <w:rPr>
                <w:rFonts w:eastAsiaTheme="minorHAnsi"/>
                <w:sz w:val="24"/>
                <w:szCs w:val="24"/>
                <w:lang w:eastAsia="en-US"/>
              </w:rPr>
              <w:t>(подпись, расшифровка подписи)</w:t>
            </w:r>
          </w:p>
        </w:tc>
      </w:tr>
    </w:tbl>
    <w:p w:rsidR="00992A8A" w:rsidRPr="006D0A0D" w:rsidRDefault="00992A8A" w:rsidP="00992A8A">
      <w:pPr>
        <w:jc w:val="both"/>
        <w:rPr>
          <w:sz w:val="24"/>
          <w:szCs w:val="24"/>
        </w:rPr>
      </w:pPr>
    </w:p>
    <w:p w:rsidR="0003201C" w:rsidRDefault="0003201C"/>
    <w:sectPr w:rsidR="0003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1"/>
    <w:rsid w:val="00030631"/>
    <w:rsid w:val="0003201C"/>
    <w:rsid w:val="000A5645"/>
    <w:rsid w:val="00274994"/>
    <w:rsid w:val="0037430C"/>
    <w:rsid w:val="005E3C7D"/>
    <w:rsid w:val="006416BB"/>
    <w:rsid w:val="006C6B3B"/>
    <w:rsid w:val="00747B42"/>
    <w:rsid w:val="007754BB"/>
    <w:rsid w:val="00992A8A"/>
    <w:rsid w:val="00A15BF2"/>
    <w:rsid w:val="00A43F56"/>
    <w:rsid w:val="00B2310F"/>
    <w:rsid w:val="00B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A8A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992A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9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A8A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992A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99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9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A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81F3D36F018D31B150DBC558E53EF68B6A1E045530D09BB3FC532324D59670AD7CC0377C013A8CD8722707B560AA22C6BE4FDA11F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8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43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Ишкина Гульфия</dc:creator>
  <cp:lastModifiedBy>Хафиятуллова Алсу Харисовна</cp:lastModifiedBy>
  <cp:revision>6</cp:revision>
  <cp:lastPrinted>2025-06-03T06:40:00Z</cp:lastPrinted>
  <dcterms:created xsi:type="dcterms:W3CDTF">2025-06-06T04:44:00Z</dcterms:created>
  <dcterms:modified xsi:type="dcterms:W3CDTF">2025-06-10T12:31:00Z</dcterms:modified>
</cp:coreProperties>
</file>