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184 от 16.12.2021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34BB5">
        <w:rPr>
          <w:b/>
          <w:sz w:val="28"/>
          <w:szCs w:val="28"/>
        </w:rPr>
        <w:t>а 2022 год и на плановый период 2023 и 2024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34BB5">
        <w:rPr>
          <w:sz w:val="28"/>
          <w:szCs w:val="28"/>
        </w:rPr>
        <w:t>№ 184 от 16.12.2021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34BB5">
        <w:rPr>
          <w:sz w:val="28"/>
          <w:szCs w:val="28"/>
        </w:rPr>
        <w:t>ьного района Кинельский  на 2022 год и на плановый период 2023 и 2024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34BB5">
        <w:rPr>
          <w:sz w:val="26"/>
          <w:szCs w:val="26"/>
        </w:rPr>
        <w:t>льного района Кинельский на 2022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3E3E7A">
        <w:rPr>
          <w:sz w:val="26"/>
          <w:szCs w:val="26"/>
        </w:rPr>
        <w:t>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34BB5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CA576C">
        <w:rPr>
          <w:sz w:val="28"/>
          <w:szCs w:val="28"/>
        </w:rPr>
        <w:t>величи</w:t>
      </w:r>
      <w:r w:rsidR="00B34BB5">
        <w:rPr>
          <w:sz w:val="28"/>
          <w:szCs w:val="28"/>
        </w:rPr>
        <w:t>тся</w:t>
      </w:r>
      <w:r w:rsidRPr="000C0C81">
        <w:rPr>
          <w:sz w:val="28"/>
          <w:szCs w:val="28"/>
        </w:rPr>
        <w:t xml:space="preserve"> </w:t>
      </w:r>
      <w:r w:rsidR="00E57B34" w:rsidRPr="005442C8">
        <w:rPr>
          <w:sz w:val="28"/>
          <w:szCs w:val="28"/>
        </w:rPr>
        <w:t xml:space="preserve">на </w:t>
      </w:r>
      <w:r w:rsidR="00220D1B">
        <w:rPr>
          <w:sz w:val="28"/>
          <w:szCs w:val="28"/>
        </w:rPr>
        <w:t xml:space="preserve">2 508,2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C43D64">
        <w:rPr>
          <w:sz w:val="26"/>
          <w:szCs w:val="26"/>
        </w:rPr>
        <w:t>506 013,4</w:t>
      </w:r>
      <w:r w:rsidR="005A1A54">
        <w:rPr>
          <w:sz w:val="26"/>
          <w:szCs w:val="26"/>
        </w:rPr>
        <w:t xml:space="preserve"> </w:t>
      </w:r>
      <w:r>
        <w:rPr>
          <w:sz w:val="28"/>
          <w:szCs w:val="28"/>
        </w:rPr>
        <w:t>тыс.руб.</w:t>
      </w:r>
    </w:p>
    <w:p w:rsidR="00220D1B" w:rsidRDefault="00B34BB5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2022</w:t>
      </w:r>
      <w:r w:rsidR="00CA576C">
        <w:rPr>
          <w:sz w:val="28"/>
          <w:szCs w:val="28"/>
        </w:rPr>
        <w:t xml:space="preserve"> год предусмотрено</w:t>
      </w:r>
      <w:r w:rsidR="00FE6A33">
        <w:rPr>
          <w:sz w:val="28"/>
          <w:szCs w:val="28"/>
        </w:rPr>
        <w:t>:</w:t>
      </w:r>
    </w:p>
    <w:p w:rsidR="00C43D64" w:rsidRDefault="00C43D64" w:rsidP="00CA57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220D1B">
        <w:rPr>
          <w:sz w:val="28"/>
          <w:szCs w:val="28"/>
        </w:rPr>
        <w:t>2 508,2  тыс.руб.</w:t>
      </w:r>
    </w:p>
    <w:p w:rsidR="00FF6746" w:rsidRDefault="00FF6746" w:rsidP="00FF674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предлагается учесть в 2022 году остатки средств бюджета муниципального района, сформированные по состоянию на 01.01.2022, в сумме </w:t>
      </w:r>
      <w:r w:rsidR="00887E30">
        <w:rPr>
          <w:sz w:val="28"/>
          <w:szCs w:val="28"/>
        </w:rPr>
        <w:t xml:space="preserve">4 </w:t>
      </w:r>
      <w:r w:rsidR="00220D1B">
        <w:rPr>
          <w:sz w:val="28"/>
          <w:szCs w:val="28"/>
        </w:rPr>
        <w:t>472,7</w:t>
      </w:r>
      <w:r>
        <w:rPr>
          <w:sz w:val="28"/>
          <w:szCs w:val="28"/>
        </w:rPr>
        <w:t xml:space="preserve"> тыс.руб.</w:t>
      </w:r>
    </w:p>
    <w:p w:rsidR="00FF6746" w:rsidRPr="00000759" w:rsidRDefault="00FF6746" w:rsidP="00FF6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счёт вышеуказанных источников расходы бюджета муниципального района Кинельский в 2022 году увеличатся на </w:t>
      </w:r>
      <w:r w:rsidR="00220D1B">
        <w:rPr>
          <w:sz w:val="28"/>
          <w:szCs w:val="28"/>
        </w:rPr>
        <w:t>6 980,9</w:t>
      </w:r>
      <w:r>
        <w:rPr>
          <w:sz w:val="28"/>
          <w:szCs w:val="28"/>
        </w:rPr>
        <w:t xml:space="preserve"> тыс.руб. и составят  </w:t>
      </w:r>
      <w:r w:rsidR="00220D1B">
        <w:rPr>
          <w:sz w:val="28"/>
          <w:szCs w:val="28"/>
        </w:rPr>
        <w:t>553 239,8</w:t>
      </w:r>
      <w:r>
        <w:rPr>
          <w:bCs/>
          <w:sz w:val="26"/>
          <w:szCs w:val="28"/>
        </w:rPr>
        <w:t xml:space="preserve"> 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 xml:space="preserve">Дефицит бюджета муниципального района составит </w:t>
      </w:r>
      <w:r w:rsidR="00220D1B">
        <w:rPr>
          <w:bCs/>
          <w:sz w:val="26"/>
          <w:szCs w:val="28"/>
        </w:rPr>
        <w:t>44 718,2</w:t>
      </w:r>
      <w:r w:rsidR="00220C78">
        <w:rPr>
          <w:bCs/>
          <w:sz w:val="26"/>
          <w:szCs w:val="28"/>
        </w:rPr>
        <w:t xml:space="preserve"> тыс</w:t>
      </w:r>
      <w:r w:rsidR="008934C2">
        <w:rPr>
          <w:bCs/>
          <w:sz w:val="26"/>
          <w:szCs w:val="28"/>
        </w:rPr>
        <w:t>.руб.</w:t>
      </w:r>
    </w:p>
    <w:p w:rsidR="00CA576C" w:rsidRDefault="00CA576C" w:rsidP="00CA576C">
      <w:pPr>
        <w:ind w:firstLine="708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>В 2023 и 2024 годах параметры бюджета муниципального района не изменятся.</w:t>
      </w:r>
    </w:p>
    <w:p w:rsidR="00376D70" w:rsidRDefault="00376D70" w:rsidP="003A44C4">
      <w:pPr>
        <w:spacing w:line="360" w:lineRule="auto"/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6A4173" w:rsidRDefault="006A4173" w:rsidP="004A28A5">
      <w:pPr>
        <w:jc w:val="both"/>
        <w:rPr>
          <w:sz w:val="28"/>
          <w:szCs w:val="28"/>
        </w:rPr>
      </w:pPr>
    </w:p>
    <w:p w:rsidR="008934C2" w:rsidRPr="004A28A5" w:rsidRDefault="008934C2" w:rsidP="004A28A5">
      <w:pPr>
        <w:jc w:val="both"/>
        <w:rPr>
          <w:bCs/>
          <w:sz w:val="26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8934C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07138C" w:rsidRDefault="008934C2" w:rsidP="008934C2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p w:rsidR="008934C2" w:rsidRPr="006B05E7" w:rsidRDefault="008934C2" w:rsidP="001D7A1A">
      <w:pPr>
        <w:ind w:firstLine="708"/>
        <w:jc w:val="both"/>
        <w:rPr>
          <w:color w:val="FF0000"/>
          <w:sz w:val="34"/>
          <w:szCs w:val="34"/>
        </w:rPr>
      </w:pPr>
    </w:p>
    <w:sectPr w:rsidR="008934C2" w:rsidRPr="006B05E7" w:rsidSect="00887E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15E93"/>
    <w:rsid w:val="00024AD5"/>
    <w:rsid w:val="00034A69"/>
    <w:rsid w:val="00040163"/>
    <w:rsid w:val="00051D28"/>
    <w:rsid w:val="00052289"/>
    <w:rsid w:val="0007514C"/>
    <w:rsid w:val="000E4C32"/>
    <w:rsid w:val="0010429F"/>
    <w:rsid w:val="00105014"/>
    <w:rsid w:val="00111B01"/>
    <w:rsid w:val="001145D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2450"/>
    <w:rsid w:val="0021262C"/>
    <w:rsid w:val="00220C78"/>
    <w:rsid w:val="00220D1B"/>
    <w:rsid w:val="00223FC1"/>
    <w:rsid w:val="002269BA"/>
    <w:rsid w:val="00231A23"/>
    <w:rsid w:val="0023754C"/>
    <w:rsid w:val="002573B4"/>
    <w:rsid w:val="00262A35"/>
    <w:rsid w:val="00267C83"/>
    <w:rsid w:val="00282E31"/>
    <w:rsid w:val="002945E9"/>
    <w:rsid w:val="00296643"/>
    <w:rsid w:val="002C1D67"/>
    <w:rsid w:val="00307746"/>
    <w:rsid w:val="00312126"/>
    <w:rsid w:val="00321F8C"/>
    <w:rsid w:val="00333238"/>
    <w:rsid w:val="003335AA"/>
    <w:rsid w:val="00334E68"/>
    <w:rsid w:val="00362255"/>
    <w:rsid w:val="0037437D"/>
    <w:rsid w:val="00376D70"/>
    <w:rsid w:val="003853B2"/>
    <w:rsid w:val="003A44C4"/>
    <w:rsid w:val="003A6A08"/>
    <w:rsid w:val="003D1AC2"/>
    <w:rsid w:val="003E3E7A"/>
    <w:rsid w:val="003F4BE4"/>
    <w:rsid w:val="003F6AF2"/>
    <w:rsid w:val="003F6FBC"/>
    <w:rsid w:val="0042388A"/>
    <w:rsid w:val="00426438"/>
    <w:rsid w:val="0043193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4F1833"/>
    <w:rsid w:val="00541C71"/>
    <w:rsid w:val="00552630"/>
    <w:rsid w:val="005560AB"/>
    <w:rsid w:val="00563D7B"/>
    <w:rsid w:val="00567F50"/>
    <w:rsid w:val="00584E6E"/>
    <w:rsid w:val="0059218C"/>
    <w:rsid w:val="005A1A54"/>
    <w:rsid w:val="005A359B"/>
    <w:rsid w:val="005A3FB6"/>
    <w:rsid w:val="005A40F6"/>
    <w:rsid w:val="005A563E"/>
    <w:rsid w:val="005C3A3E"/>
    <w:rsid w:val="005E175D"/>
    <w:rsid w:val="005F022A"/>
    <w:rsid w:val="005F0AE4"/>
    <w:rsid w:val="005F19DA"/>
    <w:rsid w:val="005F20B8"/>
    <w:rsid w:val="005F4BCC"/>
    <w:rsid w:val="00600F4D"/>
    <w:rsid w:val="00616DC2"/>
    <w:rsid w:val="00617009"/>
    <w:rsid w:val="006262AD"/>
    <w:rsid w:val="006338F5"/>
    <w:rsid w:val="0064126A"/>
    <w:rsid w:val="00644F2E"/>
    <w:rsid w:val="0065290C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BCE"/>
    <w:rsid w:val="006E4D2A"/>
    <w:rsid w:val="006F21D9"/>
    <w:rsid w:val="00700CB4"/>
    <w:rsid w:val="00723279"/>
    <w:rsid w:val="00737850"/>
    <w:rsid w:val="00742196"/>
    <w:rsid w:val="00742B3C"/>
    <w:rsid w:val="00746430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87E30"/>
    <w:rsid w:val="008934C2"/>
    <w:rsid w:val="00894B49"/>
    <w:rsid w:val="008D0941"/>
    <w:rsid w:val="008D2E95"/>
    <w:rsid w:val="008D34BF"/>
    <w:rsid w:val="008D43BA"/>
    <w:rsid w:val="008D59B3"/>
    <w:rsid w:val="008E0503"/>
    <w:rsid w:val="008E20E6"/>
    <w:rsid w:val="008E47B6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48A"/>
    <w:rsid w:val="0096753A"/>
    <w:rsid w:val="00984299"/>
    <w:rsid w:val="009A71E7"/>
    <w:rsid w:val="009B4CD5"/>
    <w:rsid w:val="009B5851"/>
    <w:rsid w:val="009B70EF"/>
    <w:rsid w:val="009C328A"/>
    <w:rsid w:val="009C5520"/>
    <w:rsid w:val="009E07AA"/>
    <w:rsid w:val="00A229CC"/>
    <w:rsid w:val="00A27187"/>
    <w:rsid w:val="00A37319"/>
    <w:rsid w:val="00A40B68"/>
    <w:rsid w:val="00A43E36"/>
    <w:rsid w:val="00A72FA6"/>
    <w:rsid w:val="00A74B00"/>
    <w:rsid w:val="00A823B9"/>
    <w:rsid w:val="00A94173"/>
    <w:rsid w:val="00AA41E2"/>
    <w:rsid w:val="00AA682D"/>
    <w:rsid w:val="00AB1125"/>
    <w:rsid w:val="00AB6999"/>
    <w:rsid w:val="00AD20FF"/>
    <w:rsid w:val="00AE1075"/>
    <w:rsid w:val="00AF2091"/>
    <w:rsid w:val="00B114AB"/>
    <w:rsid w:val="00B34BB5"/>
    <w:rsid w:val="00B46147"/>
    <w:rsid w:val="00B47BBA"/>
    <w:rsid w:val="00B550D6"/>
    <w:rsid w:val="00B61C3A"/>
    <w:rsid w:val="00B764E4"/>
    <w:rsid w:val="00B87F4A"/>
    <w:rsid w:val="00BB327B"/>
    <w:rsid w:val="00BB5990"/>
    <w:rsid w:val="00BB72BB"/>
    <w:rsid w:val="00BC1AD2"/>
    <w:rsid w:val="00BC3A0B"/>
    <w:rsid w:val="00BD389E"/>
    <w:rsid w:val="00BD4143"/>
    <w:rsid w:val="00C0012E"/>
    <w:rsid w:val="00C11338"/>
    <w:rsid w:val="00C177FE"/>
    <w:rsid w:val="00C22D78"/>
    <w:rsid w:val="00C263E6"/>
    <w:rsid w:val="00C3037D"/>
    <w:rsid w:val="00C347A4"/>
    <w:rsid w:val="00C43D64"/>
    <w:rsid w:val="00C77788"/>
    <w:rsid w:val="00CA576C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95C98"/>
    <w:rsid w:val="00DB1455"/>
    <w:rsid w:val="00DB2503"/>
    <w:rsid w:val="00DD3BC0"/>
    <w:rsid w:val="00DD7CB6"/>
    <w:rsid w:val="00DE67C7"/>
    <w:rsid w:val="00E00F1E"/>
    <w:rsid w:val="00E10E68"/>
    <w:rsid w:val="00E21A0E"/>
    <w:rsid w:val="00E21A9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EF63EA"/>
    <w:rsid w:val="00F05B2F"/>
    <w:rsid w:val="00F15889"/>
    <w:rsid w:val="00F2090D"/>
    <w:rsid w:val="00F350EB"/>
    <w:rsid w:val="00F64804"/>
    <w:rsid w:val="00FA3796"/>
    <w:rsid w:val="00FB313B"/>
    <w:rsid w:val="00FE6A33"/>
    <w:rsid w:val="00FF18FD"/>
    <w:rsid w:val="00FF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E9126-C1CA-4864-B1F9-2233FE12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130</cp:revision>
  <dcterms:created xsi:type="dcterms:W3CDTF">2019-02-28T06:39:00Z</dcterms:created>
  <dcterms:modified xsi:type="dcterms:W3CDTF">2022-05-12T08:28:00Z</dcterms:modified>
</cp:coreProperties>
</file>