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E8" w:rsidRPr="00F85C86" w:rsidRDefault="00A10AE8" w:rsidP="00A10AE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F85C86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Собрание представителей</w:t>
      </w:r>
    </w:p>
    <w:p w:rsidR="00A10AE8" w:rsidRPr="00F85C86" w:rsidRDefault="00A10AE8" w:rsidP="00A10AE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F85C86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 xml:space="preserve">сельского поселения </w:t>
      </w:r>
      <w:proofErr w:type="gramStart"/>
      <w:r w:rsidRPr="00F85C86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Комсомольский</w:t>
      </w:r>
      <w:proofErr w:type="gramEnd"/>
    </w:p>
    <w:p w:rsidR="00A10AE8" w:rsidRPr="00F85C86" w:rsidRDefault="00A10AE8" w:rsidP="00A10AE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F85C86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муниципального района Кинельский</w:t>
      </w:r>
    </w:p>
    <w:p w:rsidR="00A10AE8" w:rsidRPr="00F85C86" w:rsidRDefault="00A10AE8" w:rsidP="00A10AE8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</w:pPr>
      <w:r w:rsidRPr="00F85C86">
        <w:rPr>
          <w:rFonts w:ascii="Times New Roman" w:eastAsia="Lucida Sans Unicode" w:hAnsi="Times New Roman" w:cs="Times New Roman"/>
          <w:b/>
          <w:sz w:val="36"/>
          <w:szCs w:val="36"/>
          <w:lang w:bidi="en-US"/>
        </w:rPr>
        <w:t>Самарской области</w:t>
      </w:r>
    </w:p>
    <w:p w:rsidR="00A10AE8" w:rsidRPr="00F85C86" w:rsidRDefault="00A10AE8" w:rsidP="00A10AE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A10AE8" w:rsidRPr="00F85C86" w:rsidRDefault="00A10AE8" w:rsidP="00A10AE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 w:rsidRPr="00F85C86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РЕШЕНИЕ</w:t>
      </w:r>
    </w:p>
    <w:p w:rsidR="00A10AE8" w:rsidRPr="00F85C86" w:rsidRDefault="00A10AE8" w:rsidP="00A1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44</w:t>
      </w:r>
      <w:r w:rsidRPr="00F85C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18</w:t>
      </w:r>
      <w:r w:rsidRPr="00F85C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октября</w:t>
      </w:r>
      <w:r w:rsidRPr="00F85C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2023 года</w:t>
      </w:r>
    </w:p>
    <w:p w:rsidR="00A10AE8" w:rsidRPr="00F85C86" w:rsidRDefault="00A10AE8" w:rsidP="00A10A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0AE8" w:rsidRPr="00F85C86" w:rsidRDefault="00A10AE8" w:rsidP="00A10A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5C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A10AE8" w:rsidRPr="00F85C86" w:rsidRDefault="00A10AE8" w:rsidP="00A10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F85C8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F85C8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A10AE8" w:rsidRPr="00F85C86" w:rsidRDefault="00A10AE8" w:rsidP="00A10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0AE8" w:rsidRDefault="00A10AE8" w:rsidP="00A10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C86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Комсомольский муниципального района Кинельский Самарской области</w:t>
      </w:r>
      <w:r w:rsidRPr="00F85C86" w:rsidDel="00D70CBE">
        <w:rPr>
          <w:rFonts w:ascii="Times New Roman" w:hAnsi="Times New Roman" w:cs="Times New Roman"/>
          <w:sz w:val="28"/>
          <w:szCs w:val="28"/>
        </w:rPr>
        <w:t xml:space="preserve"> </w:t>
      </w:r>
      <w:r w:rsidRPr="00F85C8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 октября 2023 года</w:t>
      </w:r>
      <w:proofErr w:type="gramEnd"/>
      <w:r w:rsidRPr="00F85C86"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proofErr w:type="gramStart"/>
      <w:r w:rsidRPr="00F85C8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F85C8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A10AE8" w:rsidRPr="00F85C86" w:rsidRDefault="00A10AE8" w:rsidP="00A10A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8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10AE8" w:rsidRPr="00F85C86" w:rsidRDefault="00A10AE8" w:rsidP="00A10AE8">
      <w:pPr>
        <w:spacing w:after="0" w:line="36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proofErr w:type="gramStart"/>
      <w:r w:rsidRPr="00F85C8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F85C8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утверждённые решением Собрания представителей сельского поселения Комсомольский муниципального района Кинельский Самарской области от 23 декабря 2013 № 185 (далее также – Правила)</w:t>
      </w:r>
      <w:r w:rsidRPr="00F85C86">
        <w:rPr>
          <w:rFonts w:ascii="Times New Roman" w:hAnsi="Times New Roman" w:cs="Times New Roman"/>
          <w:bCs/>
          <w:sz w:val="28"/>
          <w:szCs w:val="28"/>
        </w:rPr>
        <w:t>:</w:t>
      </w:r>
    </w:p>
    <w:p w:rsidR="00A10AE8" w:rsidRPr="00F85C86" w:rsidRDefault="00A10AE8" w:rsidP="00A10AE8">
      <w:pPr>
        <w:tabs>
          <w:tab w:val="left" w:pos="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F85C86">
        <w:rPr>
          <w:rFonts w:ascii="Times New Roman" w:eastAsia="MS Mincho" w:hAnsi="Times New Roman" w:cs="Times New Roman"/>
          <w:b/>
          <w:sz w:val="28"/>
          <w:szCs w:val="28"/>
        </w:rPr>
        <w:t>1.1. В статье 16 раздел «Ж8, Ж8/1Зона комплексной застройки»</w:t>
      </w:r>
      <w:r w:rsidRPr="00F85C86">
        <w:rPr>
          <w:rFonts w:ascii="Times New Roman" w:hAnsi="Times New Roman" w:cs="Times New Roman"/>
          <w:b/>
        </w:rPr>
        <w:t xml:space="preserve"> </w:t>
      </w:r>
      <w:r w:rsidRPr="00F85C86">
        <w:rPr>
          <w:rFonts w:ascii="Times New Roman" w:eastAsia="MS Mincho" w:hAnsi="Times New Roman" w:cs="Times New Roman"/>
          <w:b/>
          <w:sz w:val="28"/>
          <w:szCs w:val="28"/>
        </w:rPr>
        <w:t>дополнить следующим основным видом разрешенного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529"/>
        <w:gridCol w:w="1660"/>
      </w:tblGrid>
      <w:tr w:rsidR="00A10AE8" w:rsidRPr="00F85C86" w:rsidTr="00017E28">
        <w:tc>
          <w:tcPr>
            <w:tcW w:w="9565" w:type="dxa"/>
            <w:gridSpan w:val="3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Основные виды разрешенного использования земельных участков </w:t>
            </w:r>
          </w:p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A10AE8" w:rsidRPr="00F85C86" w:rsidTr="00017E28">
        <w:tc>
          <w:tcPr>
            <w:tcW w:w="2376" w:type="dxa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Код </w:t>
            </w: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(числовое обозначение)</w:t>
            </w:r>
          </w:p>
        </w:tc>
      </w:tr>
      <w:tr w:rsidR="00A10AE8" w:rsidRPr="00F85C86" w:rsidTr="00017E28">
        <w:tc>
          <w:tcPr>
            <w:tcW w:w="2376" w:type="dxa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5529" w:type="dxa"/>
            <w:shd w:val="clear" w:color="auto" w:fill="auto"/>
          </w:tcPr>
          <w:p w:rsidR="00A10AE8" w:rsidRPr="00F85C86" w:rsidRDefault="00A10AE8" w:rsidP="00017E28">
            <w:pPr>
              <w:pStyle w:val="s1"/>
              <w:shd w:val="clear" w:color="auto" w:fill="FFFFFF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 </w:t>
            </w:r>
            <w:hyperlink r:id="rId4" w:anchor="block_1021" w:history="1">
              <w:r w:rsidRPr="00F85C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кодами 2.1 - 2.3</w:t>
              </w:r>
            </w:hyperlink>
            <w:r w:rsidRPr="00F85C8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" w:anchor="block_1025" w:history="1">
              <w:r w:rsidRPr="00F85C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2.5 - 2.7.1</w:t>
              </w:r>
            </w:hyperlink>
          </w:p>
        </w:tc>
        <w:tc>
          <w:tcPr>
            <w:tcW w:w="1660" w:type="dxa"/>
            <w:shd w:val="clear" w:color="auto" w:fill="auto"/>
          </w:tcPr>
          <w:p w:rsidR="00A10AE8" w:rsidRPr="00F85C86" w:rsidRDefault="00A10AE8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2.0</w:t>
            </w:r>
          </w:p>
        </w:tc>
      </w:tr>
    </w:tbl>
    <w:p w:rsidR="00A10AE8" w:rsidRPr="00F85C86" w:rsidRDefault="00A10AE8" w:rsidP="00A10A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AE8" w:rsidRPr="00F85C86" w:rsidRDefault="00A10AE8" w:rsidP="00A10AE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C86">
        <w:rPr>
          <w:rFonts w:ascii="Times New Roman" w:hAnsi="Times New Roman" w:cs="Times New Roman"/>
          <w:b/>
          <w:bCs/>
          <w:sz w:val="28"/>
          <w:szCs w:val="28"/>
        </w:rPr>
        <w:t>1.2. раздел «Предельные (минимальные и (или) максимальные) размеры земельных участков, в том числе их площадь» статьи 23 дополнить пунктами 12-13 следующего содержания:</w:t>
      </w:r>
    </w:p>
    <w:tbl>
      <w:tblPr>
        <w:tblStyle w:val="a6"/>
        <w:tblW w:w="9457" w:type="dxa"/>
        <w:tblLook w:val="04A0"/>
      </w:tblPr>
      <w:tblGrid>
        <w:gridCol w:w="870"/>
        <w:gridCol w:w="4441"/>
        <w:gridCol w:w="1372"/>
        <w:gridCol w:w="605"/>
        <w:gridCol w:w="605"/>
        <w:gridCol w:w="1013"/>
        <w:gridCol w:w="551"/>
      </w:tblGrid>
      <w:tr w:rsidR="00A10AE8" w:rsidRPr="00F85C86" w:rsidTr="00017E28"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4104" w:type="dxa"/>
            <w:gridSpan w:val="5"/>
          </w:tcPr>
          <w:p w:rsidR="00A10AE8" w:rsidRPr="00F85C86" w:rsidRDefault="00A10AE8" w:rsidP="00017E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предельных параметров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A10AE8" w:rsidRPr="00F85C86" w:rsidTr="00017E28"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Ж1</w:t>
            </w:r>
            <w:proofErr w:type="gramStart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/Ж</w:t>
            </w:r>
            <w:proofErr w:type="gramEnd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Start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Ж5</w:t>
            </w:r>
          </w:p>
        </w:tc>
        <w:tc>
          <w:tcPr>
            <w:tcW w:w="96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Ж8, Ж8/1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A10AE8" w:rsidRPr="00F85C86" w:rsidTr="00017E28">
        <w:tc>
          <w:tcPr>
            <w:tcW w:w="9457" w:type="dxa"/>
            <w:gridSpan w:val="7"/>
          </w:tcPr>
          <w:p w:rsidR="00A10AE8" w:rsidRPr="00F85C86" w:rsidRDefault="00A10AE8" w:rsidP="00017E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A10AE8" w:rsidRPr="00F85C86" w:rsidTr="00017E28"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A10AE8" w:rsidRPr="00F85C86" w:rsidRDefault="00A10AE8" w:rsidP="00017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Минимальная площадь земельного участка для жилой застройки</w:t>
            </w:r>
          </w:p>
        </w:tc>
        <w:tc>
          <w:tcPr>
            <w:tcW w:w="130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10AE8" w:rsidRPr="00F85C86" w:rsidTr="00017E28"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396" w:type="dxa"/>
          </w:tcPr>
          <w:p w:rsidR="00A10AE8" w:rsidRPr="00F85C86" w:rsidRDefault="00A10AE8" w:rsidP="00017E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площадь земельного участка для жилой застройки</w:t>
            </w:r>
          </w:p>
        </w:tc>
        <w:tc>
          <w:tcPr>
            <w:tcW w:w="130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10AE8" w:rsidRPr="00F85C86" w:rsidRDefault="00A10AE8" w:rsidP="00017E2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C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10AE8" w:rsidRPr="00F85C86" w:rsidRDefault="00A10AE8" w:rsidP="00A10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AE8" w:rsidRPr="00F85C86" w:rsidRDefault="00A10AE8" w:rsidP="00A10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85C86">
        <w:rPr>
          <w:rFonts w:ascii="Times New Roman" w:hAnsi="Times New Roman" w:cs="Times New Roman"/>
          <w:sz w:val="28"/>
          <w:szCs w:val="28"/>
        </w:rPr>
        <w:t>Опубликовать настоящее  решение в газете «Вестник сельского поселения Комсомольский» и разместить на официальном сайте в сети «Интернет» в течение десяти дней со дня издания.</w:t>
      </w:r>
    </w:p>
    <w:p w:rsidR="00A10AE8" w:rsidRPr="00F85C86" w:rsidRDefault="00A10AE8" w:rsidP="00A10AE8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5C86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C86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представителей </w:t>
      </w:r>
    </w:p>
    <w:p w:rsidR="00A10AE8" w:rsidRPr="00F85C86" w:rsidRDefault="00A10AE8" w:rsidP="00A10A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85C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gramStart"/>
      <w:r w:rsidRPr="00F85C8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    Н.В. Копылова </w:t>
      </w:r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C86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</w:t>
      </w:r>
      <w:proofErr w:type="gramStart"/>
      <w:r w:rsidRPr="00F85C86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A10AE8" w:rsidRPr="00F85C86" w:rsidRDefault="00A10AE8" w:rsidP="00A1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C86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О.А. </w:t>
      </w:r>
      <w:proofErr w:type="spellStart"/>
      <w:r w:rsidRPr="00F85C86">
        <w:rPr>
          <w:rFonts w:ascii="Times New Roman" w:hAnsi="Times New Roman" w:cs="Times New Roman"/>
          <w:sz w:val="28"/>
          <w:szCs w:val="28"/>
        </w:rPr>
        <w:t>Деревяшкин</w:t>
      </w:r>
      <w:proofErr w:type="spellEnd"/>
    </w:p>
    <w:p w:rsidR="00A10AE8" w:rsidRPr="00F85C86" w:rsidRDefault="00A10AE8" w:rsidP="00A10AE8">
      <w:pPr>
        <w:rPr>
          <w:rFonts w:ascii="Times New Roman" w:hAnsi="Times New Roman" w:cs="Times New Roman"/>
        </w:rPr>
      </w:pPr>
    </w:p>
    <w:p w:rsidR="0054158E" w:rsidRDefault="0054158E"/>
    <w:sectPr w:rsidR="0054158E" w:rsidSect="005A30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0A" w:rsidRPr="00EF1028" w:rsidRDefault="0054158E" w:rsidP="00653A05">
    <w:pPr>
      <w:pStyle w:val="a3"/>
      <w:jc w:val="cent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A10AE8"/>
    <w:rsid w:val="0054158E"/>
    <w:rsid w:val="00A1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E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A10AE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1">
    <w:name w:val="s_1"/>
    <w:basedOn w:val="a"/>
    <w:rsid w:val="00A10AE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rsid w:val="00A10A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uiPriority w:val="99"/>
    <w:unhideWhenUsed/>
    <w:rsid w:val="00A10AE8"/>
    <w:rPr>
      <w:color w:val="0000FF"/>
      <w:u w:val="single"/>
    </w:rPr>
  </w:style>
  <w:style w:type="table" w:styleId="a6">
    <w:name w:val="Table Grid"/>
    <w:basedOn w:val="a1"/>
    <w:uiPriority w:val="59"/>
    <w:rsid w:val="00A10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2023-10-19T04:42:00Z</dcterms:created>
  <dcterms:modified xsi:type="dcterms:W3CDTF">2023-10-19T04:42:00Z</dcterms:modified>
</cp:coreProperties>
</file>