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4219"/>
      </w:tblGrid>
      <w:tr w:rsidR="008231CA" w:rsidRPr="008231CA" w:rsidTr="00A41116">
        <w:tc>
          <w:tcPr>
            <w:tcW w:w="4219" w:type="dxa"/>
          </w:tcPr>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A41116">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A41116">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A4111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A41116">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A41116">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A41116">
              <w:rPr>
                <w:rFonts w:ascii="Times New Roman" w:eastAsia="Times New Roman" w:hAnsi="Times New Roman" w:cs="Times New Roman"/>
                <w:b/>
                <w:spacing w:val="-11"/>
                <w:sz w:val="28"/>
                <w:szCs w:val="28"/>
                <w:u w:val="single"/>
                <w:lang w:eastAsia="x-none"/>
              </w:rPr>
              <w:t>_________</w:t>
            </w:r>
            <w:r w:rsidR="00C9555B">
              <w:rPr>
                <w:rFonts w:ascii="Times New Roman" w:eastAsia="Times New Roman" w:hAnsi="Times New Roman" w:cs="Times New Roman"/>
                <w:b/>
                <w:spacing w:val="-11"/>
                <w:sz w:val="28"/>
                <w:szCs w:val="28"/>
                <w:u w:val="single"/>
                <w:lang w:eastAsia="x-none"/>
              </w:rPr>
              <w:t>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8F0F1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A41116" w:rsidP="00A41116">
      <w:pPr>
        <w:shd w:val="clear" w:color="auto" w:fill="FFFFFF"/>
        <w:suppressAutoHyphens/>
        <w:autoSpaceDE w:val="0"/>
        <w:spacing w:after="0" w:line="240" w:lineRule="auto"/>
        <w:jc w:val="right"/>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ПРОЕ</w:t>
      </w:r>
      <w:bookmarkStart w:id="0" w:name="_GoBack"/>
      <w:bookmarkEnd w:id="0"/>
      <w:r>
        <w:rPr>
          <w:rFonts w:ascii="Times New Roman" w:eastAsia="Times New Roman" w:hAnsi="Times New Roman" w:cs="Times New Roman"/>
          <w:b/>
          <w:sz w:val="28"/>
          <w:szCs w:val="28"/>
          <w:lang w:eastAsia="x-none"/>
        </w:rPr>
        <w:t>КТ</w:t>
      </w:r>
      <w:r>
        <w:rPr>
          <w:rFonts w:ascii="Times New Roman" w:eastAsia="Times New Roman" w:hAnsi="Times New Roman" w:cs="Times New Roman"/>
          <w:b/>
          <w:sz w:val="28"/>
          <w:szCs w:val="28"/>
          <w:lang w:eastAsia="x-none"/>
        </w:rPr>
        <w:br w:type="textWrapping" w:clear="all"/>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2F52D7">
      <w:pPr>
        <w:tabs>
          <w:tab w:val="left" w:pos="8280"/>
          <w:tab w:val="left" w:pos="9921"/>
        </w:tabs>
        <w:ind w:right="3543"/>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«Комплексн</w:t>
      </w:r>
      <w:r w:rsidR="002F52D7">
        <w:rPr>
          <w:rFonts w:ascii="Times New Roman" w:eastAsia="Times New Roman" w:hAnsi="Times New Roman" w:cs="Times New Roman"/>
          <w:b/>
          <w:sz w:val="28"/>
          <w:szCs w:val="28"/>
          <w:lang w:eastAsia="zh-CN"/>
        </w:rPr>
        <w:t xml:space="preserve">ое развитие систем коммунальной </w:t>
      </w:r>
      <w:r w:rsidRPr="008231CA">
        <w:rPr>
          <w:rFonts w:ascii="Times New Roman" w:eastAsia="Times New Roman" w:hAnsi="Times New Roman" w:cs="Times New Roman"/>
          <w:b/>
          <w:sz w:val="28"/>
          <w:szCs w:val="28"/>
          <w:lang w:eastAsia="zh-CN"/>
        </w:rPr>
        <w:t xml:space="preserve">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Pr="008231CA">
        <w:rPr>
          <w:rFonts w:ascii="Times New Roman" w:eastAsia="Times New Roman" w:hAnsi="Times New Roman" w:cs="Times New Roman"/>
          <w:b/>
          <w:sz w:val="28"/>
          <w:szCs w:val="28"/>
          <w:lang w:eastAsia="zh-CN"/>
        </w:rPr>
        <w:t>-2026 годы»»</w:t>
      </w:r>
    </w:p>
    <w:p w:rsidR="008231CA" w:rsidRPr="008231CA" w:rsidRDefault="008231CA" w:rsidP="002F52D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Постановлением Правительства Российской Федерации от 14 июня 2013</w:t>
      </w:r>
      <w:proofErr w:type="gramEnd"/>
      <w:r w:rsidRPr="008231CA">
        <w:rPr>
          <w:rFonts w:ascii="Times New Roman" w:eastAsia="Times New Roman" w:hAnsi="Times New Roman" w:cs="Times New Roman"/>
          <w:sz w:val="28"/>
          <w:szCs w:val="28"/>
          <w:lang w:eastAsia="zh-CN"/>
        </w:rPr>
        <w:t xml:space="preserve">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
    <w:p w:rsidR="00C71C31" w:rsidRDefault="00C71C31" w:rsidP="002F52D7">
      <w:pPr>
        <w:spacing w:after="0" w:line="240" w:lineRule="auto"/>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t>ПОСТАНОВЛЯЕТ:</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 xml:space="preserve">Об утверждении муниципальной программы «Комплексное развитие систем коммунальной инфраструктуры </w:t>
      </w:r>
      <w:r w:rsidRPr="00C71C31">
        <w:rPr>
          <w:rFonts w:ascii="Times New Roman" w:eastAsia="Times New Roman" w:hAnsi="Times New Roman" w:cs="Times New Roman"/>
          <w:sz w:val="28"/>
          <w:szCs w:val="28"/>
          <w:lang w:eastAsia="zh-CN"/>
        </w:rPr>
        <w:lastRenderedPageBreak/>
        <w:t>сельского поселения Комсомольский муниципального района Кинельский Самарской области на 2019-2026 годы»»</w:t>
      </w:r>
      <w:r>
        <w:rPr>
          <w:rFonts w:ascii="Times New Roman" w:eastAsia="Times New Roman" w:hAnsi="Times New Roman" w:cs="Times New Roman"/>
          <w:sz w:val="28"/>
          <w:szCs w:val="28"/>
          <w:lang w:eastAsia="zh-CN"/>
        </w:rPr>
        <w:t>.</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2F52D7">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w:t>
      </w:r>
      <w:r w:rsidR="002F52D7">
        <w:rPr>
          <w:rFonts w:ascii="Times New Roman" w:eastAsia="Times New Roman" w:hAnsi="Times New Roman" w:cs="Times New Roman"/>
          <w:sz w:val="28"/>
          <w:szCs w:val="28"/>
          <w:lang w:eastAsia="zh-CN"/>
        </w:rPr>
        <w:t>440</w:t>
      </w:r>
      <w:r>
        <w:rPr>
          <w:rFonts w:ascii="Times New Roman" w:eastAsia="Times New Roman" w:hAnsi="Times New Roman" w:cs="Times New Roman"/>
          <w:sz w:val="28"/>
          <w:szCs w:val="28"/>
          <w:lang w:eastAsia="zh-CN"/>
        </w:rPr>
        <w:t xml:space="preserve">,0 тыс. руб. </w:t>
      </w:r>
    </w:p>
    <w:p w:rsidR="00EC56F0" w:rsidRDefault="00DE37F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3954D7">
        <w:rPr>
          <w:rFonts w:ascii="Times New Roman" w:eastAsia="Times New Roman" w:hAnsi="Times New Roman" w:cs="Times New Roman"/>
          <w:sz w:val="28"/>
          <w:szCs w:val="28"/>
          <w:lang w:eastAsia="zh-CN"/>
        </w:rPr>
        <w:t>85,0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руб. (прогноз)</w:t>
      </w:r>
      <w:r w:rsidR="00EC56F0">
        <w:rPr>
          <w:rFonts w:ascii="Times New Roman" w:eastAsia="Times New Roman" w:hAnsi="Times New Roman" w:cs="Times New Roman"/>
          <w:sz w:val="28"/>
          <w:szCs w:val="28"/>
          <w:lang w:eastAsia="zh-CN"/>
        </w:rPr>
        <w:t xml:space="preserve">» </w:t>
      </w:r>
    </w:p>
    <w:p w:rsidR="00C71C31" w:rsidRPr="00C71C31" w:rsidRDefault="00C71C31" w:rsidP="002F52D7">
      <w:pPr>
        <w:suppressAutoHyphens/>
        <w:spacing w:after="0" w:line="240" w:lineRule="auto"/>
        <w:jc w:val="both"/>
        <w:rPr>
          <w:rFonts w:ascii="Times New Roman" w:eastAsia="Times New Roman" w:hAnsi="Times New Roman" w:cs="Times New Roman"/>
          <w:sz w:val="28"/>
          <w:szCs w:val="28"/>
          <w:lang w:eastAsia="zh-CN"/>
        </w:rPr>
      </w:pPr>
    </w:p>
    <w:p w:rsidR="00EC56F0" w:rsidRDefault="00D2230C"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500,0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2F52D7" w:rsidRDefault="002F52D7"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500,0 тыс. руб.</w:t>
      </w:r>
    </w:p>
    <w:p w:rsidR="002F52D7" w:rsidRDefault="002F52D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440,0 тыс. руб. </w:t>
      </w:r>
    </w:p>
    <w:p w:rsidR="002F52D7" w:rsidRDefault="002F52D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C71C31" w:rsidRPr="00C71C31" w:rsidRDefault="00C571D7" w:rsidP="002F52D7">
      <w:pPr>
        <w:suppressAutoHyphens/>
        <w:spacing w:after="0" w:line="240" w:lineRule="auto"/>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94" w:rsidRDefault="00C55F94" w:rsidP="008231CA">
      <w:pPr>
        <w:spacing w:after="0" w:line="240" w:lineRule="auto"/>
      </w:pPr>
      <w:r>
        <w:separator/>
      </w:r>
    </w:p>
  </w:endnote>
  <w:endnote w:type="continuationSeparator" w:id="0">
    <w:p w:rsidR="00C55F94" w:rsidRDefault="00C55F94"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94" w:rsidRDefault="00C55F94" w:rsidP="008231CA">
      <w:pPr>
        <w:spacing w:after="0" w:line="240" w:lineRule="auto"/>
      </w:pPr>
      <w:r>
        <w:separator/>
      </w:r>
    </w:p>
  </w:footnote>
  <w:footnote w:type="continuationSeparator" w:id="0">
    <w:p w:rsidR="00C55F94" w:rsidRDefault="00C55F94" w:rsidP="00823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A445C"/>
    <w:rsid w:val="000B110B"/>
    <w:rsid w:val="000C5274"/>
    <w:rsid w:val="00132C4C"/>
    <w:rsid w:val="00173625"/>
    <w:rsid w:val="001D0722"/>
    <w:rsid w:val="002A2FB6"/>
    <w:rsid w:val="002C6F27"/>
    <w:rsid w:val="002F52D7"/>
    <w:rsid w:val="003954D7"/>
    <w:rsid w:val="003D58A3"/>
    <w:rsid w:val="003E0B8F"/>
    <w:rsid w:val="0044171B"/>
    <w:rsid w:val="0044600A"/>
    <w:rsid w:val="00447B34"/>
    <w:rsid w:val="005616AA"/>
    <w:rsid w:val="0057459F"/>
    <w:rsid w:val="00596197"/>
    <w:rsid w:val="005A73A3"/>
    <w:rsid w:val="005C6EEE"/>
    <w:rsid w:val="00644669"/>
    <w:rsid w:val="00665E44"/>
    <w:rsid w:val="00804B59"/>
    <w:rsid w:val="008231CA"/>
    <w:rsid w:val="00862B73"/>
    <w:rsid w:val="00895D6E"/>
    <w:rsid w:val="008E6AAD"/>
    <w:rsid w:val="008F0F1A"/>
    <w:rsid w:val="00984F5B"/>
    <w:rsid w:val="00A273F6"/>
    <w:rsid w:val="00A41116"/>
    <w:rsid w:val="00A516B2"/>
    <w:rsid w:val="00AB0FCB"/>
    <w:rsid w:val="00B3170E"/>
    <w:rsid w:val="00BF3C96"/>
    <w:rsid w:val="00BF6C3E"/>
    <w:rsid w:val="00C55F94"/>
    <w:rsid w:val="00C571D7"/>
    <w:rsid w:val="00C71C31"/>
    <w:rsid w:val="00C81404"/>
    <w:rsid w:val="00C86F8C"/>
    <w:rsid w:val="00C927D1"/>
    <w:rsid w:val="00C9555B"/>
    <w:rsid w:val="00D12639"/>
    <w:rsid w:val="00D2230C"/>
    <w:rsid w:val="00D3160E"/>
    <w:rsid w:val="00DA2953"/>
    <w:rsid w:val="00DE37F7"/>
    <w:rsid w:val="00EA466F"/>
    <w:rsid w:val="00EC56F0"/>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4A39-EFE6-4B94-BD85-11A631AE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2023-03-02T07:56:00Z</cp:lastPrinted>
  <dcterms:created xsi:type="dcterms:W3CDTF">2020-12-24T08:30:00Z</dcterms:created>
  <dcterms:modified xsi:type="dcterms:W3CDTF">2023-03-02T07:59:00Z</dcterms:modified>
</cp:coreProperties>
</file>