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9B0D" w14:textId="77FA7383" w:rsidR="000E4857" w:rsidRPr="00EB1872" w:rsidRDefault="000E4857" w:rsidP="00040DA4">
      <w:pPr>
        <w:ind w:firstLine="709"/>
        <w:contextualSpacing/>
        <w:jc w:val="both"/>
        <w:rPr>
          <w:rFonts w:cs="Times New Roman"/>
          <w:bCs/>
          <w:szCs w:val="28"/>
        </w:rPr>
      </w:pPr>
      <w:r w:rsidRPr="00EB1872">
        <w:rPr>
          <w:rFonts w:cs="Times New Roman"/>
          <w:b/>
          <w:szCs w:val="28"/>
        </w:rPr>
        <w:t>Прокуратура Самарской области разъясняет: «Работодатель принял решение о сокращени</w:t>
      </w:r>
      <w:r w:rsidR="00FF4A87" w:rsidRPr="00EB1872">
        <w:rPr>
          <w:rFonts w:cs="Times New Roman"/>
          <w:b/>
          <w:szCs w:val="28"/>
        </w:rPr>
        <w:t xml:space="preserve">и ставки бухгалтера в компании. Нас двое бухгалтеров, </w:t>
      </w:r>
      <w:r w:rsidRPr="00EB1872">
        <w:rPr>
          <w:rFonts w:cs="Times New Roman"/>
          <w:b/>
          <w:szCs w:val="28"/>
        </w:rPr>
        <w:t>при этом уволили только меня. У меня на иждивении двое несовершеннолетних детей, я имею наибольший стаж работы по профессии. Могу ли я восстановиться на работе? Нарушил ли работодатель мои права?</w:t>
      </w:r>
      <w:r w:rsidR="00040DA4" w:rsidRPr="00EB1872">
        <w:rPr>
          <w:rFonts w:cs="Times New Roman"/>
          <w:b/>
          <w:szCs w:val="28"/>
        </w:rPr>
        <w:t>»</w:t>
      </w:r>
    </w:p>
    <w:p w14:paraId="210752FB" w14:textId="77777777" w:rsidR="000E4857" w:rsidRPr="00EB1872" w:rsidRDefault="000E4857" w:rsidP="00B11F1D">
      <w:pPr>
        <w:ind w:firstLine="709"/>
        <w:contextualSpacing/>
        <w:jc w:val="both"/>
        <w:rPr>
          <w:rFonts w:cs="Times New Roman"/>
          <w:b/>
          <w:bCs/>
          <w:szCs w:val="28"/>
        </w:rPr>
      </w:pPr>
    </w:p>
    <w:p w14:paraId="41537551" w14:textId="045FEF7B" w:rsidR="000E4857" w:rsidRPr="00EB1872" w:rsidRDefault="00FF4A87" w:rsidP="00B11F1D">
      <w:pPr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EB1872">
        <w:rPr>
          <w:rFonts w:cs="Times New Roman"/>
          <w:bCs/>
          <w:szCs w:val="28"/>
        </w:rPr>
        <w:t xml:space="preserve">Комментирует начальник управления по надзору за исполнением федерального законодательства прокуратуры области </w:t>
      </w:r>
      <w:r w:rsidRPr="00EB1872">
        <w:rPr>
          <w:rFonts w:cs="Times New Roman"/>
          <w:b/>
          <w:bCs/>
          <w:szCs w:val="28"/>
        </w:rPr>
        <w:t>Дмитрий Макаров</w:t>
      </w:r>
      <w:r w:rsidR="000E4857" w:rsidRPr="00EB1872">
        <w:rPr>
          <w:rFonts w:cs="Times New Roman"/>
          <w:b/>
          <w:bCs/>
          <w:szCs w:val="28"/>
        </w:rPr>
        <w:t>.</w:t>
      </w:r>
    </w:p>
    <w:p w14:paraId="6ED079F8" w14:textId="77777777" w:rsidR="000E4857" w:rsidRPr="00EB1872" w:rsidRDefault="000E4857" w:rsidP="00B11F1D">
      <w:pPr>
        <w:ind w:firstLine="709"/>
        <w:contextualSpacing/>
        <w:jc w:val="both"/>
        <w:rPr>
          <w:rFonts w:cs="Times New Roman"/>
          <w:bCs/>
          <w:szCs w:val="28"/>
        </w:rPr>
      </w:pPr>
    </w:p>
    <w:p w14:paraId="021D80A0" w14:textId="0F3688E1" w:rsidR="00E3172B" w:rsidRPr="00EB1872" w:rsidRDefault="0039704A" w:rsidP="00B11F1D">
      <w:pPr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EB1872">
        <w:rPr>
          <w:rFonts w:cs="Times New Roman"/>
          <w:bCs/>
          <w:szCs w:val="28"/>
        </w:rPr>
        <w:t xml:space="preserve">Да, Ваши права нарушены. </w:t>
      </w:r>
      <w:r w:rsidR="00040DA4" w:rsidRPr="00EB1872">
        <w:rPr>
          <w:rFonts w:cs="Times New Roman"/>
          <w:bCs/>
          <w:szCs w:val="28"/>
        </w:rPr>
        <w:t>Отме</w:t>
      </w:r>
      <w:r w:rsidR="00EB1872" w:rsidRPr="00EB1872">
        <w:rPr>
          <w:rFonts w:cs="Times New Roman"/>
          <w:bCs/>
          <w:szCs w:val="28"/>
        </w:rPr>
        <w:t>чу</w:t>
      </w:r>
      <w:r w:rsidR="00040DA4" w:rsidRPr="00EB1872">
        <w:rPr>
          <w:rFonts w:cs="Times New Roman"/>
          <w:bCs/>
          <w:szCs w:val="28"/>
        </w:rPr>
        <w:t xml:space="preserve">, что </w:t>
      </w:r>
      <w:r w:rsidR="00B11F1D" w:rsidRPr="00EB1872">
        <w:rPr>
          <w:rFonts w:cs="Times New Roman"/>
          <w:bCs/>
          <w:szCs w:val="28"/>
        </w:rPr>
        <w:t>р</w:t>
      </w:r>
      <w:r w:rsidR="000E4857" w:rsidRPr="00EB1872">
        <w:rPr>
          <w:rFonts w:cs="Times New Roman"/>
          <w:bCs/>
          <w:szCs w:val="28"/>
        </w:rPr>
        <w:t xml:space="preserve">аботодатель </w:t>
      </w:r>
      <w:r w:rsidR="001950DF" w:rsidRPr="00EB1872">
        <w:rPr>
          <w:rFonts w:cs="Times New Roman"/>
          <w:bCs/>
          <w:szCs w:val="28"/>
        </w:rPr>
        <w:t>вправе</w:t>
      </w:r>
      <w:r w:rsidR="000E4857" w:rsidRPr="00EB1872">
        <w:rPr>
          <w:rFonts w:cs="Times New Roman"/>
          <w:bCs/>
          <w:szCs w:val="28"/>
        </w:rPr>
        <w:t xml:space="preserve"> принять решение о с</w:t>
      </w:r>
      <w:r w:rsidR="00E3172B" w:rsidRPr="00EB1872">
        <w:rPr>
          <w:rFonts w:cs="Times New Roman"/>
          <w:bCs/>
          <w:szCs w:val="28"/>
        </w:rPr>
        <w:t>окращени</w:t>
      </w:r>
      <w:r w:rsidR="000E4857" w:rsidRPr="00EB1872">
        <w:rPr>
          <w:rFonts w:cs="Times New Roman"/>
          <w:bCs/>
          <w:szCs w:val="28"/>
        </w:rPr>
        <w:t xml:space="preserve">и </w:t>
      </w:r>
      <w:r w:rsidR="00E3172B" w:rsidRPr="00EB1872">
        <w:rPr>
          <w:rFonts w:cs="Times New Roman"/>
          <w:bCs/>
          <w:szCs w:val="28"/>
        </w:rPr>
        <w:t xml:space="preserve">численности штата работников </w:t>
      </w:r>
      <w:r w:rsidR="000E4857" w:rsidRPr="00EB1872">
        <w:rPr>
          <w:rFonts w:cs="Times New Roman"/>
          <w:bCs/>
          <w:szCs w:val="28"/>
        </w:rPr>
        <w:t xml:space="preserve">и </w:t>
      </w:r>
      <w:r w:rsidR="00E3172B" w:rsidRPr="00EB1872">
        <w:rPr>
          <w:rFonts w:cs="Times New Roman"/>
          <w:bCs/>
          <w:szCs w:val="28"/>
        </w:rPr>
        <w:t>растор</w:t>
      </w:r>
      <w:r w:rsidR="000E4857" w:rsidRPr="00EB1872">
        <w:rPr>
          <w:rFonts w:cs="Times New Roman"/>
          <w:bCs/>
          <w:szCs w:val="28"/>
        </w:rPr>
        <w:t>гнуть</w:t>
      </w:r>
      <w:r w:rsidR="00E3172B" w:rsidRPr="00EB1872">
        <w:rPr>
          <w:rFonts w:cs="Times New Roman"/>
          <w:bCs/>
          <w:szCs w:val="28"/>
        </w:rPr>
        <w:t xml:space="preserve"> трудово</w:t>
      </w:r>
      <w:r w:rsidR="000E4857" w:rsidRPr="00EB1872">
        <w:rPr>
          <w:rFonts w:cs="Times New Roman"/>
          <w:bCs/>
          <w:szCs w:val="28"/>
        </w:rPr>
        <w:t>й</w:t>
      </w:r>
      <w:r w:rsidR="00E3172B" w:rsidRPr="00EB1872">
        <w:rPr>
          <w:rFonts w:cs="Times New Roman"/>
          <w:bCs/>
          <w:szCs w:val="28"/>
        </w:rPr>
        <w:t xml:space="preserve"> договор</w:t>
      </w:r>
      <w:r w:rsidR="000E4857" w:rsidRPr="00EB1872">
        <w:rPr>
          <w:rFonts w:cs="Times New Roman"/>
          <w:bCs/>
          <w:szCs w:val="28"/>
        </w:rPr>
        <w:t xml:space="preserve"> </w:t>
      </w:r>
      <w:r w:rsidR="00E3172B" w:rsidRPr="00EB1872">
        <w:rPr>
          <w:rFonts w:cs="Times New Roman"/>
          <w:bCs/>
          <w:szCs w:val="28"/>
        </w:rPr>
        <w:t xml:space="preserve">по </w:t>
      </w:r>
      <w:r w:rsidR="001950DF" w:rsidRPr="00EB1872">
        <w:rPr>
          <w:rFonts w:cs="Times New Roman"/>
          <w:bCs/>
          <w:szCs w:val="28"/>
        </w:rPr>
        <w:t xml:space="preserve">своей </w:t>
      </w:r>
      <w:r w:rsidR="00E3172B" w:rsidRPr="00EB1872">
        <w:rPr>
          <w:rFonts w:cs="Times New Roman"/>
          <w:bCs/>
          <w:szCs w:val="28"/>
        </w:rPr>
        <w:t>инициативе (п. 2 ч. 1 ст. 8</w:t>
      </w:r>
      <w:r w:rsidR="000E4857" w:rsidRPr="00EB1872">
        <w:rPr>
          <w:rFonts w:cs="Times New Roman"/>
          <w:bCs/>
          <w:szCs w:val="28"/>
        </w:rPr>
        <w:t xml:space="preserve">1 </w:t>
      </w:r>
      <w:r w:rsidR="00E3172B" w:rsidRPr="00EB1872">
        <w:rPr>
          <w:rFonts w:cs="Times New Roman"/>
          <w:bCs/>
          <w:szCs w:val="28"/>
        </w:rPr>
        <w:t>Т</w:t>
      </w:r>
      <w:r w:rsidR="000E4857" w:rsidRPr="00EB1872">
        <w:rPr>
          <w:rFonts w:cs="Times New Roman"/>
          <w:bCs/>
          <w:szCs w:val="28"/>
        </w:rPr>
        <w:t xml:space="preserve">рудового кодекса </w:t>
      </w:r>
      <w:r w:rsidR="00E3172B" w:rsidRPr="00EB1872">
        <w:rPr>
          <w:rFonts w:cs="Times New Roman"/>
          <w:bCs/>
          <w:szCs w:val="28"/>
        </w:rPr>
        <w:t>РФ).</w:t>
      </w:r>
    </w:p>
    <w:p w14:paraId="38AA8636" w14:textId="1FA7A68B" w:rsidR="001950DF" w:rsidRPr="00EB1872" w:rsidRDefault="000E4857" w:rsidP="00B11F1D">
      <w:pPr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EB1872">
        <w:rPr>
          <w:rFonts w:cs="Times New Roman"/>
          <w:b/>
          <w:bCs/>
          <w:szCs w:val="28"/>
        </w:rPr>
        <w:t xml:space="preserve">Какой порядок </w:t>
      </w:r>
      <w:r w:rsidR="001950DF" w:rsidRPr="00EB1872">
        <w:rPr>
          <w:rFonts w:cs="Times New Roman"/>
          <w:b/>
          <w:bCs/>
          <w:szCs w:val="28"/>
        </w:rPr>
        <w:t xml:space="preserve">сокращения численности штата работников? </w:t>
      </w:r>
    </w:p>
    <w:p w14:paraId="1F6ACAA2" w14:textId="77777777" w:rsidR="0039704A" w:rsidRPr="00EB1872" w:rsidRDefault="0039704A" w:rsidP="00B11F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обязан письменно и персонально уведомить каждого работника, подлежащего увольнению в связи с сокращением;</w:t>
      </w:r>
    </w:p>
    <w:p w14:paraId="47E66992" w14:textId="160A2CF1" w:rsidR="001950DF" w:rsidRPr="00EB1872" w:rsidRDefault="0039704A" w:rsidP="00B11F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72">
        <w:rPr>
          <w:rFonts w:ascii="Times New Roman" w:hAnsi="Times New Roman" w:cs="Times New Roman"/>
          <w:sz w:val="28"/>
          <w:szCs w:val="28"/>
        </w:rPr>
        <w:t xml:space="preserve"> </w:t>
      </w:r>
      <w:r w:rsidR="000E4857" w:rsidRPr="00EB1872">
        <w:rPr>
          <w:rFonts w:ascii="Times New Roman" w:hAnsi="Times New Roman" w:cs="Times New Roman"/>
          <w:sz w:val="28"/>
          <w:szCs w:val="28"/>
        </w:rPr>
        <w:t>Р</w:t>
      </w:r>
      <w:r w:rsidR="00F579C2" w:rsidRPr="00EB1872">
        <w:rPr>
          <w:rFonts w:ascii="Times New Roman" w:hAnsi="Times New Roman" w:cs="Times New Roman"/>
          <w:sz w:val="28"/>
          <w:szCs w:val="28"/>
        </w:rPr>
        <w:t>аботодатель обязан предложить всем работникам, чьи должности подлежат сокращению, все имеющиеся вакантные должности,</w:t>
      </w:r>
      <w:r w:rsidR="000E4857" w:rsidRPr="00EB187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F579C2" w:rsidRPr="00EB1872">
        <w:rPr>
          <w:rFonts w:ascii="Times New Roman" w:hAnsi="Times New Roman" w:cs="Times New Roman"/>
          <w:sz w:val="28"/>
          <w:szCs w:val="28"/>
        </w:rPr>
        <w:t xml:space="preserve"> </w:t>
      </w:r>
      <w:r w:rsidR="000E4857" w:rsidRPr="00EB1872">
        <w:rPr>
          <w:rFonts w:ascii="Times New Roman" w:hAnsi="Times New Roman" w:cs="Times New Roman"/>
          <w:sz w:val="28"/>
          <w:szCs w:val="28"/>
        </w:rPr>
        <w:t>соответствуют</w:t>
      </w:r>
      <w:r w:rsidR="00F579C2" w:rsidRPr="00EB1872">
        <w:rPr>
          <w:rFonts w:ascii="Times New Roman" w:hAnsi="Times New Roman" w:cs="Times New Roman"/>
          <w:sz w:val="28"/>
          <w:szCs w:val="28"/>
        </w:rPr>
        <w:t xml:space="preserve"> квалификации этих работников, вакантные нижестоящие должности или нижеоплачиваемую работу</w:t>
      </w:r>
      <w:r w:rsidR="000E4857" w:rsidRPr="00EB18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AE2C0" w14:textId="2E6F8121" w:rsidR="001950DF" w:rsidRPr="00EB1872" w:rsidRDefault="001950DF" w:rsidP="00B11F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72">
        <w:rPr>
          <w:rFonts w:ascii="Times New Roman" w:hAnsi="Times New Roman" w:cs="Times New Roman"/>
          <w:sz w:val="28"/>
          <w:szCs w:val="28"/>
        </w:rPr>
        <w:t xml:space="preserve">Работодатель должен решить с учетом требований ст. 179 ТК РФ, кого переводить, если на одну вакантную должность претендуют </w:t>
      </w:r>
      <w:r w:rsidR="00F579C2" w:rsidRPr="00EB1872">
        <w:rPr>
          <w:rFonts w:ascii="Times New Roman" w:hAnsi="Times New Roman" w:cs="Times New Roman"/>
          <w:sz w:val="28"/>
          <w:szCs w:val="28"/>
        </w:rPr>
        <w:t>несколько работников</w:t>
      </w:r>
      <w:r w:rsidRPr="00EB1872">
        <w:rPr>
          <w:rFonts w:ascii="Times New Roman" w:hAnsi="Times New Roman" w:cs="Times New Roman"/>
          <w:sz w:val="28"/>
          <w:szCs w:val="28"/>
        </w:rPr>
        <w:t>.</w:t>
      </w:r>
    </w:p>
    <w:p w14:paraId="38CDBC2D" w14:textId="77777777" w:rsidR="0039704A" w:rsidRPr="00EB1872" w:rsidRDefault="0039704A" w:rsidP="00B11F1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872">
        <w:rPr>
          <w:rFonts w:ascii="Times New Roman" w:hAnsi="Times New Roman" w:cs="Times New Roman"/>
          <w:b/>
          <w:bCs/>
          <w:sz w:val="28"/>
          <w:szCs w:val="28"/>
        </w:rPr>
        <w:t>Кого нельзя уволить при сокращении?</w:t>
      </w:r>
    </w:p>
    <w:p w14:paraId="082667FC" w14:textId="5BD7B9D6" w:rsidR="0039704A" w:rsidRPr="00EB1872" w:rsidRDefault="0039704A" w:rsidP="00FF4A8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872">
        <w:rPr>
          <w:rFonts w:ascii="Times New Roman" w:hAnsi="Times New Roman" w:cs="Times New Roman"/>
          <w:color w:val="000000"/>
          <w:sz w:val="28"/>
          <w:szCs w:val="28"/>
        </w:rPr>
        <w:t>Запрещено увольнять в связи с сокращением численности или штата следующих работников: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беременн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женщин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женщин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, имеющ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ребенка (детей) в возрасте до 3 лет;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одинок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мать, воспитывающ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ребенка-инвалида в возрасте до 18 лет или малолетнего ребенка (до 14 лет);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, воспитывающ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ребенка-инвалида в возрасте до 18 лет или малолетнего ребенка (до 14 лет) без матери;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(родител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или законн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), являющ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ейся 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единственным кормильцем ребенка-инвалида в возрасте до 18 лет;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(родител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или законн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), являющ</w:t>
      </w:r>
      <w:r w:rsidR="00FF4A87" w:rsidRPr="00EB18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1872">
        <w:rPr>
          <w:rFonts w:ascii="Times New Roman" w:hAnsi="Times New Roman" w:cs="Times New Roman"/>
          <w:color w:val="000000"/>
          <w:sz w:val="28"/>
          <w:szCs w:val="28"/>
        </w:rPr>
        <w:t>йся единственным кормильцем ребенка в возрасте до трех лет в семье, воспитывающей трех и более малолетних детей, если другой родитель (законный представитель) не состоит в трудовых отношениях;</w:t>
      </w:r>
    </w:p>
    <w:p w14:paraId="2F1E3DB9" w14:textId="494B525D" w:rsidR="00E913FB" w:rsidRPr="00EB1872" w:rsidRDefault="00FF4A87" w:rsidP="00B11F1D">
      <w:pPr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EB1872">
        <w:rPr>
          <w:rFonts w:cs="Times New Roman"/>
          <w:szCs w:val="28"/>
        </w:rPr>
        <w:t xml:space="preserve">Работники с </w:t>
      </w:r>
      <w:r w:rsidRPr="00EB1872">
        <w:rPr>
          <w:rFonts w:cs="Times New Roman"/>
          <w:color w:val="000000"/>
          <w:szCs w:val="28"/>
          <w:shd w:val="clear" w:color="auto" w:fill="FFFFFF"/>
        </w:rPr>
        <w:t>более высокой производит</w:t>
      </w:r>
      <w:r w:rsidRPr="00EB1872">
        <w:rPr>
          <w:rFonts w:cs="Times New Roman"/>
          <w:color w:val="000000"/>
          <w:szCs w:val="28"/>
          <w:shd w:val="clear" w:color="auto" w:fill="FFFFFF"/>
        </w:rPr>
        <w:t xml:space="preserve">ельностью труда и квалификацией </w:t>
      </w:r>
      <w:r w:rsidR="001950DF" w:rsidRPr="00EB1872">
        <w:rPr>
          <w:rFonts w:cs="Times New Roman"/>
          <w:bCs/>
          <w:szCs w:val="28"/>
        </w:rPr>
        <w:t>имеет преимущественное право на оставление на работе при сокращении</w:t>
      </w:r>
      <w:r w:rsidRPr="00EB1872">
        <w:rPr>
          <w:rFonts w:cs="Times New Roman"/>
          <w:bCs/>
          <w:szCs w:val="28"/>
        </w:rPr>
        <w:t>.</w:t>
      </w:r>
    </w:p>
    <w:p w14:paraId="0432F570" w14:textId="0CA8037C" w:rsidR="0039704A" w:rsidRPr="00EB1872" w:rsidRDefault="00FF4A87" w:rsidP="00B11F1D">
      <w:pPr>
        <w:ind w:firstLine="709"/>
        <w:contextualSpacing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B1872">
        <w:rPr>
          <w:rFonts w:cs="Times New Roman"/>
          <w:szCs w:val="28"/>
        </w:rPr>
        <w:t xml:space="preserve">В случае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равной производительност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>и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 xml:space="preserve"> труда и квалификаци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>и преимущество имеют:</w:t>
      </w:r>
      <w:r w:rsidRPr="00EB187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9704A" w:rsidRPr="00EB1872">
        <w:rPr>
          <w:rFonts w:cs="Times New Roman"/>
          <w:szCs w:val="28"/>
        </w:rPr>
        <w:t>семейные работники</w:t>
      </w:r>
      <w:r w:rsidR="0039704A" w:rsidRPr="00EB1872">
        <w:rPr>
          <w:rFonts w:cs="Times New Roman"/>
          <w:b/>
          <w:bCs/>
          <w:szCs w:val="28"/>
        </w:rPr>
        <w:t xml:space="preserve">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при наличии двух или более иждивенцев (нетрудоспособных членов семьи, находящихся на полном содержании работника или получающих от него помощь, кото</w:t>
      </w:r>
      <w:bookmarkStart w:id="0" w:name="_GoBack"/>
      <w:bookmarkEnd w:id="0"/>
      <w:r w:rsidR="0039486F" w:rsidRPr="00EB1872">
        <w:rPr>
          <w:rFonts w:cs="Times New Roman"/>
          <w:color w:val="000000"/>
          <w:szCs w:val="28"/>
          <w:shd w:val="clear" w:color="auto" w:fill="FFFFFF"/>
        </w:rPr>
        <w:t>рая является для них постоянным и основным источником средств к существованию);</w:t>
      </w:r>
      <w:r w:rsidR="00E913FB" w:rsidRPr="00EB187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 xml:space="preserve">в семье которых нет других работников с самостоятельным заработком; </w:t>
      </w:r>
      <w:r w:rsidRPr="00EB187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 xml:space="preserve">работники,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получив</w:t>
      </w:r>
      <w:r w:rsidR="00E913FB" w:rsidRPr="00EB1872">
        <w:rPr>
          <w:rFonts w:cs="Times New Roman"/>
          <w:color w:val="000000"/>
          <w:szCs w:val="28"/>
          <w:shd w:val="clear" w:color="auto" w:fill="FFFFFF"/>
        </w:rPr>
        <w:t xml:space="preserve">шие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 xml:space="preserve">в период работы у данного работодателя трудовое увечье или профессиональное заболевание; </w:t>
      </w:r>
      <w:r w:rsidRPr="00EB187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инвалид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 xml:space="preserve">ы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Великой Отечественной войны и инвалид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>ы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 xml:space="preserve"> боевых действий по защите Отечества; </w:t>
      </w:r>
      <w:r w:rsidRPr="00EB187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работник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>и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, повышающ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>ие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 xml:space="preserve"> свою квалификацию по направлению работодателя без отрыва от работы; </w:t>
      </w:r>
      <w:r w:rsidRPr="00EB187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родител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>ь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, имеющ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>ий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 xml:space="preserve"> ребенка в 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возрасте до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</w:t>
      </w:r>
      <w:r w:rsidR="0039486F" w:rsidRPr="00EB1872">
        <w:rPr>
          <w:rFonts w:cs="Times New Roman"/>
          <w:szCs w:val="28"/>
          <w:shd w:val="clear" w:color="auto" w:fill="FFFFFF"/>
        </w:rPr>
        <w:t>с </w:t>
      </w:r>
      <w:hyperlink r:id="rId8" w:history="1">
        <w:r w:rsidR="0039486F" w:rsidRPr="00EB1872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п</w:t>
        </w:r>
        <w:r w:rsidR="0039704A" w:rsidRPr="00EB1872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 xml:space="preserve">. </w:t>
        </w:r>
        <w:r w:rsidR="0039486F" w:rsidRPr="00EB1872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7 ст</w:t>
        </w:r>
        <w:r w:rsidR="0039704A" w:rsidRPr="00EB1872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.</w:t>
        </w:r>
        <w:r w:rsidR="0039486F" w:rsidRPr="00EB1872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 xml:space="preserve"> 38</w:t>
        </w:r>
      </w:hyperlink>
      <w:r w:rsidR="0039486F" w:rsidRPr="00EB1872">
        <w:rPr>
          <w:rFonts w:cs="Times New Roman"/>
          <w:szCs w:val="28"/>
          <w:shd w:val="clear" w:color="auto" w:fill="FFFFFF"/>
        </w:rPr>
        <w:t xml:space="preserve"> Федерального закона от 28 марта 1998 года </w:t>
      </w:r>
      <w:r w:rsidR="0039704A" w:rsidRPr="00EB1872">
        <w:rPr>
          <w:rFonts w:cs="Times New Roman"/>
          <w:szCs w:val="28"/>
          <w:shd w:val="clear" w:color="auto" w:fill="FFFFFF"/>
        </w:rPr>
        <w:t>№</w:t>
      </w:r>
      <w:r w:rsidR="0039486F" w:rsidRPr="00EB1872">
        <w:rPr>
          <w:rFonts w:cs="Times New Roman"/>
          <w:szCs w:val="28"/>
          <w:shd w:val="clear" w:color="auto" w:fill="FFFFFF"/>
        </w:rPr>
        <w:t xml:space="preserve"> 53-ФЗ </w:t>
      </w:r>
      <w:r w:rsidR="0039704A" w:rsidRPr="00EB1872">
        <w:rPr>
          <w:rFonts w:cs="Times New Roman"/>
          <w:szCs w:val="28"/>
          <w:shd w:val="clear" w:color="auto" w:fill="FFFFFF"/>
        </w:rPr>
        <w:t>«</w:t>
      </w:r>
      <w:r w:rsidR="0039486F" w:rsidRPr="00EB1872">
        <w:rPr>
          <w:rFonts w:cs="Times New Roman"/>
          <w:szCs w:val="28"/>
          <w:shd w:val="clear" w:color="auto" w:fill="FFFFFF"/>
        </w:rPr>
        <w:t>О воинской обязанности и военной службе</w:t>
      </w:r>
      <w:r w:rsidR="0039704A" w:rsidRPr="00EB1872">
        <w:rPr>
          <w:rFonts w:cs="Times New Roman"/>
          <w:color w:val="000000"/>
          <w:szCs w:val="28"/>
          <w:shd w:val="clear" w:color="auto" w:fill="FFFFFF"/>
        </w:rPr>
        <w:t>»</w:t>
      </w:r>
      <w:r w:rsidR="0039486F" w:rsidRPr="00EB1872">
        <w:rPr>
          <w:rFonts w:cs="Times New Roman"/>
          <w:color w:val="000000"/>
          <w:szCs w:val="28"/>
          <w:shd w:val="clear" w:color="auto" w:fill="FFFFFF"/>
        </w:rPr>
        <w:t>, либо заключил контракт о добровольном содействии в выполнении задач, возложенных на Вооруженные Силы Российской Федерации.</w:t>
      </w:r>
    </w:p>
    <w:p w14:paraId="574A5B96" w14:textId="6BBBA7E6" w:rsidR="00E3172B" w:rsidRPr="00EB1872" w:rsidRDefault="0039704A" w:rsidP="00B11F1D">
      <w:pPr>
        <w:ind w:firstLine="709"/>
        <w:contextualSpacing/>
        <w:jc w:val="both"/>
        <w:rPr>
          <w:rFonts w:cs="Times New Roman"/>
          <w:szCs w:val="28"/>
        </w:rPr>
      </w:pPr>
      <w:r w:rsidRPr="00EB1872">
        <w:rPr>
          <w:rFonts w:cs="Times New Roman"/>
          <w:szCs w:val="28"/>
        </w:rPr>
        <w:t>Если р</w:t>
      </w:r>
      <w:r w:rsidR="001950DF" w:rsidRPr="00EB1872">
        <w:rPr>
          <w:rFonts w:cs="Times New Roman"/>
          <w:szCs w:val="28"/>
        </w:rPr>
        <w:t xml:space="preserve">аботодатель </w:t>
      </w:r>
      <w:r w:rsidR="00F579C2" w:rsidRPr="00EB1872">
        <w:rPr>
          <w:rFonts w:cs="Times New Roman"/>
          <w:szCs w:val="28"/>
        </w:rPr>
        <w:t xml:space="preserve">поставил </w:t>
      </w:r>
      <w:r w:rsidR="00E3172B" w:rsidRPr="00EB1872">
        <w:rPr>
          <w:rFonts w:cs="Times New Roman"/>
          <w:szCs w:val="28"/>
        </w:rPr>
        <w:t>Вас</w:t>
      </w:r>
      <w:r w:rsidR="00F579C2" w:rsidRPr="00EB1872">
        <w:rPr>
          <w:rFonts w:cs="Times New Roman"/>
          <w:szCs w:val="28"/>
        </w:rPr>
        <w:t xml:space="preserve"> в неравное положение по сравнению с другими работниками, занимавшими аналогичные должности, чьи кандидатуры не рассматривались при решении вопроса о сокращении должности</w:t>
      </w:r>
      <w:r w:rsidRPr="00EB1872">
        <w:rPr>
          <w:rFonts w:cs="Times New Roman"/>
          <w:szCs w:val="28"/>
        </w:rPr>
        <w:t>, В</w:t>
      </w:r>
      <w:r w:rsidR="00FF4A87" w:rsidRPr="00EB1872">
        <w:rPr>
          <w:rFonts w:cs="Times New Roman"/>
          <w:szCs w:val="28"/>
        </w:rPr>
        <w:t>а</w:t>
      </w:r>
      <w:r w:rsidRPr="00EB1872">
        <w:rPr>
          <w:rFonts w:cs="Times New Roman"/>
          <w:szCs w:val="28"/>
        </w:rPr>
        <w:t>ши права нарушены.</w:t>
      </w:r>
    </w:p>
    <w:p w14:paraId="586BCE7C" w14:textId="26ACA6E2" w:rsidR="00B11F1D" w:rsidRPr="00EB1872" w:rsidRDefault="00B11F1D" w:rsidP="00B11F1D">
      <w:pPr>
        <w:ind w:firstLine="709"/>
        <w:contextualSpacing/>
        <w:jc w:val="both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EB1872">
        <w:rPr>
          <w:rFonts w:cs="Times New Roman"/>
          <w:b/>
          <w:bCs/>
          <w:szCs w:val="28"/>
        </w:rPr>
        <w:t>Куда обратиться, если Ваши права нарушены?</w:t>
      </w:r>
    </w:p>
    <w:p w14:paraId="3C39C071" w14:textId="77777777" w:rsidR="00B11F1D" w:rsidRPr="00EB1872" w:rsidRDefault="00E3172B" w:rsidP="00B11F1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EB1872">
        <w:rPr>
          <w:rFonts w:cs="Times New Roman"/>
          <w:szCs w:val="28"/>
        </w:rPr>
        <w:t xml:space="preserve">Вы вправе в течение месяца со дня издания приказа об увольнении обратиться в суд с исковым заявлением о восстановлении на работе и взыскании компенсации за вынужденный прогул. </w:t>
      </w:r>
    </w:p>
    <w:p w14:paraId="5591CCF5" w14:textId="3A2DDF6E" w:rsidR="00FF4A87" w:rsidRPr="00EB1872" w:rsidRDefault="00B11F1D" w:rsidP="00B11F1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EB1872">
        <w:rPr>
          <w:rFonts w:cs="Times New Roman"/>
          <w:szCs w:val="28"/>
        </w:rPr>
        <w:t xml:space="preserve">Для </w:t>
      </w:r>
      <w:r w:rsidR="00FF4A87" w:rsidRPr="00EB1872">
        <w:rPr>
          <w:rFonts w:cs="Times New Roman"/>
          <w:szCs w:val="28"/>
        </w:rPr>
        <w:t xml:space="preserve">защиты нарушенных трудовых прав Вы также вправе обратиться в прокуратуру области, в том числе через интернет-приемную, размещенную на сайте прокуратуры области, а также в трудовую инспекцию в Самарской области. </w:t>
      </w:r>
    </w:p>
    <w:p w14:paraId="0CE14193" w14:textId="0F0A1DDD" w:rsidR="00EB1872" w:rsidRPr="00EB1872" w:rsidRDefault="00EB1872" w:rsidP="00EB187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14:paraId="12286F25" w14:textId="6F904615" w:rsidR="00EB1872" w:rsidRPr="00EB1872" w:rsidRDefault="00EB1872" w:rsidP="00EB187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14:paraId="0CDD7F4E" w14:textId="7AE5A755" w:rsidR="00EB1872" w:rsidRPr="00EB1872" w:rsidRDefault="00EB1872" w:rsidP="00EB187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EB1872">
        <w:rPr>
          <w:rFonts w:cs="Times New Roman"/>
          <w:szCs w:val="28"/>
        </w:rPr>
        <w:t>Дата публикации: 17.10.2022</w:t>
      </w:r>
    </w:p>
    <w:p w14:paraId="57515F9D" w14:textId="3CE4E631" w:rsidR="00EB1872" w:rsidRPr="00EB1872" w:rsidRDefault="00EB1872" w:rsidP="00EB187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EB1872">
        <w:rPr>
          <w:rFonts w:cs="Times New Roman"/>
          <w:szCs w:val="28"/>
        </w:rPr>
        <w:t>Вид законодательства: трудовое.</w:t>
      </w:r>
    </w:p>
    <w:sectPr w:rsidR="00EB1872" w:rsidRPr="00EB1872" w:rsidSect="000E4857">
      <w:headerReference w:type="default" r:id="rId9"/>
      <w:footerReference w:type="first" r:id="rId10"/>
      <w:pgSz w:w="11906" w:h="16838"/>
      <w:pgMar w:top="1134" w:right="567" w:bottom="1134" w:left="1418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F113E" w14:textId="77777777" w:rsidR="007B1E8E" w:rsidRDefault="007B1E8E" w:rsidP="000D6AAB">
      <w:r>
        <w:separator/>
      </w:r>
    </w:p>
  </w:endnote>
  <w:endnote w:type="continuationSeparator" w:id="0">
    <w:p w14:paraId="1F5D51C0" w14:textId="77777777" w:rsidR="007B1E8E" w:rsidRDefault="007B1E8E" w:rsidP="000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2772" w:type="dxa"/>
      <w:tblInd w:w="6744" w:type="dxa"/>
      <w:tblLook w:val="04A0" w:firstRow="1" w:lastRow="0" w:firstColumn="1" w:lastColumn="0" w:noHBand="0" w:noVBand="1"/>
    </w:tblPr>
    <w:tblGrid>
      <w:gridCol w:w="2772"/>
    </w:tblGrid>
    <w:tr w:rsidR="00BF335E" w14:paraId="5FF235BF" w14:textId="77777777" w:rsidTr="00E4394D">
      <w:trPr>
        <w:trHeight w:val="543"/>
      </w:trPr>
      <w:tc>
        <w:tcPr>
          <w:tcW w:w="2772" w:type="dxa"/>
        </w:tcPr>
        <w:p w14:paraId="4E0FC469" w14:textId="77777777" w:rsidR="00BF335E" w:rsidRDefault="00BF335E" w:rsidP="00BF335E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14:paraId="4DEEDF1D" w14:textId="77777777" w:rsidR="00BF335E" w:rsidRDefault="00BF335E" w:rsidP="00BF335E">
          <w:pPr>
            <w:pStyle w:val="a6"/>
            <w:jc w:val="center"/>
          </w:pPr>
          <w:r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167847">
            <w:rPr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A04D4E6" w14:textId="77777777" w:rsidR="00BF335E" w:rsidRDefault="00BF33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5AA5" w14:textId="77777777" w:rsidR="007B1E8E" w:rsidRDefault="007B1E8E" w:rsidP="000D6AAB">
      <w:r>
        <w:separator/>
      </w:r>
    </w:p>
  </w:footnote>
  <w:footnote w:type="continuationSeparator" w:id="0">
    <w:p w14:paraId="2CD68B8D" w14:textId="77777777" w:rsidR="007B1E8E" w:rsidRDefault="007B1E8E" w:rsidP="000D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-963732992"/>
      <w:docPartObj>
        <w:docPartGallery w:val="Page Numbers (Top of Page)"/>
        <w:docPartUnique/>
      </w:docPartObj>
    </w:sdtPr>
    <w:sdtEndPr/>
    <w:sdtContent>
      <w:p w14:paraId="44E5696B" w14:textId="289B50E6" w:rsidR="00466B1C" w:rsidRPr="00B01D7C" w:rsidRDefault="00D654BE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EB1872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14:paraId="300A0696" w14:textId="77777777" w:rsidR="00466B1C" w:rsidRDefault="007B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16"/>
    <w:multiLevelType w:val="hybridMultilevel"/>
    <w:tmpl w:val="4EAEF30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12D4D0D"/>
    <w:multiLevelType w:val="multilevel"/>
    <w:tmpl w:val="6C5EC4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15FC157C"/>
    <w:multiLevelType w:val="multilevel"/>
    <w:tmpl w:val="6C5EC4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560D713B"/>
    <w:multiLevelType w:val="hybridMultilevel"/>
    <w:tmpl w:val="A2AC266A"/>
    <w:lvl w:ilvl="0" w:tplc="21FE8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AB"/>
    <w:rsid w:val="00040DA4"/>
    <w:rsid w:val="000660A9"/>
    <w:rsid w:val="00095495"/>
    <w:rsid w:val="000B3013"/>
    <w:rsid w:val="000D30EF"/>
    <w:rsid w:val="000D6AAB"/>
    <w:rsid w:val="000E4857"/>
    <w:rsid w:val="000F3D37"/>
    <w:rsid w:val="001950DF"/>
    <w:rsid w:val="001B730C"/>
    <w:rsid w:val="001D436D"/>
    <w:rsid w:val="00221F6C"/>
    <w:rsid w:val="002326C2"/>
    <w:rsid w:val="002A6D94"/>
    <w:rsid w:val="003030FB"/>
    <w:rsid w:val="00336614"/>
    <w:rsid w:val="0039486F"/>
    <w:rsid w:val="0039704A"/>
    <w:rsid w:val="004041D6"/>
    <w:rsid w:val="00415424"/>
    <w:rsid w:val="00445E2C"/>
    <w:rsid w:val="00486DBD"/>
    <w:rsid w:val="004A058B"/>
    <w:rsid w:val="004C12CB"/>
    <w:rsid w:val="004E5BFF"/>
    <w:rsid w:val="00502F13"/>
    <w:rsid w:val="00555C89"/>
    <w:rsid w:val="006069CC"/>
    <w:rsid w:val="006458F8"/>
    <w:rsid w:val="00693DA2"/>
    <w:rsid w:val="006C5F2F"/>
    <w:rsid w:val="007B1E8E"/>
    <w:rsid w:val="00822358"/>
    <w:rsid w:val="00846852"/>
    <w:rsid w:val="00887225"/>
    <w:rsid w:val="008E5548"/>
    <w:rsid w:val="00966C49"/>
    <w:rsid w:val="00990EAF"/>
    <w:rsid w:val="009B4537"/>
    <w:rsid w:val="009C33FF"/>
    <w:rsid w:val="009C4D11"/>
    <w:rsid w:val="009E663A"/>
    <w:rsid w:val="009F0CF5"/>
    <w:rsid w:val="00A33CBC"/>
    <w:rsid w:val="00A6035C"/>
    <w:rsid w:val="00A700F1"/>
    <w:rsid w:val="00AD79D8"/>
    <w:rsid w:val="00B11F1D"/>
    <w:rsid w:val="00B94F53"/>
    <w:rsid w:val="00BB531E"/>
    <w:rsid w:val="00BC1C40"/>
    <w:rsid w:val="00BC513E"/>
    <w:rsid w:val="00BE6546"/>
    <w:rsid w:val="00BF335E"/>
    <w:rsid w:val="00CD2546"/>
    <w:rsid w:val="00D43B0E"/>
    <w:rsid w:val="00D4556D"/>
    <w:rsid w:val="00D654BE"/>
    <w:rsid w:val="00D8011D"/>
    <w:rsid w:val="00DE26CD"/>
    <w:rsid w:val="00E3172B"/>
    <w:rsid w:val="00E34E61"/>
    <w:rsid w:val="00E36385"/>
    <w:rsid w:val="00E4394D"/>
    <w:rsid w:val="00E453A0"/>
    <w:rsid w:val="00E913FB"/>
    <w:rsid w:val="00EA6CDE"/>
    <w:rsid w:val="00EB1872"/>
    <w:rsid w:val="00EF2293"/>
    <w:rsid w:val="00F01921"/>
    <w:rsid w:val="00F11AFD"/>
    <w:rsid w:val="00F579C2"/>
    <w:rsid w:val="00FE724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92D6A"/>
  <w15:docId w15:val="{6D2C0A68-69CD-4F1C-9297-F436DEC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A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AAB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0D6AA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CD2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546"/>
    <w:rPr>
      <w:rFonts w:ascii="Times New Roman" w:hAnsi="Times New Roman"/>
      <w:sz w:val="28"/>
    </w:rPr>
  </w:style>
  <w:style w:type="paragraph" w:customStyle="1" w:styleId="10">
    <w:name w:val="Название1"/>
    <w:basedOn w:val="a"/>
    <w:qFormat/>
    <w:rsid w:val="00BF335E"/>
    <w:pPr>
      <w:jc w:val="center"/>
    </w:pPr>
    <w:rPr>
      <w:rFonts w:eastAsia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6C5F2F"/>
    <w:pPr>
      <w:spacing w:after="160" w:line="259" w:lineRule="auto"/>
      <w:ind w:left="720"/>
      <w:contextualSpacing/>
    </w:pPr>
    <w:rPr>
      <w:rFonts w:asciiTheme="minorHAnsi" w:hAnsiTheme="minorHAnsi"/>
      <w:sz w:val="22"/>
      <w:lang w:eastAsia="ru-RU"/>
    </w:rPr>
  </w:style>
  <w:style w:type="character" w:styleId="a9">
    <w:name w:val="Hyperlink"/>
    <w:basedOn w:val="a0"/>
    <w:uiPriority w:val="99"/>
    <w:semiHidden/>
    <w:unhideWhenUsed/>
    <w:rsid w:val="0039486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970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ddaeeb833c24609e3474ce13536b0796bc85ee57/?ysclid=l95kaqj5837923635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CA66-80F5-4DD7-AD84-307D1C56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 Андрей Владимирович</dc:creator>
  <cp:lastModifiedBy>User</cp:lastModifiedBy>
  <cp:revision>2</cp:revision>
  <dcterms:created xsi:type="dcterms:W3CDTF">2022-10-17T13:42:00Z</dcterms:created>
  <dcterms:modified xsi:type="dcterms:W3CDTF">2022-10-17T13:42:00Z</dcterms:modified>
</cp:coreProperties>
</file>