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C" w:rsidRDefault="00D852DC" w:rsidP="00D852D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B955C" wp14:editId="6FFDD21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2DC" w:rsidRDefault="003B3827" w:rsidP="00D852D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852DC"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D852DC" w:rsidRDefault="00D852DC" w:rsidP="00D852D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2DC" w:rsidRDefault="00D852DC" w:rsidP="00D852D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DC">
        <w:rPr>
          <w:rFonts w:ascii="Times New Roman" w:hAnsi="Times New Roman" w:cs="Times New Roman"/>
          <w:b/>
          <w:sz w:val="28"/>
          <w:szCs w:val="28"/>
        </w:rPr>
        <w:t>Сергей Геннадьевич Зайцев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>В год 15-летия Росреестра мы продолжаем рассказывать о наших сотрудниках, посвятивших свою жизнь государственной службе.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 xml:space="preserve">Живописны места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 Самарской области. Тут протекают реки Сок,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Суруш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Сургут. В этом краю родился, вырос и работает герой рубрики «Лица Росреестра» - ведущий специалист-эксперт   межмуниципального отдела по Сергиевскому,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Челно-Вершинскому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Шенталинскому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районам Управления Росреестра по Самарской области Сергей Геннадьевич Зайцев.</w:t>
      </w:r>
    </w:p>
    <w:p w:rsidR="0016210A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2DC">
        <w:rPr>
          <w:rFonts w:ascii="Times New Roman" w:hAnsi="Times New Roman" w:cs="Times New Roman"/>
          <w:sz w:val="28"/>
          <w:szCs w:val="28"/>
        </w:rPr>
        <w:t xml:space="preserve">осле окончания Самарского сельскохозяйственного института Сергей Зайцев решил остаться работать в родных местах - геодезистом в земельном комитете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района. С тех пор более 28 лет состоит на гражданской службе. Имеет чин советника государственной гражданской службы Российской Федерации I класса. </w:t>
      </w:r>
    </w:p>
    <w:p w:rsidR="00E93BD2" w:rsidRDefault="00D852DC" w:rsidP="00E93B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27">
        <w:rPr>
          <w:rFonts w:ascii="Times New Roman" w:hAnsi="Times New Roman" w:cs="Times New Roman"/>
          <w:sz w:val="28"/>
          <w:szCs w:val="28"/>
        </w:rPr>
        <w:t xml:space="preserve">В органах государственной регистрации - с 2010 года. В 2013 закончил Московский государственный университет экономики, статистики и информатики по специальности «Юриспруденция». </w:t>
      </w:r>
      <w:r w:rsidR="00E93BD2" w:rsidRPr="003B3827">
        <w:rPr>
          <w:rFonts w:ascii="Times New Roman" w:hAnsi="Times New Roman" w:cs="Times New Roman"/>
          <w:sz w:val="28"/>
          <w:szCs w:val="28"/>
        </w:rPr>
        <w:t xml:space="preserve">Являясь заместителем главного государственного инспектора в муниципальных районах Сергиевский,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 по использованию и охране земель, </w:t>
      </w:r>
      <w:r w:rsidR="00DA5A5C" w:rsidRPr="003B3827">
        <w:rPr>
          <w:rFonts w:ascii="Times New Roman" w:hAnsi="Times New Roman" w:cs="Times New Roman"/>
          <w:sz w:val="28"/>
          <w:szCs w:val="28"/>
        </w:rPr>
        <w:t>обеспечивает осуществление функций государственного земельного надзора в 4 районах Самарской области.</w:t>
      </w:r>
      <w:r w:rsidR="00DA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lastRenderedPageBreak/>
        <w:t xml:space="preserve">За годы своей работы в Управлении Сергей Зайцев зарекомендовал себя как грамотный специалист, ответственный сотрудник, хорошо знающий законодательство, умеющий работать с людьми. Большой опыт работы, профессионализм и личные качества помогают ему в осуществлении земельного надзора. Особое внимание в работе он уделяет соблюдению требований земельного законодательства. Ведет архив правоустанавливающих документов на землю, выданных в 1992-1998 годы на территории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0A">
        <w:rPr>
          <w:rFonts w:ascii="Times New Roman" w:hAnsi="Times New Roman" w:cs="Times New Roman"/>
          <w:i/>
          <w:sz w:val="28"/>
          <w:szCs w:val="28"/>
        </w:rPr>
        <w:t>«Работа на земле, постоянное общение с людьми, когда ты помогаешь им разобраться во всех вопросах по земельным отношениям: спорные границы, сложности при оформлении документов, технические и реестровые ошибки – круг проблем, которые приходится решать, очень широк</w:t>
      </w:r>
      <w:r w:rsidR="008041FD">
        <w:rPr>
          <w:rFonts w:ascii="Times New Roman" w:hAnsi="Times New Roman" w:cs="Times New Roman"/>
          <w:i/>
          <w:sz w:val="28"/>
          <w:szCs w:val="28"/>
        </w:rPr>
        <w:t>,</w:t>
      </w:r>
      <w:r w:rsidR="00162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2DC">
        <w:rPr>
          <w:rFonts w:ascii="Times New Roman" w:hAnsi="Times New Roman" w:cs="Times New Roman"/>
          <w:sz w:val="28"/>
          <w:szCs w:val="28"/>
        </w:rPr>
        <w:t xml:space="preserve">- </w:t>
      </w:r>
      <w:r w:rsidR="0016210A">
        <w:rPr>
          <w:rFonts w:ascii="Times New Roman" w:hAnsi="Times New Roman" w:cs="Times New Roman"/>
          <w:sz w:val="28"/>
          <w:szCs w:val="28"/>
        </w:rPr>
        <w:t>о</w:t>
      </w:r>
      <w:r w:rsidRPr="00D852DC">
        <w:rPr>
          <w:rFonts w:ascii="Times New Roman" w:hAnsi="Times New Roman" w:cs="Times New Roman"/>
          <w:sz w:val="28"/>
          <w:szCs w:val="28"/>
        </w:rPr>
        <w:t xml:space="preserve">тмечает </w:t>
      </w:r>
      <w:r w:rsidR="0016210A" w:rsidRPr="0016210A">
        <w:rPr>
          <w:rFonts w:ascii="Times New Roman" w:hAnsi="Times New Roman" w:cs="Times New Roman"/>
          <w:b/>
          <w:sz w:val="28"/>
          <w:szCs w:val="28"/>
        </w:rPr>
        <w:t>Сергей Зайцев</w:t>
      </w:r>
      <w:r w:rsidR="008041FD">
        <w:rPr>
          <w:rFonts w:ascii="Times New Roman" w:hAnsi="Times New Roman" w:cs="Times New Roman"/>
          <w:b/>
          <w:sz w:val="28"/>
          <w:szCs w:val="28"/>
        </w:rPr>
        <w:t>.</w:t>
      </w:r>
      <w:r w:rsidRPr="00D852DC">
        <w:rPr>
          <w:rFonts w:ascii="Times New Roman" w:hAnsi="Times New Roman" w:cs="Times New Roman"/>
          <w:sz w:val="28"/>
          <w:szCs w:val="28"/>
        </w:rPr>
        <w:t xml:space="preserve"> - </w:t>
      </w:r>
      <w:r w:rsidRPr="0016210A">
        <w:rPr>
          <w:rFonts w:ascii="Times New Roman" w:hAnsi="Times New Roman" w:cs="Times New Roman"/>
          <w:i/>
          <w:sz w:val="28"/>
          <w:szCs w:val="28"/>
        </w:rPr>
        <w:t>В моей работе мне очень пригодились знания, которые я получил, обучаясь в вузах, а также знания по геодезии, которые я приобрел, начиная свою профессиональную деятельность. Благодаря опыту мне гораздо проще работать с кадастровыми инженерами, когда у них возникают какие-либо вопросы по границам участков. Этот багаж знаний помогает мне и в работе по земельному контролю. Без глубоких знаний в профессии трудно что-либо объяснить другим людям</w:t>
      </w:r>
      <w:r w:rsidR="0016210A">
        <w:rPr>
          <w:rFonts w:ascii="Times New Roman" w:hAnsi="Times New Roman" w:cs="Times New Roman"/>
          <w:i/>
          <w:sz w:val="28"/>
          <w:szCs w:val="28"/>
        </w:rPr>
        <w:t>.»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 xml:space="preserve">Главное увлечение в жизни Сергея Геннадьевича - это его работа. За безупречную гражданскую службу, добросовестное исполнение своих должностных обязанностей, творческий подход, участие в общественной жизни он неоднократно поощрялся руководством Росреестра и органами местного самоуправления: благодарственными письмами Управления Федеральной службы государственной регистрации, кадастра и картографии по Самарской области; благодарственными письмами Губернатора Самарской области, почетными грамотами Администрации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 Самарской области.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lastRenderedPageBreak/>
        <w:t>Сергей Геннадьевич хороший семьянин и отец. Дети его радуют: старший сын с «золотой» медалью окончил школу, увлекается информатикой, дочка пойдет учиться в пятый класс. Сергей Геннадьевич с малых лет прививает им любовь к труду, чтобы всего в жизни они добивались сами, получили нужную специальность, нашли свой путь. Сергей Геннадьевич мечтает, чтобы они выросли настоящими людьми. А свободное время он отдает рыбалке в родных Исаклинских местах.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2DC" w:rsidRDefault="00D852DC" w:rsidP="00D8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2D815" wp14:editId="0BD8A2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2DC" w:rsidRPr="005A0529" w:rsidRDefault="00D852DC" w:rsidP="00D852DC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852DC" w:rsidRDefault="00D852DC" w:rsidP="00D85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D852DC" w:rsidRDefault="00D852DC" w:rsidP="00D852DC">
      <w:pPr>
        <w:rPr>
          <w:rFonts w:ascii="Times New Roman" w:hAnsi="Times New Roman" w:cs="Times New Roman"/>
          <w:sz w:val="28"/>
          <w:szCs w:val="28"/>
        </w:rPr>
      </w:pPr>
    </w:p>
    <w:p w:rsidR="00524F73" w:rsidRDefault="00524F73"/>
    <w:sectPr w:rsidR="005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DC"/>
    <w:rsid w:val="0016210A"/>
    <w:rsid w:val="00346534"/>
    <w:rsid w:val="003B3827"/>
    <w:rsid w:val="00524F73"/>
    <w:rsid w:val="007B43AF"/>
    <w:rsid w:val="008041FD"/>
    <w:rsid w:val="00D852DC"/>
    <w:rsid w:val="00DA5A5C"/>
    <w:rsid w:val="00E93BD2"/>
    <w:rsid w:val="00E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7DF9B-A55B-4EF6-A121-AEDBEBF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2023-08-22T09:41:00Z</dcterms:created>
  <dcterms:modified xsi:type="dcterms:W3CDTF">2023-08-22T09:41:00Z</dcterms:modified>
</cp:coreProperties>
</file>