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106BAF" w:rsidRPr="00106BAF">
              <w:rPr>
                <w:b/>
              </w:rPr>
              <w:t>«</w:t>
            </w:r>
            <w:r w:rsidR="002A00F4">
              <w:rPr>
                <w:b/>
              </w:rPr>
              <w:t>Магистральный нефтепровод «Кротовка-Куйбышев», участок «</w:t>
            </w:r>
            <w:r w:rsidR="00931720" w:rsidRPr="00931720">
              <w:rPr>
                <w:b/>
              </w:rPr>
              <w:t>Кротовка-Куйбышев</w:t>
            </w:r>
            <w:r w:rsidR="002A00F4">
              <w:rPr>
                <w:b/>
              </w:rPr>
              <w:t>»</w:t>
            </w:r>
            <w:r w:rsidR="00931720" w:rsidRPr="00931720">
              <w:rPr>
                <w:b/>
              </w:rPr>
              <w:t xml:space="preserve"> 5,00 км - 15,00 км, 17,00 км - 19,20 км, Ду500. Бугурусланское РНУ. Реконструкция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31720" w:rsidRPr="009547E8" w:rsidTr="00B90342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931720" w:rsidRPr="00931720" w:rsidRDefault="00931720" w:rsidP="002A00F4">
            <w:pPr>
              <w:tabs>
                <w:tab w:val="right" w:pos="2346"/>
              </w:tabs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63:22:0802005:25</w:t>
            </w:r>
            <w:r w:rsidR="002A00F4">
              <w:rPr>
                <w:color w:val="000000" w:themeColor="text1"/>
                <w:lang w:eastAsia="en-US"/>
              </w:rPr>
              <w:tab/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Российская Федерация, Самарская область, Кинельский район, магистральный нефтепровод Бавлы-Куйбышев, уч.Кротовка-Самара, Ду 500 237,8-241 км.</w:t>
            </w:r>
          </w:p>
        </w:tc>
      </w:tr>
      <w:tr w:rsidR="00931720" w:rsidRPr="009547E8" w:rsidTr="00B90342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63:22:0000000:267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обл.,Кинельский район,КСХП "Кутулукское".</w:t>
            </w:r>
          </w:p>
        </w:tc>
      </w:tr>
      <w:tr w:rsidR="00931720" w:rsidRPr="009547E8" w:rsidTr="00185C7A">
        <w:trPr>
          <w:trHeight w:val="357"/>
        </w:trPr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63:22:0000000:2099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муниципальный район Кинельский, сельское поселение Комсомольский, поселок Комсомольский, проезд Тепличный, земельный участок 1/2099.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63:22:0000000:3781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Росийская Федерация, Самарская область, Кинельский район, в районе села Георгиевка, в кадастровых кварталах 63:22:0703003; 63:22:0703005.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63:22:0000000:3789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Росийская Федерация, Самарская область, Кинельский район, сельское поселение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63:22:0000000:3342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Росийская Федерация, Самарская область, Кинельский район, магистральный нефтепровод Бавлы-Куйбышев, сельское поселение Георгиевка, 1,8 км. юго-восточнее с. Георгиевка, участок Кротовка-Самара, Ду-500; 232, 1-232, 59 км.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63:22:0000000:83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обл., р-н Кинельский, Магистральный газопровод "Похвистнево-Самара" (I нитка.)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63:22:0000000:278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ind w:right="113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обл, р-н Кинельский, КСХП  "Кутулукское".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63:22:0705002:217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</w:rPr>
            </w:pPr>
            <w:r w:rsidRPr="00931720">
              <w:rPr>
                <w:color w:val="000000" w:themeColor="text1"/>
              </w:rPr>
              <w:t>Самарская область, р-н. Кинельский, с/п.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63:22:0705003:240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Российская Федерация, Самарская область, Кинельский район, магистральный нефтепровод Кротовка-Куйбышев, 1,3 км севернее с. Большая Малышевка, участок Кротовка-Куйбышев, 2,6-4,59 км.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63:22:0000000:250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Кинельский район, Малышевское месторождение, технологически обособленный объект.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63:22:0705003:471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Кинельский район, сельское поселение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63:22:0705003:475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с/п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63:22:0000000:3497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Росийская Федерация, Самарская область, Кинельский район, магистральный нефтепровод Бавлы-Куйбышев, сельское поселение Георгиевка, 300 м. южнее с. Георгиевка, участок Кротовка-Самара, Ду-500; 234,13-237,27 км.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63:22:0703005:278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Российская Федерация, Самарская область, Кинельский район, сельское поселение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63:22:0703005:280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Кинельский р-н, с/п Георгиевка, Российская Федерация.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63:22:0000000:259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Кинельский район, КСХП "Кутулукское".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63:22:0703007:247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Кинельский район, с/п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63:22:0000000:3623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с/п.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63:22:0703007:248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Российская Федерация, Самарская область, Кинельский р-н, с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63:22:0000000:3711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Росийская Федерация, Самарская область, Кинельский район, сельское поселение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63:22:0703005:65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с/п. Георгиевка.</w:t>
            </w:r>
          </w:p>
        </w:tc>
      </w:tr>
      <w:tr w:rsidR="00E83A89" w:rsidRPr="009547E8" w:rsidTr="00185C7A">
        <w:tc>
          <w:tcPr>
            <w:tcW w:w="642" w:type="dxa"/>
            <w:vMerge/>
            <w:vAlign w:val="center"/>
          </w:tcPr>
          <w:p w:rsidR="00E83A89" w:rsidRPr="009547E8" w:rsidRDefault="00E83A89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E83A89" w:rsidRPr="00E83A89" w:rsidRDefault="00E83A89" w:rsidP="00E83A89">
            <w:pPr>
              <w:ind w:right="57"/>
              <w:rPr>
                <w:color w:val="000000" w:themeColor="text1"/>
                <w:lang w:eastAsia="en-US"/>
              </w:rPr>
            </w:pPr>
            <w:r w:rsidRPr="00E83A89">
              <w:rPr>
                <w:color w:val="000000" w:themeColor="text1"/>
                <w:lang w:eastAsia="en-US"/>
              </w:rPr>
              <w:t>63:22:0703005:287</w:t>
            </w:r>
          </w:p>
        </w:tc>
        <w:tc>
          <w:tcPr>
            <w:tcW w:w="6628" w:type="dxa"/>
            <w:shd w:val="clear" w:color="auto" w:fill="auto"/>
          </w:tcPr>
          <w:p w:rsidR="00E83A89" w:rsidRPr="00E83A89" w:rsidRDefault="00E83A89" w:rsidP="00E83A89">
            <w:pPr>
              <w:ind w:right="57"/>
              <w:rPr>
                <w:color w:val="000000" w:themeColor="text1"/>
                <w:lang w:eastAsia="en-US"/>
              </w:rPr>
            </w:pPr>
            <w:r w:rsidRPr="00E83A89">
              <w:rPr>
                <w:color w:val="000000" w:themeColor="text1"/>
                <w:lang w:eastAsia="en-US"/>
              </w:rPr>
              <w:t>Российская Федерация, Самарская область, муниципальный район Кинельский, сельское поселение Георгиевка, село Георгиевка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63:22:0000000:40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Российская Федерация, Самарская область, Кинельский район, от границы Кинель-Черкасского района с северо-востока по направлени</w:t>
            </w:r>
            <w:bookmarkStart w:id="0" w:name="_GoBack"/>
            <w:bookmarkEnd w:id="0"/>
            <w:r w:rsidRPr="00931720">
              <w:rPr>
                <w:color w:val="000000" w:themeColor="text1"/>
                <w:shd w:val="clear" w:color="auto" w:fill="FFFFFF"/>
              </w:rPr>
              <w:t>ю на юго-запад до границы Волжского района.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63:22:0802005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Комосмольский.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63:22:0703003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63:22:0703005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63:22:0703010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63:22:0703007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63:22:0703008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63:22:0705002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931720" w:rsidRPr="009547E8" w:rsidTr="00185C7A">
        <w:tc>
          <w:tcPr>
            <w:tcW w:w="642" w:type="dxa"/>
            <w:vMerge/>
            <w:vAlign w:val="center"/>
          </w:tcPr>
          <w:p w:rsidR="00931720" w:rsidRPr="009547E8" w:rsidRDefault="00931720" w:rsidP="00931720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931720" w:rsidRPr="00931720" w:rsidRDefault="00931720" w:rsidP="00931720">
            <w:pPr>
              <w:ind w:right="57"/>
              <w:rPr>
                <w:color w:val="000000" w:themeColor="text1"/>
                <w:lang w:eastAsia="en-US"/>
              </w:rPr>
            </w:pPr>
            <w:r w:rsidRPr="00931720">
              <w:rPr>
                <w:color w:val="000000" w:themeColor="text1"/>
                <w:lang w:eastAsia="en-US"/>
              </w:rPr>
              <w:t>63:22:0705003</w:t>
            </w:r>
          </w:p>
        </w:tc>
        <w:tc>
          <w:tcPr>
            <w:tcW w:w="6628" w:type="dxa"/>
            <w:shd w:val="clear" w:color="auto" w:fill="auto"/>
          </w:tcPr>
          <w:p w:rsidR="00931720" w:rsidRPr="00931720" w:rsidRDefault="00931720" w:rsidP="00931720">
            <w:pPr>
              <w:rPr>
                <w:color w:val="000000" w:themeColor="text1"/>
                <w:shd w:val="clear" w:color="auto" w:fill="FFFFFF"/>
              </w:rPr>
            </w:pPr>
            <w:r w:rsidRPr="00931720">
              <w:rPr>
                <w:color w:val="000000" w:themeColor="text1"/>
                <w:shd w:val="clear" w:color="auto" w:fill="FFFFFF"/>
              </w:rPr>
              <w:t>Самарская область, р-н. Кинельский, СП Георгиевка.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 w:rsidR="000D06D9">
              <w:rPr>
                <w:shd w:val="clear" w:color="auto" w:fill="FFFFFF"/>
              </w:rPr>
              <w:t xml:space="preserve"> </w:t>
            </w:r>
            <w:r w:rsidR="00931720">
              <w:rPr>
                <w:shd w:val="clear" w:color="auto" w:fill="FFFFFF"/>
              </w:rPr>
              <w:t>Комсомольский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 w:rsidR="00931720">
              <w:rPr>
                <w:shd w:val="clear" w:color="auto" w:fill="FFFFFF"/>
              </w:rPr>
              <w:t>Кинельский</w:t>
            </w:r>
            <w:r w:rsidR="000D06D9">
              <w:rPr>
                <w:shd w:val="clear" w:color="auto" w:fill="FFFFFF"/>
              </w:rPr>
              <w:t xml:space="preserve">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</w:t>
            </w:r>
            <w:r w:rsidR="000D06D9">
              <w:rPr>
                <w:shd w:val="clear" w:color="auto" w:fill="FFFFFF"/>
              </w:rPr>
              <w:t>4</w:t>
            </w:r>
            <w:r w:rsidR="004128D2">
              <w:rPr>
                <w:shd w:val="clear" w:color="auto" w:fill="FFFFFF"/>
              </w:rPr>
              <w:t>6</w:t>
            </w:r>
            <w:r w:rsidR="003A33CF">
              <w:rPr>
                <w:shd w:val="clear" w:color="auto" w:fill="FFFFFF"/>
              </w:rPr>
              <w:t>412</w:t>
            </w:r>
            <w:r>
              <w:rPr>
                <w:shd w:val="clear" w:color="auto" w:fill="FFFFFF"/>
              </w:rPr>
              <w:t xml:space="preserve">, </w:t>
            </w:r>
            <w:r w:rsidR="000D06D9">
              <w:rPr>
                <w:shd w:val="clear" w:color="auto" w:fill="FFFFFF"/>
              </w:rPr>
              <w:t>Самарская</w:t>
            </w:r>
            <w:r w:rsidRPr="00BF16B4">
              <w:rPr>
                <w:shd w:val="clear" w:color="auto" w:fill="FFFFFF"/>
              </w:rPr>
              <w:t> область, </w:t>
            </w:r>
            <w:r w:rsidR="004128D2">
              <w:rPr>
                <w:shd w:val="clear" w:color="auto" w:fill="FFFFFF"/>
              </w:rPr>
              <w:t>Кинель</w:t>
            </w:r>
            <w:r w:rsidR="003A33CF">
              <w:rPr>
                <w:shd w:val="clear" w:color="auto" w:fill="FFFFFF"/>
              </w:rPr>
              <w:t>ский</w:t>
            </w:r>
            <w:r w:rsidR="00A11869"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 xml:space="preserve">район, </w:t>
            </w:r>
            <w:r w:rsidR="004128D2">
              <w:rPr>
                <w:shd w:val="clear" w:color="auto" w:fill="FFFFFF"/>
              </w:rPr>
              <w:t>п</w:t>
            </w:r>
            <w:r w:rsidR="000D06D9">
              <w:rPr>
                <w:shd w:val="clear" w:color="auto" w:fill="FFFFFF"/>
              </w:rPr>
              <w:t>.</w:t>
            </w:r>
            <w:r w:rsidRPr="00BF16B4">
              <w:rPr>
                <w:shd w:val="clear" w:color="auto" w:fill="FFFFFF"/>
              </w:rPr>
              <w:t xml:space="preserve"> </w:t>
            </w:r>
            <w:r w:rsidR="003A33CF">
              <w:rPr>
                <w:shd w:val="clear" w:color="auto" w:fill="FFFFFF"/>
              </w:rPr>
              <w:t>Комсомольский</w:t>
            </w:r>
            <w:r w:rsidRPr="00BF16B4">
              <w:rPr>
                <w:shd w:val="clear" w:color="auto" w:fill="FFFFFF"/>
              </w:rPr>
              <w:t xml:space="preserve">, улица </w:t>
            </w:r>
            <w:r w:rsidR="003A33CF">
              <w:rPr>
                <w:shd w:val="clear" w:color="auto" w:fill="FFFFFF"/>
              </w:rPr>
              <w:t>50 лет Октября</w:t>
            </w:r>
            <w:r w:rsidRPr="00BF16B4">
              <w:rPr>
                <w:shd w:val="clear" w:color="auto" w:fill="FFFFFF"/>
              </w:rPr>
              <w:t xml:space="preserve">, </w:t>
            </w:r>
            <w:r w:rsidR="00180FAD">
              <w:rPr>
                <w:shd w:val="clear" w:color="auto" w:fill="FFFFFF"/>
              </w:rPr>
              <w:t xml:space="preserve">д. </w:t>
            </w:r>
            <w:r w:rsidR="003A33CF">
              <w:rPr>
                <w:shd w:val="clear" w:color="auto" w:fill="FFFFFF"/>
              </w:rPr>
              <w:t>24</w:t>
            </w:r>
          </w:p>
          <w:p w:rsidR="00BF16B4" w:rsidRPr="00931720" w:rsidRDefault="00BF16B4" w:rsidP="00BF16B4">
            <w:pPr>
              <w:pStyle w:val="a3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r w:rsidR="004128D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931720" w:rsidRPr="00931720">
              <w:rPr>
                <w:rFonts w:ascii="Georgia" w:hAnsi="Georgia"/>
                <w:color w:val="000000" w:themeColor="text1"/>
                <w:sz w:val="22"/>
                <w:szCs w:val="22"/>
              </w:rPr>
              <w:t>aspkom@mail.ru</w:t>
            </w:r>
          </w:p>
          <w:p w:rsidR="00BF16B4" w:rsidRPr="009F358B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8(84</w:t>
            </w:r>
            <w:r w:rsidR="000D06D9">
              <w:rPr>
                <w:shd w:val="clear" w:color="auto" w:fill="FFFFFF"/>
              </w:rPr>
              <w:t>6</w:t>
            </w:r>
            <w:r w:rsidR="004128D2">
              <w:rPr>
                <w:shd w:val="clear" w:color="auto" w:fill="FFFFFF"/>
              </w:rPr>
              <w:t>6</w:t>
            </w:r>
            <w:r w:rsidR="00931720">
              <w:rPr>
                <w:shd w:val="clear" w:color="auto" w:fill="FFFFFF"/>
              </w:rPr>
              <w:t>3</w:t>
            </w:r>
            <w:r w:rsidRPr="00BF16B4">
              <w:rPr>
                <w:shd w:val="clear" w:color="auto" w:fill="FFFFFF"/>
              </w:rPr>
              <w:t>)</w:t>
            </w:r>
            <w:r w:rsidR="00931720">
              <w:rPr>
                <w:shd w:val="clear" w:color="auto" w:fill="FFFFFF"/>
              </w:rPr>
              <w:t>5</w:t>
            </w:r>
            <w:r w:rsidRPr="00BF16B4">
              <w:rPr>
                <w:shd w:val="clear" w:color="auto" w:fill="FFFFFF"/>
              </w:rPr>
              <w:t>-</w:t>
            </w:r>
            <w:r w:rsidR="00931720">
              <w:rPr>
                <w:shd w:val="clear" w:color="auto" w:fill="FFFFFF"/>
              </w:rPr>
              <w:t>12</w:t>
            </w:r>
            <w:r w:rsidRPr="00BF16B4">
              <w:rPr>
                <w:shd w:val="clear" w:color="auto" w:fill="FFFFFF"/>
              </w:rPr>
              <w:t>-</w:t>
            </w:r>
            <w:r w:rsidR="00931720">
              <w:rPr>
                <w:shd w:val="clear" w:color="auto" w:fill="FFFFFF"/>
              </w:rPr>
              <w:t>66</w:t>
            </w:r>
          </w:p>
          <w:p w:rsidR="00E6660D" w:rsidRDefault="00BF16B4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931720" w:rsidRDefault="00931720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931720" w:rsidRDefault="00931720" w:rsidP="00931720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>
              <w:rPr>
                <w:shd w:val="clear" w:color="auto" w:fill="FFFFFF"/>
              </w:rPr>
              <w:t xml:space="preserve"> Георгиевка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>
              <w:rPr>
                <w:shd w:val="clear" w:color="auto" w:fill="FFFFFF"/>
              </w:rPr>
              <w:t>Кинельский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931720" w:rsidRPr="00BF16B4" w:rsidRDefault="00931720" w:rsidP="00931720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446</w:t>
            </w:r>
            <w:r w:rsidR="003A33CF">
              <w:rPr>
                <w:shd w:val="clear" w:color="auto" w:fill="FFFFFF"/>
              </w:rPr>
              <w:t>416</w:t>
            </w:r>
            <w:r>
              <w:rPr>
                <w:shd w:val="clear" w:color="auto" w:fill="FFFFFF"/>
              </w:rPr>
              <w:t>, Самарская</w:t>
            </w:r>
            <w:r w:rsidRPr="00BF16B4">
              <w:rPr>
                <w:shd w:val="clear" w:color="auto" w:fill="FFFFFF"/>
              </w:rPr>
              <w:t> область, </w:t>
            </w:r>
            <w:r>
              <w:rPr>
                <w:shd w:val="clear" w:color="auto" w:fill="FFFFFF"/>
              </w:rPr>
              <w:t>Кинель</w:t>
            </w:r>
            <w:r w:rsidR="003A33CF">
              <w:rPr>
                <w:shd w:val="clear" w:color="auto" w:fill="FFFFFF"/>
              </w:rPr>
              <w:t>ский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 xml:space="preserve">район, </w:t>
            </w:r>
            <w:r w:rsidR="003A33CF"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.</w:t>
            </w:r>
            <w:r w:rsidRPr="00BF16B4">
              <w:rPr>
                <w:shd w:val="clear" w:color="auto" w:fill="FFFFFF"/>
              </w:rPr>
              <w:t xml:space="preserve"> </w:t>
            </w:r>
            <w:r w:rsidR="003A33CF">
              <w:rPr>
                <w:shd w:val="clear" w:color="auto" w:fill="FFFFFF"/>
              </w:rPr>
              <w:t>Георгиевка</w:t>
            </w:r>
            <w:r w:rsidRPr="00BF16B4">
              <w:rPr>
                <w:shd w:val="clear" w:color="auto" w:fill="FFFFFF"/>
              </w:rPr>
              <w:t xml:space="preserve">, улица </w:t>
            </w:r>
            <w:r w:rsidR="003A33CF">
              <w:rPr>
                <w:shd w:val="clear" w:color="auto" w:fill="FFFFFF"/>
              </w:rPr>
              <w:t>Специалистов</w:t>
            </w:r>
            <w:r w:rsidRPr="00BF16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д. </w:t>
            </w:r>
            <w:r w:rsidR="003A33CF">
              <w:rPr>
                <w:shd w:val="clear" w:color="auto" w:fill="FFFFFF"/>
              </w:rPr>
              <w:t>18</w:t>
            </w:r>
          </w:p>
          <w:p w:rsidR="00931720" w:rsidRPr="00BF16B4" w:rsidRDefault="00931720" w:rsidP="00931720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r w:rsidRPr="003A33C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7" w:history="1">
              <w:r w:rsidR="003A33CF" w:rsidRPr="003A33CF">
                <w:rPr>
                  <w:rStyle w:val="a7"/>
                  <w:rFonts w:ascii="Georgia" w:hAnsi="Georgia"/>
                  <w:color w:val="000000" w:themeColor="text1"/>
                  <w:sz w:val="22"/>
                  <w:szCs w:val="22"/>
                </w:rPr>
                <w:t>ageorgievka@yandex.ru</w:t>
              </w:r>
            </w:hyperlink>
          </w:p>
          <w:p w:rsidR="00931720" w:rsidRPr="009F358B" w:rsidRDefault="00931720" w:rsidP="00931720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8(84</w:t>
            </w:r>
            <w:r>
              <w:rPr>
                <w:shd w:val="clear" w:color="auto" w:fill="FFFFFF"/>
              </w:rPr>
              <w:t>66</w:t>
            </w:r>
            <w:r w:rsidR="003A33CF">
              <w:rPr>
                <w:shd w:val="clear" w:color="auto" w:fill="FFFFFF"/>
              </w:rPr>
              <w:t>3</w:t>
            </w:r>
            <w:r w:rsidRPr="00BF16B4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2</w:t>
            </w:r>
            <w:r w:rsidRPr="00BF16B4">
              <w:rPr>
                <w:shd w:val="clear" w:color="auto" w:fill="FFFFFF"/>
              </w:rPr>
              <w:t>-</w:t>
            </w:r>
            <w:r w:rsidR="003A33CF">
              <w:rPr>
                <w:shd w:val="clear" w:color="auto" w:fill="FFFFFF"/>
              </w:rPr>
              <w:t>72</w:t>
            </w:r>
            <w:r w:rsidRPr="00BF16B4">
              <w:rPr>
                <w:shd w:val="clear" w:color="auto" w:fill="FFFFFF"/>
              </w:rPr>
              <w:t>-</w:t>
            </w:r>
            <w:r w:rsidR="003A33CF">
              <w:rPr>
                <w:shd w:val="clear" w:color="auto" w:fill="FFFFFF"/>
              </w:rPr>
              <w:t>36</w:t>
            </w:r>
          </w:p>
          <w:p w:rsidR="00931720" w:rsidRPr="00EE2E2C" w:rsidRDefault="00931720" w:rsidP="00931720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931720" w:rsidRPr="00EE2E2C" w:rsidRDefault="00931720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106BAF" w:rsidRPr="00E66E58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106BAF" w:rsidRPr="00A36A53" w:rsidRDefault="00FC3E6C" w:rsidP="00BF16B4">
            <w:pPr>
              <w:pStyle w:val="a3"/>
              <w:ind w:left="0"/>
              <w:jc w:val="center"/>
            </w:pPr>
            <w:hyperlink r:id="rId8" w:history="1">
              <w:r w:rsidR="00106BAF" w:rsidRPr="007B54A5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от </w:t>
            </w:r>
            <w:r w:rsidR="00931720" w:rsidRPr="00931720">
              <w:t>01</w:t>
            </w:r>
            <w:r w:rsidR="00BF16B4">
              <w:t>.</w:t>
            </w:r>
            <w:r w:rsidR="002F6ADF">
              <w:t>11</w:t>
            </w:r>
            <w:r w:rsidRPr="009E335B">
              <w:t>.202</w:t>
            </w:r>
            <w:r w:rsidR="00931720" w:rsidRPr="00931720">
              <w:t>5</w:t>
            </w:r>
            <w:r w:rsidRPr="009E335B">
              <w:t xml:space="preserve"> № </w:t>
            </w:r>
            <w:r w:rsidR="00931720" w:rsidRPr="00931720">
              <w:t>290</w:t>
            </w:r>
            <w:r>
              <w:t xml:space="preserve">тд </w:t>
            </w:r>
            <w:r w:rsidRPr="009E335B">
              <w:t>«</w:t>
            </w:r>
            <w:r w:rsidR="00BF16B4" w:rsidRPr="00BF16B4">
              <w:t>Об утверждении документации по планировке территории по объекту «</w:t>
            </w:r>
            <w:r w:rsidR="00931720" w:rsidRPr="00931720">
              <w:t>Магистральный нефтепровод "Кротовка-Куйбышев", участок "Кротовка-Куйбышев" 5,00 км - 15,00 км, 17,00 км - 19,20 км, Ду500. Бугурусланское РНУ. Реконструкция</w:t>
            </w:r>
            <w:r w:rsidR="00BF16B4" w:rsidRPr="00BF16B4">
              <w:t>»</w:t>
            </w:r>
            <w:r w:rsidRPr="00BF16B4">
              <w:t>.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Default="00FC3E6C" w:rsidP="00C47661">
            <w:pPr>
              <w:jc w:val="center"/>
            </w:pPr>
            <w:hyperlink r:id="rId9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r w:rsidR="00106BAF" w:rsidRPr="00CD30E3">
                <w:rPr>
                  <w:lang w:val="en-US"/>
                </w:rPr>
                <w:t>fgistp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gov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ru</w:t>
              </w:r>
            </w:hyperlink>
          </w:p>
          <w:p w:rsidR="002A00F4" w:rsidRPr="002A00F4" w:rsidRDefault="002A00F4" w:rsidP="00C47661">
            <w:pPr>
              <w:jc w:val="center"/>
            </w:pPr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Pr="00180FAD" w:rsidRDefault="00FC3E6C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0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:rsidR="003A33CF" w:rsidRDefault="003A33CF" w:rsidP="00A86C6D">
            <w:pPr>
              <w:jc w:val="center"/>
            </w:pPr>
            <w:r w:rsidRPr="002A00F4">
              <w:t>http://www.kinel.ru/selskie-poselenija/selskoe-poselenie-georgievka/</w:t>
            </w:r>
            <w:r w:rsidRPr="003A33CF">
              <w:t xml:space="preserve"> </w:t>
            </w:r>
          </w:p>
          <w:p w:rsidR="003A33CF" w:rsidRDefault="002A00F4" w:rsidP="00A86C6D">
            <w:pPr>
              <w:jc w:val="center"/>
            </w:pPr>
            <w:r w:rsidRPr="002A00F4">
              <w:t>http://www.kinel.ru/selskie-poselenija/selskoe-poselenie-komsomolskijj/</w:t>
            </w:r>
          </w:p>
          <w:p w:rsidR="002A00F4" w:rsidRDefault="002A00F4" w:rsidP="00A86C6D">
            <w:pPr>
              <w:jc w:val="center"/>
            </w:pPr>
          </w:p>
          <w:p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r w:rsidR="00BF16B4">
              <w:t>Приволга</w:t>
            </w:r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4C2C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67A1"/>
    <w:rsid w:val="00267455"/>
    <w:rsid w:val="00275AF7"/>
    <w:rsid w:val="002827A1"/>
    <w:rsid w:val="002A00F4"/>
    <w:rsid w:val="002A667C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D4A"/>
    <w:rsid w:val="00390DA4"/>
    <w:rsid w:val="003A33CF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1720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5BB1"/>
    <w:rsid w:val="00BA7BE1"/>
    <w:rsid w:val="00BB545F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3A89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@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georgievka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558F-3FA3-4A1D-A529-530A3CB9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99</cp:revision>
  <cp:lastPrinted>2022-05-05T12:08:00Z</cp:lastPrinted>
  <dcterms:created xsi:type="dcterms:W3CDTF">2023-08-14T11:00:00Z</dcterms:created>
  <dcterms:modified xsi:type="dcterms:W3CDTF">2025-12-09T16:44:00Z</dcterms:modified>
</cp:coreProperties>
</file>