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63:22:0603003:9293, площадью 10000 </w:t>
      </w:r>
      <w:proofErr w:type="spellStart"/>
      <w:r w:rsidR="00795BF7" w:rsidRPr="00795B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5BF7" w:rsidRPr="00795BF7">
        <w:rPr>
          <w:rFonts w:ascii="Times New Roman" w:hAnsi="Times New Roman" w:cs="Times New Roman"/>
          <w:sz w:val="28"/>
          <w:szCs w:val="28"/>
        </w:rPr>
        <w:t xml:space="preserve">., местоположение: Самарская область, Кинельский район, </w:t>
      </w:r>
      <w:proofErr w:type="gramStart"/>
      <w:r w:rsidR="00795BF7" w:rsidRPr="00795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5BF7" w:rsidRPr="00795BF7">
        <w:rPr>
          <w:rFonts w:ascii="Times New Roman" w:hAnsi="Times New Roman" w:cs="Times New Roman"/>
          <w:sz w:val="28"/>
          <w:szCs w:val="28"/>
        </w:rPr>
        <w:t>. Новый Сарбай, улица Школьная, д. 16, кв. 16</w:t>
      </w:r>
      <w:r w:rsidR="00795BF7">
        <w:rPr>
          <w:rFonts w:ascii="Times New Roman" w:hAnsi="Times New Roman" w:cs="Times New Roman"/>
          <w:sz w:val="28"/>
          <w:szCs w:val="28"/>
        </w:rPr>
        <w:t>, выявлена Сардина Наталья Ивановна.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Pr="00795BF7">
        <w:rPr>
          <w:rFonts w:ascii="Times New Roman" w:hAnsi="Times New Roman" w:cs="Times New Roman"/>
          <w:sz w:val="28"/>
          <w:szCs w:val="28"/>
        </w:rPr>
        <w:t xml:space="preserve">63:22:0603003:9293, площадью 10000 </w:t>
      </w:r>
      <w:proofErr w:type="spellStart"/>
      <w:r w:rsidRPr="00795B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95BF7">
        <w:rPr>
          <w:rFonts w:ascii="Times New Roman" w:hAnsi="Times New Roman" w:cs="Times New Roman"/>
          <w:sz w:val="28"/>
          <w:szCs w:val="28"/>
        </w:rPr>
        <w:t xml:space="preserve">., местоположение: </w:t>
      </w:r>
      <w:proofErr w:type="gramStart"/>
      <w:r w:rsidRPr="00795BF7">
        <w:rPr>
          <w:rFonts w:ascii="Times New Roman" w:hAnsi="Times New Roman" w:cs="Times New Roman"/>
          <w:sz w:val="28"/>
          <w:szCs w:val="28"/>
        </w:rPr>
        <w:t>Самарская область, Кинельский район, с. Новый Сарбай, улица Школьная, д. 16, кв. 16</w:t>
      </w:r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Кинель, Самарская область, 446433, Администрация муниципального района Кинельский;</w:t>
      </w:r>
      <w:proofErr w:type="gramEnd"/>
      <w:r w:rsidRPr="00620B86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E0632"/>
    <w:rsid w:val="00101C9A"/>
    <w:rsid w:val="002204D3"/>
    <w:rsid w:val="002C54E1"/>
    <w:rsid w:val="00364E31"/>
    <w:rsid w:val="004F2BB4"/>
    <w:rsid w:val="00620B86"/>
    <w:rsid w:val="00753592"/>
    <w:rsid w:val="00795BF7"/>
    <w:rsid w:val="00837140"/>
    <w:rsid w:val="0089115C"/>
    <w:rsid w:val="008A6510"/>
    <w:rsid w:val="008B779F"/>
    <w:rsid w:val="00A34DCA"/>
    <w:rsid w:val="00A47410"/>
    <w:rsid w:val="00C3411E"/>
    <w:rsid w:val="00D9764B"/>
    <w:rsid w:val="00E62F5E"/>
    <w:rsid w:val="00EB33B5"/>
    <w:rsid w:val="00F25414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Петрова Людмила Петровна</cp:lastModifiedBy>
  <cp:revision>2</cp:revision>
  <cp:lastPrinted>2022-12-05T07:32:00Z</cp:lastPrinted>
  <dcterms:created xsi:type="dcterms:W3CDTF">2022-12-09T11:29:00Z</dcterms:created>
  <dcterms:modified xsi:type="dcterms:W3CDTF">2022-12-09T11:29:00Z</dcterms:modified>
</cp:coreProperties>
</file>