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администрации муниципального района Кинельский Самарской области </w:t>
      </w: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</w:p>
    <w:p w:rsidR="00CB55B1" w:rsidRDefault="00CB55B1" w:rsidP="00CB55B1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Колеснику С.И.</w:t>
      </w:r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CB55B1" w:rsidRDefault="00CB55B1" w:rsidP="00CB5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CB55B1" w:rsidRDefault="00CB55B1" w:rsidP="00CB5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Уважаемый Сергей Иванович!</w:t>
      </w:r>
    </w:p>
    <w:p w:rsidR="00236BA2" w:rsidRPr="00236BA2" w:rsidRDefault="00236BA2" w:rsidP="00236BA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6E77" w:rsidRPr="00236BA2" w:rsidRDefault="00236BA2" w:rsidP="00236B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BA2">
        <w:rPr>
          <w:rFonts w:ascii="Times New Roman" w:hAnsi="Times New Roman" w:cs="Times New Roman"/>
          <w:sz w:val="26"/>
          <w:szCs w:val="26"/>
        </w:rPr>
        <w:t xml:space="preserve">Направляю в Ваш адрес информацию для </w:t>
      </w:r>
      <w:r w:rsidRPr="00236BA2">
        <w:rPr>
          <w:rFonts w:ascii="Times New Roman" w:hAnsi="Times New Roman" w:cs="Times New Roman"/>
          <w:bCs/>
          <w:sz w:val="26"/>
          <w:szCs w:val="26"/>
        </w:rPr>
        <w:t xml:space="preserve">размещения на интернет </w:t>
      </w:r>
      <w:proofErr w:type="gramStart"/>
      <w:r w:rsidRPr="00236BA2">
        <w:rPr>
          <w:rFonts w:ascii="Times New Roman" w:hAnsi="Times New Roman" w:cs="Times New Roman"/>
          <w:bCs/>
          <w:sz w:val="26"/>
          <w:szCs w:val="26"/>
        </w:rPr>
        <w:t>сайте</w:t>
      </w:r>
      <w:proofErr w:type="gramEnd"/>
      <w:r w:rsidRPr="00236BA2">
        <w:rPr>
          <w:rFonts w:ascii="Times New Roman" w:hAnsi="Times New Roman" w:cs="Times New Roman"/>
          <w:bCs/>
          <w:sz w:val="26"/>
          <w:szCs w:val="26"/>
        </w:rPr>
        <w:t xml:space="preserve"> органа местного самоуправления.</w:t>
      </w:r>
    </w:p>
    <w:p w:rsidR="00B42FA1" w:rsidRPr="00B42FA1" w:rsidRDefault="00B42FA1" w:rsidP="00B42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FA1">
        <w:rPr>
          <w:rFonts w:ascii="Times New Roman" w:eastAsia="Times New Roman" w:hAnsi="Times New Roman" w:cs="Times New Roman"/>
          <w:sz w:val="26"/>
          <w:szCs w:val="26"/>
        </w:rPr>
        <w:t xml:space="preserve">В Кинельском районном суде состоялось рассмотрение уголовного дела по обвинению гражданина Т. в совершении преступления, предусмотренного ч. 1 ст. 111 УК РФ (Умышленное причинение </w:t>
      </w:r>
      <w:hyperlink r:id="rId5" w:history="1">
        <w:r w:rsidRPr="00B42FA1">
          <w:rPr>
            <w:rFonts w:ascii="Times New Roman" w:eastAsia="Times New Roman" w:hAnsi="Times New Roman" w:cs="Times New Roman"/>
            <w:sz w:val="26"/>
            <w:szCs w:val="26"/>
          </w:rPr>
          <w:t>тяжкого вреда</w:t>
        </w:r>
      </w:hyperlink>
      <w:r w:rsidRPr="00B42FA1">
        <w:rPr>
          <w:rFonts w:ascii="Times New Roman" w:eastAsia="Times New Roman" w:hAnsi="Times New Roman" w:cs="Times New Roman"/>
          <w:sz w:val="26"/>
          <w:szCs w:val="26"/>
        </w:rPr>
        <w:t xml:space="preserve"> здоровью, опасного для жизни человека).</w:t>
      </w:r>
    </w:p>
    <w:p w:rsidR="00B42FA1" w:rsidRPr="00B42FA1" w:rsidRDefault="00B42FA1" w:rsidP="00B42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FA1">
        <w:rPr>
          <w:rFonts w:ascii="Times New Roman" w:eastAsia="Times New Roman" w:hAnsi="Times New Roman" w:cs="Times New Roman"/>
          <w:sz w:val="26"/>
          <w:szCs w:val="26"/>
        </w:rPr>
        <w:t>Так, в ходе предварительного следствия было установлено, что 30.06.2019 гражданин Т., примерно в  06 ч. 00 мин., будучи в состоянии алкогольного опьянения, находясь на лестничной площадке между 2 и 3 этажами в подъезде № 5 дома № 46 по ул. Украинская г. Кинель Самарской области, в результате ссоры с гражданином М. и внезапно возникших неприязненных отношений к последнему, имея умысел на причинение</w:t>
      </w:r>
      <w:proofErr w:type="gramEnd"/>
      <w:r w:rsidRPr="00B42FA1">
        <w:rPr>
          <w:rFonts w:ascii="Times New Roman" w:eastAsia="Times New Roman" w:hAnsi="Times New Roman" w:cs="Times New Roman"/>
          <w:sz w:val="26"/>
          <w:szCs w:val="26"/>
        </w:rPr>
        <w:t xml:space="preserve"> вреда здоровью гражданину М., подошел к последнему </w:t>
      </w:r>
      <w:proofErr w:type="gramStart"/>
      <w:r w:rsidRPr="00B42FA1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B42FA1">
        <w:rPr>
          <w:rFonts w:ascii="Times New Roman" w:eastAsia="Times New Roman" w:hAnsi="Times New Roman" w:cs="Times New Roman"/>
          <w:sz w:val="26"/>
          <w:szCs w:val="26"/>
        </w:rPr>
        <w:t xml:space="preserve"> применяя к нему физическую силу, умышленно нанес не менее трех ударов кулаком в область лица гражданина М. и не менее трех ударов ногами в область грудной клетки последнего.</w:t>
      </w:r>
    </w:p>
    <w:p w:rsidR="00B42FA1" w:rsidRPr="00B42FA1" w:rsidRDefault="00B42FA1" w:rsidP="00B42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FA1">
        <w:rPr>
          <w:rFonts w:ascii="Times New Roman" w:eastAsia="Times New Roman" w:hAnsi="Times New Roman" w:cs="Times New Roman"/>
          <w:sz w:val="26"/>
          <w:szCs w:val="26"/>
        </w:rPr>
        <w:t>В результате противоправных действий гражданина Т., гражданину М., в соответствии с заключением эксперта причинен тяжкий вред здоровью.</w:t>
      </w:r>
    </w:p>
    <w:p w:rsidR="00B42FA1" w:rsidRPr="00B42FA1" w:rsidRDefault="00B42FA1" w:rsidP="00B42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FA1">
        <w:rPr>
          <w:rFonts w:ascii="Times New Roman" w:eastAsia="Times New Roman" w:hAnsi="Times New Roman" w:cs="Times New Roman"/>
          <w:sz w:val="26"/>
          <w:szCs w:val="26"/>
        </w:rPr>
        <w:t xml:space="preserve">В ходе судебного следствия гражданин Т. подтвердил, что действительно 30.06.2019, в результате ссоры и внезапно возникших неприязненных отношений нанес телесные повреждения гражданину М. Вину в совершении преступления гражданин Т. признал в полном объеме, в содеянном раскаялся. </w:t>
      </w:r>
      <w:proofErr w:type="gramEnd"/>
    </w:p>
    <w:p w:rsidR="00B42FA1" w:rsidRPr="00B42FA1" w:rsidRDefault="00B42FA1" w:rsidP="00B42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FA1">
        <w:rPr>
          <w:rFonts w:ascii="Times New Roman" w:eastAsia="Times New Roman" w:hAnsi="Times New Roman" w:cs="Times New Roman"/>
          <w:sz w:val="26"/>
          <w:szCs w:val="26"/>
        </w:rPr>
        <w:t xml:space="preserve">В ходе судебных прений государственный обвинитель, помощник Кинельского межрайонного прокурора </w:t>
      </w:r>
      <w:proofErr w:type="spellStart"/>
      <w:r w:rsidRPr="00B42FA1">
        <w:rPr>
          <w:rFonts w:ascii="Times New Roman" w:eastAsia="Times New Roman" w:hAnsi="Times New Roman" w:cs="Times New Roman"/>
          <w:sz w:val="26"/>
          <w:szCs w:val="26"/>
        </w:rPr>
        <w:t>Хайров</w:t>
      </w:r>
      <w:proofErr w:type="spellEnd"/>
      <w:r w:rsidRPr="00B42FA1">
        <w:rPr>
          <w:rFonts w:ascii="Times New Roman" w:eastAsia="Times New Roman" w:hAnsi="Times New Roman" w:cs="Times New Roman"/>
          <w:sz w:val="26"/>
          <w:szCs w:val="26"/>
        </w:rPr>
        <w:t xml:space="preserve"> М.Ф. просил назначить наказание гражданину Т., за совершенное преступление, в виде условного осуждения сроком 3 года, с испытательным сроком 3 года, с возложением дополнительной обязанности не менять постоянного места жительства без уведомления специализированного органа, осуществляющего контроль за условно осужденными, а также периодически проходить в нем регистрацию.</w:t>
      </w:r>
      <w:proofErr w:type="gramEnd"/>
    </w:p>
    <w:p w:rsidR="00B42FA1" w:rsidRPr="00B42FA1" w:rsidRDefault="00B42FA1" w:rsidP="00B42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FA1">
        <w:rPr>
          <w:rFonts w:ascii="Times New Roman" w:eastAsia="Times New Roman" w:hAnsi="Times New Roman" w:cs="Times New Roman"/>
          <w:sz w:val="26"/>
          <w:szCs w:val="26"/>
        </w:rPr>
        <w:t>12 декабря 2019 года Кинельским районным судом был постановлен и провозглашен приговор в отношении гражданина Т.</w:t>
      </w:r>
    </w:p>
    <w:p w:rsidR="00B42FA1" w:rsidRPr="00B42FA1" w:rsidRDefault="00B42FA1" w:rsidP="00B42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FA1">
        <w:rPr>
          <w:rFonts w:ascii="Times New Roman" w:eastAsia="Times New Roman" w:hAnsi="Times New Roman" w:cs="Times New Roman"/>
          <w:sz w:val="26"/>
          <w:szCs w:val="26"/>
        </w:rPr>
        <w:t xml:space="preserve">Суд признал гражданина Т. виновным в совершении преступления, предусмотренного ч. 1 ст. 111 УК РФ (Умышленное причинение </w:t>
      </w:r>
      <w:hyperlink r:id="rId6" w:history="1">
        <w:r w:rsidRPr="00B42FA1">
          <w:rPr>
            <w:rFonts w:ascii="Times New Roman" w:eastAsia="Times New Roman" w:hAnsi="Times New Roman" w:cs="Times New Roman"/>
            <w:sz w:val="26"/>
            <w:szCs w:val="26"/>
          </w:rPr>
          <w:t>тяжкого вреда</w:t>
        </w:r>
      </w:hyperlink>
      <w:r w:rsidRPr="00B42FA1">
        <w:rPr>
          <w:rFonts w:ascii="Times New Roman" w:eastAsia="Times New Roman" w:hAnsi="Times New Roman" w:cs="Times New Roman"/>
          <w:sz w:val="26"/>
          <w:szCs w:val="26"/>
        </w:rPr>
        <w:t xml:space="preserve"> здоровью, опасного для жизни человека) и назначил ему наказание в виде лишения свободы условно сроком 2 года, с испытательным сроком 3 года, с возложением дополнительной обязанности не менять постоянного места жительства без уведомления специализированного органа, осуществляющего контроль за условно осужденными, а</w:t>
      </w:r>
      <w:proofErr w:type="gramEnd"/>
      <w:r w:rsidRPr="00B42FA1">
        <w:rPr>
          <w:rFonts w:ascii="Times New Roman" w:eastAsia="Times New Roman" w:hAnsi="Times New Roman" w:cs="Times New Roman"/>
          <w:sz w:val="26"/>
          <w:szCs w:val="26"/>
        </w:rPr>
        <w:t xml:space="preserve"> также периодически проходить в нем регистрацию.</w:t>
      </w:r>
    </w:p>
    <w:p w:rsidR="00CD4880" w:rsidRDefault="00CD4880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Кинельский межрайонный прокурор</w:t>
      </w: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3310A1" w:rsidRPr="003310A1" w:rsidRDefault="003310A1" w:rsidP="003310A1">
      <w:pPr>
        <w:spacing w:after="0" w:line="240" w:lineRule="exact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 xml:space="preserve">старший советник юстиции </w:t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</w:r>
      <w:r w:rsidRPr="003310A1">
        <w:rPr>
          <w:rFonts w:ascii="Times New Roman" w:hAnsi="Times New Roman" w:cs="Times New Roman"/>
          <w:sz w:val="26"/>
          <w:szCs w:val="26"/>
        </w:rPr>
        <w:tab/>
        <w:t xml:space="preserve">           В.А. Гордеев</w:t>
      </w:r>
    </w:p>
    <w:p w:rsidR="003310A1" w:rsidRDefault="003310A1" w:rsidP="003310A1">
      <w:pPr>
        <w:spacing w:after="0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9B5" w:rsidRPr="00C839B5" w:rsidRDefault="003310A1" w:rsidP="003310A1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3310A1">
        <w:rPr>
          <w:rFonts w:ascii="Times New Roman" w:hAnsi="Times New Roman" w:cs="Times New Roman"/>
          <w:sz w:val="26"/>
          <w:szCs w:val="26"/>
        </w:rPr>
        <w:t>С.А. Шеянов, тел. 8-846-63-6-26-01</w:t>
      </w:r>
    </w:p>
    <w:sectPr w:rsidR="00C839B5" w:rsidRPr="00C839B5" w:rsidSect="00B42FA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E77"/>
    <w:rsid w:val="00236BA2"/>
    <w:rsid w:val="00284255"/>
    <w:rsid w:val="003310A1"/>
    <w:rsid w:val="00375536"/>
    <w:rsid w:val="00382226"/>
    <w:rsid w:val="00541B0E"/>
    <w:rsid w:val="00A22428"/>
    <w:rsid w:val="00B42FA1"/>
    <w:rsid w:val="00BF0B4E"/>
    <w:rsid w:val="00C839B5"/>
    <w:rsid w:val="00CB55B1"/>
    <w:rsid w:val="00CD4880"/>
    <w:rsid w:val="00CE7E00"/>
    <w:rsid w:val="00D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0B5C383A4D344C4D52E654FABB4454BE8E14ED7E54E89309A7724401F0242307DB204FBFF4EDAA4414F179942FBA8B1E80E90402953FFEh8i9E" TargetMode="External"/><Relationship Id="rId5" Type="http://schemas.openxmlformats.org/officeDocument/2006/relationships/hyperlink" Target="consultantplus://offline/ref=090B5C383A4D344C4D52E654FABB4454BE8E14ED7E54E89309A7724401F0242307DB204FBFF4EDAA4414F179942FBA8B1E80E90402953FFEh8i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Пользователь</cp:lastModifiedBy>
  <cp:revision>11</cp:revision>
  <dcterms:created xsi:type="dcterms:W3CDTF">2019-06-28T04:22:00Z</dcterms:created>
  <dcterms:modified xsi:type="dcterms:W3CDTF">2019-12-30T11:24:00Z</dcterms:modified>
</cp:coreProperties>
</file>