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60" w:rsidRDefault="00B54860" w:rsidP="00B54860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>
        <w:t xml:space="preserve"> </w:t>
      </w:r>
      <w:r w:rsidR="00E16607">
        <w:t>н</w:t>
      </w:r>
      <w:r w:rsidR="00C32A42">
        <w:t xml:space="preserve">а их содержание за    </w:t>
      </w:r>
      <w:r w:rsidR="00BD1AB6">
        <w:t xml:space="preserve"> </w:t>
      </w:r>
      <w:r w:rsidR="00DA1516">
        <w:t>2021</w:t>
      </w:r>
      <w:bookmarkStart w:id="0" w:name="_GoBack"/>
      <w:bookmarkEnd w:id="0"/>
      <w:r w:rsidR="00C32A42">
        <w:t xml:space="preserve"> </w:t>
      </w:r>
      <w:r w:rsidR="006E2B7C">
        <w:t xml:space="preserve"> г. </w:t>
      </w:r>
    </w:p>
    <w:p w:rsidR="006719E7" w:rsidRDefault="00B54860" w:rsidP="00B54860">
      <w:r>
        <w:t xml:space="preserve">                                (отчетный период (первый квартал, полугодие, девять месяцев,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>Муниципальные служащие органов местного самоуправления сельского поселения Новый Сарбай</w:t>
            </w:r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E81E12">
              <w:t>1213,99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B54860"/>
    <w:rsid w:val="00080C23"/>
    <w:rsid w:val="00093D8E"/>
    <w:rsid w:val="000F7B66"/>
    <w:rsid w:val="003A4391"/>
    <w:rsid w:val="005F583C"/>
    <w:rsid w:val="00613F85"/>
    <w:rsid w:val="006E2B7C"/>
    <w:rsid w:val="00757D75"/>
    <w:rsid w:val="00861D8E"/>
    <w:rsid w:val="00B54860"/>
    <w:rsid w:val="00BD1AB6"/>
    <w:rsid w:val="00C32A42"/>
    <w:rsid w:val="00C80F08"/>
    <w:rsid w:val="00D30C10"/>
    <w:rsid w:val="00DA1516"/>
    <w:rsid w:val="00E16607"/>
    <w:rsid w:val="00E81E12"/>
    <w:rsid w:val="00F42491"/>
    <w:rsid w:val="00F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Нагаев Илья Михайлович</cp:lastModifiedBy>
  <cp:revision>10</cp:revision>
  <dcterms:created xsi:type="dcterms:W3CDTF">2018-08-28T06:15:00Z</dcterms:created>
  <dcterms:modified xsi:type="dcterms:W3CDTF">2022-01-14T07:12:00Z</dcterms:modified>
</cp:coreProperties>
</file>