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Администрация                                </w:t>
      </w:r>
      <w:r w:rsidR="00F314B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5655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bookmarkStart w:id="0" w:name="_GoBack"/>
      <w:bookmarkEnd w:id="0"/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Кинельский                                            </w:t>
      </w: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Самарской области</w:t>
      </w: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Постановление</w:t>
      </w: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339B" w:rsidRPr="00A7369C" w:rsidRDefault="00AB6334" w:rsidP="0014339B">
      <w:pPr>
        <w:widowControl/>
        <w:shd w:val="clear" w:color="auto" w:fill="FFFFFF"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_________202</w:t>
      </w:r>
      <w:r w:rsidR="0014339B" w:rsidRPr="00A7369C">
        <w:rPr>
          <w:rFonts w:ascii="Times New Roman" w:hAnsi="Times New Roman" w:cs="Times New Roman"/>
          <w:sz w:val="28"/>
          <w:szCs w:val="28"/>
          <w:lang w:eastAsia="ar-SA"/>
        </w:rPr>
        <w:t>__г. № _____</w:t>
      </w:r>
    </w:p>
    <w:p w:rsidR="0014339B" w:rsidRPr="00A7369C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69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г. Кинель</w:t>
      </w:r>
    </w:p>
    <w:p w:rsidR="0014339B" w:rsidRPr="0014339B" w:rsidRDefault="0014339B" w:rsidP="0014339B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1915" w:rsidRDefault="00401915" w:rsidP="00401915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4"/>
      </w:tblGrid>
      <w:tr w:rsidR="00A7369C" w:rsidRPr="007D4DAF" w:rsidTr="00903C80">
        <w:trPr>
          <w:trHeight w:val="175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7369C" w:rsidRPr="008A2F58" w:rsidRDefault="00A7369C" w:rsidP="00A7369C">
            <w:pPr>
              <w:widowControl/>
              <w:shd w:val="clear" w:color="auto" w:fill="FFFFFF"/>
              <w:suppressAutoHyphens/>
              <w:autoSpaceDN/>
              <w:adjustRightInd/>
              <w:ind w:left="10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8A2F5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«Об утверждении   </w:t>
            </w:r>
            <w:r w:rsidR="00903C80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положения </w:t>
            </w:r>
            <w:r w:rsidRPr="008A2F58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 закупках товаров, работ и услуг Муниципального бюджетного учреждения </w:t>
            </w:r>
            <w:r w:rsidR="00903C80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«Управление природопользования </w:t>
            </w:r>
            <w:r w:rsidRPr="008A2F58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муниципального района</w:t>
            </w:r>
            <w:r w:rsidR="00903C80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A2F58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Кинельский Самарской области</w:t>
            </w:r>
            <w:r w:rsidR="00903C80">
              <w:rPr>
                <w:rFonts w:ascii="Times New Roman" w:eastAsia="Times New Roman CYR" w:hAnsi="Times New Roman" w:cs="Times New Roman"/>
                <w:b/>
                <w:color w:val="000000"/>
                <w:sz w:val="28"/>
                <w:szCs w:val="28"/>
                <w:lang w:eastAsia="ar-SA"/>
              </w:rPr>
              <w:t>»</w:t>
            </w:r>
          </w:p>
          <w:p w:rsidR="00A7369C" w:rsidRPr="007D4DAF" w:rsidRDefault="00A7369C" w:rsidP="00F3204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:rsidR="00A7369C" w:rsidRDefault="00A7369C" w:rsidP="00401915">
      <w:pPr>
        <w:widowControl/>
        <w:shd w:val="clear" w:color="auto" w:fill="FFFFFF"/>
        <w:suppressAutoHyphens/>
        <w:autoSpaceDN/>
        <w:adjustRightInd/>
        <w:ind w:left="1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1915" w:rsidRPr="008A2F58" w:rsidRDefault="00401915" w:rsidP="00903C80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8A2F58">
        <w:rPr>
          <w:rFonts w:ascii="Times New Roman" w:hAnsi="Times New Roman" w:cs="Times New Roman"/>
          <w:sz w:val="28"/>
          <w:szCs w:val="28"/>
          <w:lang w:eastAsia="ar-SA"/>
        </w:rPr>
        <w:t>Руководствуясь Федеральным Законом от 18 июля 2011 года № 223-ФЗ «О закупках товаров, работ, услуг отдельными видами юридических лиц», статьей 15 Федерального закона 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8A2F58">
        <w:rPr>
          <w:rFonts w:ascii="Times New Roman" w:hAnsi="Times New Roman" w:cs="Times New Roman"/>
          <w:sz w:val="28"/>
          <w:lang w:eastAsia="ar-SA"/>
        </w:rPr>
        <w:t>,</w:t>
      </w:r>
      <w:r w:rsidR="0015778F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8A2F58">
        <w:rPr>
          <w:rFonts w:ascii="Times New Roman" w:hAnsi="Times New Roman" w:cs="Times New Roman"/>
          <w:sz w:val="28"/>
          <w:lang w:eastAsia="ar-SA"/>
        </w:rPr>
        <w:t>Уставом муниципального района Кинельский,</w:t>
      </w:r>
      <w:r w:rsidR="0015778F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8A2F58">
        <w:rPr>
          <w:rFonts w:ascii="Times New Roman" w:hAnsi="Times New Roman" w:cs="Times New Roman"/>
          <w:sz w:val="28"/>
          <w:lang w:eastAsia="ar-SA"/>
        </w:rPr>
        <w:t>администрация муниципального района Кинельский Самарской области</w:t>
      </w:r>
    </w:p>
    <w:p w:rsidR="00401915" w:rsidRPr="008A2F58" w:rsidRDefault="00401915" w:rsidP="0015778F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8A2F58">
        <w:rPr>
          <w:rFonts w:ascii="Times New Roman" w:hAnsi="Times New Roman" w:cs="Times New Roman"/>
          <w:b/>
          <w:sz w:val="28"/>
          <w:lang w:eastAsia="ar-SA"/>
        </w:rPr>
        <w:t>ПОСТАНОВЛЯЕТ:</w:t>
      </w:r>
    </w:p>
    <w:p w:rsidR="00401915" w:rsidRPr="008A2F58" w:rsidRDefault="00401915" w:rsidP="0015778F">
      <w:pPr>
        <w:widowControl/>
        <w:shd w:val="clear" w:color="auto" w:fill="FFFFFF"/>
        <w:suppressAutoHyphens/>
        <w:autoSpaceDN/>
        <w:adjustRightInd/>
        <w:spacing w:line="360" w:lineRule="auto"/>
        <w:ind w:left="11" w:firstLine="709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ar-SA"/>
        </w:rPr>
      </w:pPr>
      <w:r w:rsidRPr="008A2F5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2F58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прилагаемое Положение </w:t>
      </w:r>
      <w:r w:rsidRPr="008A2F5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и услуг Муниципального бюджетного учреждения </w:t>
      </w:r>
      <w:r w:rsidR="0015778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«Управление природопользования м</w:t>
      </w:r>
      <w:r w:rsidRPr="008A2F5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униципального района Кинельский Самарской области</w:t>
      </w:r>
      <w:r w:rsidR="0015778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»</w:t>
      </w:r>
      <w:r w:rsidRPr="008A2F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01915" w:rsidRPr="008A2F58" w:rsidRDefault="00401915" w:rsidP="0015778F">
      <w:pPr>
        <w:widowControl/>
        <w:shd w:val="clear" w:color="auto" w:fill="FFFFFF"/>
        <w:suppressAutoHyphens/>
        <w:autoSpaceDN/>
        <w:adjustRightInd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F5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A2F5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F5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 xml:space="preserve"> директора м</w:t>
      </w:r>
      <w:r w:rsidRPr="008A2F5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униципального бюджетного учреждения </w:t>
      </w:r>
      <w:r w:rsidR="0015778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«Управление природопользования </w:t>
      </w:r>
      <w:r w:rsidRPr="008A2F5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муниципального района Кинельский Самарской области</w:t>
      </w:r>
      <w:r w:rsidRPr="008A2F5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 w:rsidR="002E0E96">
        <w:rPr>
          <w:rFonts w:ascii="Times New Roman" w:hAnsi="Times New Roman" w:cs="Times New Roman"/>
          <w:sz w:val="28"/>
          <w:szCs w:val="28"/>
          <w:lang w:eastAsia="ar-SA"/>
        </w:rPr>
        <w:t>мирнова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 xml:space="preserve"> Александра В</w:t>
      </w:r>
      <w:r w:rsidR="002E0E96">
        <w:rPr>
          <w:rFonts w:ascii="Times New Roman" w:hAnsi="Times New Roman" w:cs="Times New Roman"/>
          <w:sz w:val="28"/>
          <w:szCs w:val="28"/>
          <w:lang w:eastAsia="ar-SA"/>
        </w:rPr>
        <w:t>ладимиров</w:t>
      </w:r>
      <w:r w:rsidR="0015778F">
        <w:rPr>
          <w:rFonts w:ascii="Times New Roman" w:hAnsi="Times New Roman" w:cs="Times New Roman"/>
          <w:sz w:val="28"/>
          <w:szCs w:val="28"/>
          <w:lang w:eastAsia="ar-SA"/>
        </w:rPr>
        <w:t>ича</w:t>
      </w:r>
      <w:r w:rsidRPr="008A2F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D09ED" w:rsidRDefault="00401915" w:rsidP="00DD09ED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58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901E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1E0D" w:rsidRPr="00901E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410D60">
        <w:rPr>
          <w:rFonts w:ascii="Times New Roman" w:hAnsi="Times New Roman" w:cs="Times New Roman"/>
          <w:sz w:val="28"/>
          <w:szCs w:val="28"/>
        </w:rPr>
        <w:t xml:space="preserve">в газете «Междуречье» и </w:t>
      </w:r>
      <w:r w:rsidR="00901E0D" w:rsidRPr="00901E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Кинельский в </w:t>
      </w:r>
      <w:r w:rsidR="00901E0D" w:rsidRPr="00901E0D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(</w:t>
      </w:r>
      <w:hyperlink r:id="rId6" w:history="1">
        <w:r w:rsidR="00901E0D" w:rsidRPr="00B6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1E0D" w:rsidRPr="00B66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E0D" w:rsidRPr="00B6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proofErr w:type="spellEnd"/>
        <w:r w:rsidR="00901E0D" w:rsidRPr="00B66B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E0D" w:rsidRPr="00B66B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012E">
        <w:rPr>
          <w:rFonts w:ascii="Times New Roman" w:hAnsi="Times New Roman" w:cs="Times New Roman"/>
          <w:sz w:val="28"/>
          <w:szCs w:val="28"/>
        </w:rPr>
        <w:t>)</w:t>
      </w:r>
      <w:r w:rsidR="00901E0D" w:rsidRPr="00901E0D">
        <w:rPr>
          <w:rFonts w:ascii="Times New Roman" w:hAnsi="Times New Roman" w:cs="Times New Roman"/>
          <w:sz w:val="28"/>
          <w:szCs w:val="28"/>
        </w:rPr>
        <w:t xml:space="preserve"> в подразделе «Нормативные правовые акты» раздела «Документы».</w:t>
      </w:r>
    </w:p>
    <w:p w:rsidR="00410D60" w:rsidRPr="00BC3CC5" w:rsidRDefault="00410D60" w:rsidP="00DD09ED">
      <w:pPr>
        <w:widowControl/>
        <w:tabs>
          <w:tab w:val="left" w:pos="993"/>
        </w:tabs>
        <w:suppressAutoHyphens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296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единой информационной системе </w:t>
      </w:r>
      <w:hyperlink r:id="rId7" w:history="1"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CC5" w:rsidRPr="00EF33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3CC5" w:rsidRPr="00BC3C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1915" w:rsidRDefault="00BC3CC5" w:rsidP="0015778F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3C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01915" w:rsidRPr="008A2F5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701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1915" w:rsidRPr="008A2F58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DD09ED" w:rsidRPr="00DD09ED" w:rsidRDefault="00BC3CC5" w:rsidP="00DD09ED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6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D09E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DD09ED" w:rsidRPr="00DD09ED">
        <w:rPr>
          <w:rFonts w:ascii="Times New Roman" w:hAnsi="Times New Roman" w:cs="Times New Roman"/>
          <w:sz w:val="28"/>
          <w:szCs w:val="28"/>
          <w:lang w:eastAsia="ar-SA"/>
        </w:rPr>
        <w:t>Считать утратившим силу:</w:t>
      </w:r>
    </w:p>
    <w:p w:rsidR="00DD09ED" w:rsidRDefault="00DD09ED" w:rsidP="00DD09ED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09ED">
        <w:rPr>
          <w:rFonts w:ascii="Times New Roman" w:hAnsi="Times New Roman" w:cs="Times New Roman"/>
          <w:sz w:val="28"/>
          <w:szCs w:val="28"/>
          <w:lang w:eastAsia="ar-SA"/>
        </w:rPr>
        <w:t>- постановление администрации муниц</w:t>
      </w:r>
      <w:r w:rsidR="009A5655">
        <w:rPr>
          <w:rFonts w:ascii="Times New Roman" w:hAnsi="Times New Roman" w:cs="Times New Roman"/>
          <w:sz w:val="28"/>
          <w:szCs w:val="28"/>
          <w:lang w:eastAsia="ar-SA"/>
        </w:rPr>
        <w:t>ипального района Кинельский от 26</w:t>
      </w:r>
      <w:r w:rsidR="00912B87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9A565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DD09ED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="009A5655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DD09ED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912B8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A5655">
        <w:rPr>
          <w:rFonts w:ascii="Times New Roman" w:hAnsi="Times New Roman" w:cs="Times New Roman"/>
          <w:sz w:val="28"/>
          <w:szCs w:val="28"/>
          <w:lang w:eastAsia="ar-SA"/>
        </w:rPr>
        <w:t>912</w:t>
      </w:r>
      <w:r w:rsidRPr="00DD09ED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912B87" w:rsidRPr="00912B87">
        <w:rPr>
          <w:rFonts w:ascii="Times New Roman" w:hAnsi="Times New Roman" w:cs="Times New Roman"/>
          <w:sz w:val="28"/>
          <w:szCs w:val="28"/>
          <w:lang w:eastAsia="ar-SA"/>
        </w:rPr>
        <w:t>Об утверждении   положения о закупках товаров, работ и услуг Муниципального бюджетного учреждения «Управление природопользования муниципального района Кинельский Самарской области</w:t>
      </w:r>
      <w:r w:rsidRPr="00DD09ED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E7012E" w:rsidRDefault="00E7012E" w:rsidP="0015778F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012E" w:rsidRDefault="00E7012E" w:rsidP="0015778F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012E" w:rsidRDefault="00E7012E" w:rsidP="0015778F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012E" w:rsidRDefault="00E7012E" w:rsidP="0015778F">
      <w:pPr>
        <w:widowControl/>
        <w:suppressAutoHyphens/>
        <w:autoSpaceDE/>
        <w:autoSpaceDN/>
        <w:adjustRightInd/>
        <w:spacing w:line="360" w:lineRule="auto"/>
        <w:ind w:right="-11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7012E" w:rsidRPr="00E7012E" w:rsidRDefault="00E053AB" w:rsidP="00E7012E">
      <w:pPr>
        <w:widowControl/>
        <w:autoSpaceDE/>
        <w:autoSpaceDN/>
        <w:adjustRightInd/>
        <w:ind w:left="708" w:right="-10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28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012E" w:rsidRPr="00E7012E">
        <w:rPr>
          <w:rFonts w:ascii="Times New Roman" w:hAnsi="Times New Roman" w:cs="Times New Roman"/>
          <w:sz w:val="28"/>
          <w:szCs w:val="28"/>
        </w:rPr>
        <w:tab/>
      </w:r>
      <w:r w:rsidR="00E7012E" w:rsidRPr="00E7012E">
        <w:rPr>
          <w:rFonts w:ascii="Times New Roman" w:hAnsi="Times New Roman" w:cs="Times New Roman"/>
          <w:sz w:val="28"/>
          <w:szCs w:val="28"/>
        </w:rPr>
        <w:tab/>
      </w:r>
      <w:r w:rsidR="00E7012E" w:rsidRPr="00E7012E">
        <w:rPr>
          <w:rFonts w:ascii="Times New Roman" w:hAnsi="Times New Roman" w:cs="Times New Roman"/>
          <w:sz w:val="28"/>
          <w:szCs w:val="28"/>
        </w:rPr>
        <w:tab/>
      </w:r>
      <w:r w:rsidR="00E7012E" w:rsidRPr="00E7012E">
        <w:rPr>
          <w:rFonts w:ascii="Times New Roman" w:hAnsi="Times New Roman" w:cs="Times New Roman"/>
          <w:sz w:val="28"/>
          <w:szCs w:val="28"/>
        </w:rPr>
        <w:tab/>
      </w:r>
      <w:r w:rsidR="00E7012E" w:rsidRPr="00E7012E">
        <w:rPr>
          <w:rFonts w:ascii="Times New Roman" w:hAnsi="Times New Roman" w:cs="Times New Roman"/>
          <w:sz w:val="28"/>
          <w:szCs w:val="28"/>
        </w:rPr>
        <w:tab/>
      </w:r>
    </w:p>
    <w:p w:rsidR="00E7012E" w:rsidRDefault="00E7012E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  <w:r w:rsidRPr="00E7012E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         </w:t>
      </w:r>
      <w:r w:rsidRPr="00E7012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053AB">
        <w:rPr>
          <w:rFonts w:ascii="Times New Roman" w:hAnsi="Times New Roman" w:cs="Times New Roman"/>
          <w:sz w:val="28"/>
          <w:szCs w:val="28"/>
        </w:rPr>
        <w:t>Ю.Н. Жидков</w:t>
      </w: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Default="006144EC" w:rsidP="00E7012E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6144EC" w:rsidRPr="006144EC" w:rsidRDefault="006144EC" w:rsidP="006144E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144EC">
        <w:rPr>
          <w:rFonts w:ascii="Times New Roman" w:hAnsi="Times New Roman" w:cs="Times New Roman"/>
          <w:sz w:val="24"/>
          <w:szCs w:val="24"/>
        </w:rPr>
        <w:t>С</w:t>
      </w:r>
      <w:r w:rsidR="000228B1">
        <w:rPr>
          <w:rFonts w:ascii="Times New Roman" w:hAnsi="Times New Roman" w:cs="Times New Roman"/>
          <w:sz w:val="24"/>
          <w:szCs w:val="24"/>
        </w:rPr>
        <w:t>мирн</w:t>
      </w:r>
      <w:r w:rsidRPr="006144EC">
        <w:rPr>
          <w:rFonts w:ascii="Times New Roman" w:hAnsi="Times New Roman" w:cs="Times New Roman"/>
          <w:sz w:val="24"/>
          <w:szCs w:val="24"/>
        </w:rPr>
        <w:t>ов  21359</w:t>
      </w:r>
    </w:p>
    <w:p w:rsidR="00E7012E" w:rsidRDefault="006144EC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4"/>
          <w:szCs w:val="24"/>
        </w:rPr>
      </w:pPr>
      <w:r w:rsidRPr="006144EC">
        <w:rPr>
          <w:rFonts w:ascii="Times New Roman" w:hAnsi="Times New Roman" w:cs="Times New Roman"/>
          <w:sz w:val="24"/>
          <w:szCs w:val="24"/>
        </w:rPr>
        <w:t>Рассылка: прокуратура – 1 экз., МБУ «Управле</w:t>
      </w:r>
      <w:r>
        <w:rPr>
          <w:rFonts w:ascii="Times New Roman" w:hAnsi="Times New Roman" w:cs="Times New Roman"/>
          <w:sz w:val="24"/>
          <w:szCs w:val="24"/>
        </w:rPr>
        <w:t>ние природопользования» - 1 экз.</w:t>
      </w: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314BB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</w:p>
    <w:p w:rsidR="00F314BB" w:rsidRPr="008A2F58" w:rsidRDefault="00F314BB" w:rsidP="006144EC">
      <w:pPr>
        <w:widowControl/>
        <w:autoSpaceDE/>
        <w:autoSpaceDN/>
        <w:adjustRightInd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Т.Л. Силантьева</w:t>
      </w:r>
    </w:p>
    <w:sectPr w:rsidR="00F314BB" w:rsidRPr="008A2F58" w:rsidSect="00A73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A"/>
    <w:rsid w:val="000228B1"/>
    <w:rsid w:val="000E2021"/>
    <w:rsid w:val="000E21B4"/>
    <w:rsid w:val="00115959"/>
    <w:rsid w:val="0014339B"/>
    <w:rsid w:val="0015778F"/>
    <w:rsid w:val="001725AA"/>
    <w:rsid w:val="00243619"/>
    <w:rsid w:val="0026713E"/>
    <w:rsid w:val="002E0E96"/>
    <w:rsid w:val="00346904"/>
    <w:rsid w:val="00401915"/>
    <w:rsid w:val="00410D60"/>
    <w:rsid w:val="00497195"/>
    <w:rsid w:val="006144EC"/>
    <w:rsid w:val="00692968"/>
    <w:rsid w:val="006C7052"/>
    <w:rsid w:val="006D106E"/>
    <w:rsid w:val="006F31A7"/>
    <w:rsid w:val="00901E0D"/>
    <w:rsid w:val="00903C80"/>
    <w:rsid w:val="00912B87"/>
    <w:rsid w:val="009A5655"/>
    <w:rsid w:val="00A7369C"/>
    <w:rsid w:val="00A85478"/>
    <w:rsid w:val="00AB6334"/>
    <w:rsid w:val="00B55091"/>
    <w:rsid w:val="00BC3CC5"/>
    <w:rsid w:val="00D15DBB"/>
    <w:rsid w:val="00DB4242"/>
    <w:rsid w:val="00DD09ED"/>
    <w:rsid w:val="00E053AB"/>
    <w:rsid w:val="00E7012E"/>
    <w:rsid w:val="00EE5099"/>
    <w:rsid w:val="00F314BB"/>
    <w:rsid w:val="00F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16</cp:revision>
  <cp:lastPrinted>2021-12-01T11:53:00Z</cp:lastPrinted>
  <dcterms:created xsi:type="dcterms:W3CDTF">2017-11-15T05:53:00Z</dcterms:created>
  <dcterms:modified xsi:type="dcterms:W3CDTF">2021-12-01T11:54:00Z</dcterms:modified>
</cp:coreProperties>
</file>