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1E5" w:rsidRPr="00066C79" w:rsidRDefault="008911E5" w:rsidP="008911E5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651B">
        <w:rPr>
          <w:rFonts w:ascii="Times New Roman" w:hAnsi="Times New Roman" w:cs="Times New Roman"/>
          <w:b/>
          <w:sz w:val="28"/>
          <w:szCs w:val="28"/>
        </w:rPr>
        <w:t xml:space="preserve">Самарская межрайонная природоохранная прокуратура разъясняет: </w:t>
      </w:r>
      <w:r w:rsidRPr="00066C79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Требования к владельцам по содержанию домашних животных</w:t>
      </w:r>
      <w:r w:rsidRPr="00066C79">
        <w:rPr>
          <w:rFonts w:ascii="Times New Roman" w:hAnsi="Times New Roman" w:cs="Times New Roman"/>
          <w:b/>
          <w:bCs/>
          <w:sz w:val="28"/>
          <w:szCs w:val="28"/>
        </w:rPr>
        <w:t>?</w:t>
      </w:r>
      <w:r w:rsidRPr="00066C79">
        <w:rPr>
          <w:rFonts w:ascii="Times New Roman" w:hAnsi="Times New Roman" w:cs="Times New Roman"/>
          <w:b/>
          <w:sz w:val="28"/>
          <w:szCs w:val="28"/>
        </w:rPr>
        <w:t>»</w:t>
      </w:r>
    </w:p>
    <w:p w:rsidR="008911E5" w:rsidRPr="008911E5" w:rsidRDefault="008911E5" w:rsidP="008911E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911E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911E5" w:rsidRPr="008911E5" w:rsidRDefault="008911E5" w:rsidP="008911E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8911E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содержании домашних животных их владельцам необходимо соблюдать общие требования к содержанию животных, а также права и законные интересы лиц, проживающих в многоквартирном доме, в помещениях которого содержатся домашние животные.</w:t>
      </w:r>
    </w:p>
    <w:p w:rsidR="008911E5" w:rsidRPr="008911E5" w:rsidRDefault="008911E5" w:rsidP="008911E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8911E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допускается использование домашних животных в предпринимательской деятельности, за исключением случаев, установленных Правительством Российской Федерации.</w:t>
      </w:r>
    </w:p>
    <w:p w:rsidR="008911E5" w:rsidRPr="008911E5" w:rsidRDefault="008911E5" w:rsidP="008911E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8911E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Предельное количество домашних животных в местах содержания животных определяется исходя из возможности владельца обеспечивать животным условия, соответствующие ветеринарным нормам и правилам, а также с учетом соблюдения санитарно-эпидемиологических правил и нормативов.</w:t>
      </w:r>
    </w:p>
    <w:p w:rsidR="008911E5" w:rsidRPr="008911E5" w:rsidRDefault="008911E5" w:rsidP="008911E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8911E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Выгул домашних животных должен осуществляться при условии обязательного обеспечения безопасности граждан, животных, сохранности имущества физических лиц и юридических лиц.</w:t>
      </w:r>
    </w:p>
    <w:p w:rsidR="008911E5" w:rsidRPr="008911E5" w:rsidRDefault="008911E5" w:rsidP="008911E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8911E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выгуле домашнего животного необходимо соблюдать следующие требования:</w:t>
      </w:r>
    </w:p>
    <w:p w:rsidR="008911E5" w:rsidRPr="008911E5" w:rsidRDefault="008911E5" w:rsidP="008911E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8911E5">
        <w:rPr>
          <w:rFonts w:ascii="Times New Roman" w:eastAsia="Times New Roman" w:hAnsi="Times New Roman" w:cs="Times New Roman"/>
          <w:sz w:val="28"/>
          <w:szCs w:val="28"/>
          <w:lang w:eastAsia="ru-RU"/>
        </w:rPr>
        <w:t>1) исключать возможность свободного, неконтролируемого передвижения животного при пересечении проезжей части автомобильной дороги, в лифтах и помещениях общего пользования многоквартирных домов, во дворах таких домов, на детских и спортивных площадках;</w:t>
      </w:r>
    </w:p>
    <w:p w:rsidR="008911E5" w:rsidRPr="008911E5" w:rsidRDefault="008911E5" w:rsidP="008911E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8911E5">
        <w:rPr>
          <w:rFonts w:ascii="Times New Roman" w:eastAsia="Times New Roman" w:hAnsi="Times New Roman" w:cs="Times New Roman"/>
          <w:sz w:val="28"/>
          <w:szCs w:val="28"/>
          <w:lang w:eastAsia="ru-RU"/>
        </w:rPr>
        <w:t>2) обеспечивать уборку продуктов жизнедеятельности животного в местах</w:t>
      </w:r>
      <w:bookmarkStart w:id="0" w:name="_GoBack"/>
      <w:bookmarkEnd w:id="0"/>
      <w:r w:rsidRPr="00891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территориях общего пользования;</w:t>
      </w:r>
    </w:p>
    <w:p w:rsidR="008911E5" w:rsidRPr="008911E5" w:rsidRDefault="008911E5" w:rsidP="008911E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8911E5">
        <w:rPr>
          <w:rFonts w:ascii="Times New Roman" w:eastAsia="Times New Roman" w:hAnsi="Times New Roman" w:cs="Times New Roman"/>
          <w:sz w:val="28"/>
          <w:szCs w:val="28"/>
          <w:lang w:eastAsia="ru-RU"/>
        </w:rPr>
        <w:t>3) не допускать выгул животного вне мест, разрешенных решением органа местного самоуправления для выгула животных.</w:t>
      </w:r>
    </w:p>
    <w:p w:rsidR="008911E5" w:rsidRPr="008911E5" w:rsidRDefault="008911E5" w:rsidP="008911E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8911E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Выгул потенциально опасной собаки без намордника и поводка независимо от места выгула запрещается, за исключением случаев, если потенциально опасная собака находится на огороженной территории, принадлежащей владельцу потенциально опасной собаки на праве собственности или ином законном основании. О наличии этой собаки должна быть сделана предупреждающая надпись при входе на данную территорию.</w:t>
      </w:r>
    </w:p>
    <w:p w:rsidR="008911E5" w:rsidRPr="008911E5" w:rsidRDefault="008911E5" w:rsidP="008911E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891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потенциально опасных собак утвержден Правительством Российской Федерации, в него входят следующие породы </w:t>
      </w:r>
      <w:proofErr w:type="gramStart"/>
      <w:r w:rsidRPr="008911E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собак: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1" w:name="p26"/>
      <w:bookmarkEnd w:id="1"/>
      <w:r w:rsidRPr="00891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Акбаш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891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Американский </w:t>
      </w:r>
      <w:proofErr w:type="spellStart"/>
      <w:r w:rsidRPr="008911E5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бандог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891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911E5">
        <w:rPr>
          <w:rFonts w:ascii="Times New Roman" w:eastAsia="Times New Roman" w:hAnsi="Times New Roman" w:cs="Times New Roman"/>
          <w:sz w:val="28"/>
          <w:szCs w:val="28"/>
          <w:lang w:eastAsia="ru-RU"/>
        </w:rPr>
        <w:t>Амбульдог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891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Бразильский бульдог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891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911E5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Булли</w:t>
      </w:r>
      <w:proofErr w:type="spellEnd"/>
      <w:r w:rsidRPr="00891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Кутта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891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Бульдог </w:t>
      </w:r>
      <w:proofErr w:type="spellStart"/>
      <w:r w:rsidRPr="008911E5">
        <w:rPr>
          <w:rFonts w:ascii="Times New Roman" w:eastAsia="Times New Roman" w:hAnsi="Times New Roman" w:cs="Times New Roman"/>
          <w:sz w:val="28"/>
          <w:szCs w:val="28"/>
          <w:lang w:eastAsia="ru-RU"/>
        </w:rPr>
        <w:t>алапахский</w:t>
      </w:r>
      <w:proofErr w:type="spellEnd"/>
      <w:r w:rsidRPr="00891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чистокровный (</w:t>
      </w:r>
      <w:proofErr w:type="spellStart"/>
      <w:r w:rsidRPr="008911E5">
        <w:rPr>
          <w:rFonts w:ascii="Times New Roman" w:eastAsia="Times New Roman" w:hAnsi="Times New Roman" w:cs="Times New Roman"/>
          <w:sz w:val="28"/>
          <w:szCs w:val="28"/>
          <w:lang w:eastAsia="ru-RU"/>
        </w:rPr>
        <w:t>отто</w:t>
      </w:r>
      <w:proofErr w:type="spellEnd"/>
      <w:r w:rsidRPr="008911E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891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911E5">
        <w:rPr>
          <w:rFonts w:ascii="Times New Roman" w:eastAsia="Times New Roman" w:hAnsi="Times New Roman" w:cs="Times New Roman"/>
          <w:sz w:val="28"/>
          <w:szCs w:val="28"/>
          <w:lang w:eastAsia="ru-RU"/>
        </w:rPr>
        <w:t>Бэндог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891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8911E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Волко</w:t>
      </w:r>
      <w:proofErr w:type="spellEnd"/>
      <w:r w:rsidRPr="00891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-собачьи </w:t>
      </w:r>
      <w:proofErr w:type="gramStart"/>
      <w:r w:rsidRPr="008911E5">
        <w:rPr>
          <w:rFonts w:ascii="Times New Roman" w:eastAsia="Times New Roman" w:hAnsi="Times New Roman" w:cs="Times New Roman"/>
          <w:sz w:val="28"/>
          <w:szCs w:val="28"/>
          <w:lang w:eastAsia="ru-RU"/>
        </w:rPr>
        <w:t>гибриды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891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911E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Волкособ</w:t>
      </w:r>
      <w:proofErr w:type="spellEnd"/>
      <w:proofErr w:type="gramEnd"/>
      <w:r w:rsidRPr="008911E5">
        <w:rPr>
          <w:rFonts w:ascii="Times New Roman" w:eastAsia="Times New Roman" w:hAnsi="Times New Roman" w:cs="Times New Roman"/>
          <w:sz w:val="28"/>
          <w:szCs w:val="28"/>
          <w:lang w:eastAsia="ru-RU"/>
        </w:rPr>
        <w:t>, гибрид волка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8911E5">
        <w:rPr>
          <w:rFonts w:ascii="Times New Roman" w:eastAsia="Times New Roman" w:hAnsi="Times New Roman" w:cs="Times New Roman"/>
          <w:sz w:val="28"/>
          <w:szCs w:val="28"/>
          <w:lang w:eastAsia="ru-RU"/>
        </w:rPr>
        <w:t>Гуль дог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911E5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Питбульмастиф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bookmarkStart w:id="2" w:name="p37"/>
      <w:bookmarkEnd w:id="2"/>
      <w:r w:rsidRPr="00891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Северокавказская собака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 м</w:t>
      </w:r>
      <w:r w:rsidRPr="00891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етисы собак,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указанных пород</w:t>
      </w:r>
      <w:r w:rsidRPr="008911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911E5" w:rsidRPr="008911E5" w:rsidRDefault="008911E5" w:rsidP="008911E5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911E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911E5" w:rsidRPr="008911E5" w:rsidRDefault="008911E5" w:rsidP="008911E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:rsidR="007E6B4D" w:rsidRDefault="007E6B4D"/>
    <w:sectPr w:rsidR="007E6B4D" w:rsidSect="008911E5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1BD"/>
    <w:rsid w:val="007E6B4D"/>
    <w:rsid w:val="008911E5"/>
    <w:rsid w:val="00A62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02EB2"/>
  <w15:chartTrackingRefBased/>
  <w15:docId w15:val="{A33B0765-FFAD-4F54-9842-79FDD655B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911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2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5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31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1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42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342</Words>
  <Characters>1955</Characters>
  <Application>Microsoft Office Word</Application>
  <DocSecurity>0</DocSecurity>
  <Lines>16</Lines>
  <Paragraphs>4</Paragraphs>
  <ScaleCrop>false</ScaleCrop>
  <Company/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Данилова Евгения Станиславовна</dc:creator>
  <cp:keywords/>
  <dc:description/>
  <cp:lastModifiedBy>Данилова Евгения Станиславовна</cp:lastModifiedBy>
  <cp:revision>2</cp:revision>
  <dcterms:created xsi:type="dcterms:W3CDTF">2021-06-28T08:30:00Z</dcterms:created>
  <dcterms:modified xsi:type="dcterms:W3CDTF">2021-06-28T08:35:00Z</dcterms:modified>
</cp:coreProperties>
</file>