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438A7" w:rsidRDefault="006438A7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Pr="00CB2207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В целях разъяснения законодательства направляю в Ваш адрес информацию для </w:t>
      </w:r>
      <w:r w:rsidRPr="00CB2207">
        <w:rPr>
          <w:rFonts w:ascii="Times New Roman" w:eastAsia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 в разделе «Прокуратура разъясняет».</w:t>
      </w:r>
    </w:p>
    <w:p w:rsidR="006D4BD6" w:rsidRPr="008D542A" w:rsidRDefault="00752490" w:rsidP="006D4BD6">
      <w:pPr>
        <w:pStyle w:val="a4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5249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ab/>
      </w:r>
      <w:r w:rsidR="006D4BD6" w:rsidRPr="008D542A">
        <w:rPr>
          <w:rFonts w:ascii="Times New Roman" w:hAnsi="Times New Roman" w:cs="Times New Roman"/>
          <w:b/>
          <w:sz w:val="27"/>
          <w:szCs w:val="27"/>
        </w:rPr>
        <w:t>В Уголовно-процессуальный кодекс внесены изменения, регламентирующие сроки содержания под стражей.</w:t>
      </w:r>
    </w:p>
    <w:p w:rsidR="006D4BD6" w:rsidRPr="008D542A" w:rsidRDefault="006D4BD6" w:rsidP="006D4BD6">
      <w:pPr>
        <w:shd w:val="clear" w:color="auto" w:fill="FFFFFF"/>
        <w:spacing w:before="45" w:after="45" w:line="240" w:lineRule="auto"/>
        <w:outlineLvl w:val="4"/>
        <w:rPr>
          <w:rFonts w:ascii="Trebuchet MS" w:eastAsia="Times New Roman" w:hAnsi="Trebuchet MS" w:cs="Times New Roman"/>
          <w:b/>
          <w:bCs/>
          <w:color w:val="163756"/>
          <w:sz w:val="27"/>
          <w:szCs w:val="27"/>
          <w:lang w:eastAsia="ru-RU"/>
        </w:rPr>
      </w:pPr>
    </w:p>
    <w:p w:rsidR="006D4BD6" w:rsidRPr="008D542A" w:rsidRDefault="006D4BD6" w:rsidP="006D4BD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542A">
        <w:rPr>
          <w:rFonts w:ascii="Times New Roman" w:hAnsi="Times New Roman" w:cs="Times New Roman"/>
          <w:sz w:val="27"/>
          <w:szCs w:val="27"/>
        </w:rPr>
        <w:t>Президент подписал Федеральный закон «О внесении изменений в статьи 108 и 109 Уголовно-процессуального кодекса Российской Федерации».</w:t>
      </w:r>
    </w:p>
    <w:p w:rsidR="006D4BD6" w:rsidRPr="008D542A" w:rsidRDefault="006D4BD6" w:rsidP="006D4BD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542A">
        <w:rPr>
          <w:rFonts w:ascii="Times New Roman" w:hAnsi="Times New Roman" w:cs="Times New Roman"/>
          <w:sz w:val="27"/>
          <w:szCs w:val="27"/>
        </w:rPr>
        <w:t>Федеральный закон принят Государственной Думой 23 июля 2019 года и одобрен Советом Федерации 26 июля 2019 года.</w:t>
      </w:r>
    </w:p>
    <w:p w:rsidR="006D4BD6" w:rsidRPr="008D542A" w:rsidRDefault="006D4BD6" w:rsidP="006D4BD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542A">
        <w:rPr>
          <w:rFonts w:ascii="Times New Roman" w:hAnsi="Times New Roman" w:cs="Times New Roman"/>
          <w:sz w:val="27"/>
          <w:szCs w:val="27"/>
        </w:rPr>
        <w:t xml:space="preserve">Федеральный закон направлен на повышение эффективности организации предварительного расследования по уголовным делам и усиление судебного </w:t>
      </w:r>
      <w:proofErr w:type="gramStart"/>
      <w:r w:rsidRPr="008D542A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8D542A">
        <w:rPr>
          <w:rFonts w:ascii="Times New Roman" w:hAnsi="Times New Roman" w:cs="Times New Roman"/>
          <w:sz w:val="27"/>
          <w:szCs w:val="27"/>
        </w:rPr>
        <w:t> обеспечением конституционных гарантий реализации прав на свободу и личную неприкосновенность лиц, в отношении которых осуществляется уголовное преследование.</w:t>
      </w:r>
    </w:p>
    <w:p w:rsidR="006D4BD6" w:rsidRPr="008D542A" w:rsidRDefault="006D4BD6" w:rsidP="006D4BD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D542A">
        <w:rPr>
          <w:rFonts w:ascii="Times New Roman" w:hAnsi="Times New Roman" w:cs="Times New Roman"/>
          <w:sz w:val="27"/>
          <w:szCs w:val="27"/>
        </w:rPr>
        <w:t>Федеральным законом в положения Уголовно-процессуального кодекса Российской Федерации вносятся изменения, регламентирующие сроки содержания под стражей и порядок их продления, в целях исключения фактов продления таких сроков в отношении лиц, подозреваемых и обвиняемых в совершении преступлений, в том числе в сфере предпринимательской деятельности, в случае если по уголовному делу не производятся активные следственные действия.</w:t>
      </w:r>
      <w:proofErr w:type="gramEnd"/>
    </w:p>
    <w:p w:rsidR="006D4BD6" w:rsidRPr="008D542A" w:rsidRDefault="006D4BD6" w:rsidP="006D4BD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542A">
        <w:rPr>
          <w:rFonts w:ascii="Times New Roman" w:hAnsi="Times New Roman" w:cs="Times New Roman"/>
          <w:sz w:val="27"/>
          <w:szCs w:val="27"/>
        </w:rPr>
        <w:t>В частности, уточняется, на кого конкретно должен распространяться установленный частью первой</w:t>
      </w:r>
      <w:r w:rsidRPr="00AC2457">
        <w:rPr>
          <w:rFonts w:ascii="Times New Roman" w:hAnsi="Times New Roman" w:cs="Times New Roman"/>
          <w:sz w:val="27"/>
          <w:szCs w:val="27"/>
        </w:rPr>
        <w:t xml:space="preserve"> </w:t>
      </w:r>
      <w:r w:rsidRPr="008D542A">
        <w:rPr>
          <w:rFonts w:ascii="Times New Roman" w:hAnsi="Times New Roman" w:cs="Times New Roman"/>
          <w:sz w:val="27"/>
          <w:szCs w:val="27"/>
        </w:rPr>
        <w:t>1 статьи 108 Кодекса запрет применять меру пресечения в виде заключения под стражу в случае совершения преступлений в сфере предпринимательской деятельности.</w:t>
      </w:r>
    </w:p>
    <w:p w:rsidR="006D4BD6" w:rsidRPr="008D542A" w:rsidRDefault="006D4BD6" w:rsidP="006D4BD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542A">
        <w:rPr>
          <w:rFonts w:ascii="Times New Roman" w:hAnsi="Times New Roman" w:cs="Times New Roman"/>
          <w:sz w:val="27"/>
          <w:szCs w:val="27"/>
        </w:rPr>
        <w:lastRenderedPageBreak/>
        <w:t>Устанавливаются дополнительные требования к постановлению органов предварительного расследования о возбуждении ходатайства о продлении срока содержания под стражей. Так, постановление должно содержать сведения о процессуальных действиях, произведённых в период после избрания указанной меры пресечения или последнего продления срока её применения, а также основания и мотивы продления срока содержания под стражей. Если одним из мотивов такого продления является необходимость производства процессуальных действий, приведённых в предыдущих ходатайствах, то в постановлении должны быть указаны причины, по которым эти действия не были произведены в установленные ранее сроки.</w:t>
      </w:r>
    </w:p>
    <w:p w:rsidR="006D4BD6" w:rsidRPr="008D542A" w:rsidRDefault="006D4BD6" w:rsidP="006D4BD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D542A">
        <w:rPr>
          <w:rFonts w:ascii="Times New Roman" w:hAnsi="Times New Roman" w:cs="Times New Roman"/>
          <w:sz w:val="27"/>
          <w:szCs w:val="27"/>
        </w:rPr>
        <w:t>Кодекс дополняется также положением о том, что судья, разрешая поступившее ходатайство, должен принять решение на основании оценки приведённых в нем мотивов, а также с учётом правовой и фактической сложности материалов уголовного дела, общей продолжительности досудебного производства по уголовному делу, эффективности действий должностных лиц органов предварительного расследования и своевременности проведения следственных и иных процессуальных действий.</w:t>
      </w:r>
      <w:proofErr w:type="gramEnd"/>
      <w:r w:rsidRPr="008D542A">
        <w:rPr>
          <w:rFonts w:ascii="Times New Roman" w:hAnsi="Times New Roman" w:cs="Times New Roman"/>
          <w:sz w:val="27"/>
          <w:szCs w:val="27"/>
        </w:rPr>
        <w:t xml:space="preserve"> Кроме того, судья наделяется правом продлить срок содержания под стражей на меньший срок, чем указано в постановлении о возбуждении ходатайства, а также правом избрать в отношении обвиняемого иную меру пресечения в случае отказа в удовлетворении ходатайства о продлении срока содержания его под стражей.</w:t>
      </w:r>
    </w:p>
    <w:p w:rsidR="006D4BD6" w:rsidRPr="008D542A" w:rsidRDefault="006D4BD6" w:rsidP="006D4BD6">
      <w:pPr>
        <w:rPr>
          <w:sz w:val="27"/>
          <w:szCs w:val="27"/>
        </w:rPr>
      </w:pPr>
    </w:p>
    <w:p w:rsidR="00D06B9A" w:rsidRPr="00D06B9A" w:rsidRDefault="00D06B9A" w:rsidP="006D4BD6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752490" w:rsidRPr="00CB2207" w:rsidRDefault="00752490" w:rsidP="00D06B9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EC8">
        <w:rPr>
          <w:rFonts w:ascii="Times New Roman" w:eastAsia="Times New Roman" w:hAnsi="Times New Roman" w:cs="Times New Roman"/>
          <w:sz w:val="28"/>
          <w:szCs w:val="28"/>
        </w:rPr>
        <w:t>Кинельск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советник юст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В.А. Гордеев</w:t>
      </w:r>
    </w:p>
    <w:p w:rsidR="00752490" w:rsidRDefault="00752490" w:rsidP="007524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52490" w:rsidRDefault="00752490" w:rsidP="00752490">
      <w:pPr>
        <w:spacing w:after="0" w:line="24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Шеянов, тел. 8-846-63-6-26-01</w:t>
      </w:r>
    </w:p>
    <w:p w:rsidR="006438A7" w:rsidRPr="00FC6496" w:rsidRDefault="006438A7">
      <w:pPr>
        <w:rPr>
          <w:rFonts w:ascii="Times New Roman" w:hAnsi="Times New Roman" w:cs="Times New Roman"/>
          <w:sz w:val="28"/>
          <w:szCs w:val="28"/>
        </w:rPr>
      </w:pPr>
    </w:p>
    <w:sectPr w:rsidR="006438A7" w:rsidRPr="00FC6496" w:rsidSect="0003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901"/>
    <w:rsid w:val="000367C0"/>
    <w:rsid w:val="00172901"/>
    <w:rsid w:val="00176E0A"/>
    <w:rsid w:val="002D3226"/>
    <w:rsid w:val="0033095D"/>
    <w:rsid w:val="004C3BB2"/>
    <w:rsid w:val="00547C80"/>
    <w:rsid w:val="005543B9"/>
    <w:rsid w:val="005E16A2"/>
    <w:rsid w:val="006438A7"/>
    <w:rsid w:val="006C591E"/>
    <w:rsid w:val="006D4BD6"/>
    <w:rsid w:val="00752490"/>
    <w:rsid w:val="007E783E"/>
    <w:rsid w:val="007F3DFB"/>
    <w:rsid w:val="00821D8E"/>
    <w:rsid w:val="008B650F"/>
    <w:rsid w:val="00AD0FD0"/>
    <w:rsid w:val="00C22AB3"/>
    <w:rsid w:val="00C34CFE"/>
    <w:rsid w:val="00C67B40"/>
    <w:rsid w:val="00C82CBB"/>
    <w:rsid w:val="00CB2207"/>
    <w:rsid w:val="00D06B9A"/>
    <w:rsid w:val="00D41F3F"/>
    <w:rsid w:val="00E2675A"/>
    <w:rsid w:val="00E55A6C"/>
    <w:rsid w:val="00EC6B61"/>
    <w:rsid w:val="00F26704"/>
    <w:rsid w:val="00F43EA7"/>
    <w:rsid w:val="00FC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704"/>
    <w:rPr>
      <w:color w:val="0000FF" w:themeColor="hyperlink"/>
      <w:u w:val="single"/>
    </w:rPr>
  </w:style>
  <w:style w:type="paragraph" w:styleId="a4">
    <w:name w:val="No Spacing"/>
    <w:uiPriority w:val="1"/>
    <w:qFormat/>
    <w:rsid w:val="006D4B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User030007</dc:creator>
  <cp:lastModifiedBy>Пользователь</cp:lastModifiedBy>
  <cp:revision>10</cp:revision>
  <cp:lastPrinted>2019-02-07T12:55:00Z</cp:lastPrinted>
  <dcterms:created xsi:type="dcterms:W3CDTF">2019-06-02T13:16:00Z</dcterms:created>
  <dcterms:modified xsi:type="dcterms:W3CDTF">2019-12-30T11:29:00Z</dcterms:modified>
</cp:coreProperties>
</file>