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841FF1">
      <w:r>
        <w:t xml:space="preserve">                   </w:t>
      </w:r>
    </w:p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D4B1C" w:rsidRPr="00BC33BF" w:rsidTr="00B37B4F">
        <w:trPr>
          <w:trHeight w:val="1"/>
        </w:trPr>
        <w:tc>
          <w:tcPr>
            <w:tcW w:w="3107" w:type="dxa"/>
            <w:shd w:val="clear" w:color="auto" w:fill="FFFFFF"/>
          </w:tcPr>
          <w:p w:rsidR="007D4B1C" w:rsidRDefault="007D4B1C" w:rsidP="00BC7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BC7E6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2» </w:t>
            </w:r>
            <w:r w:rsidR="00BC7E6F">
              <w:rPr>
                <w:sz w:val="28"/>
                <w:szCs w:val="28"/>
                <w:lang w:eastAsia="en-US"/>
              </w:rPr>
              <w:t>ию</w:t>
            </w:r>
            <w:r>
              <w:rPr>
                <w:sz w:val="28"/>
                <w:szCs w:val="28"/>
                <w:lang w:eastAsia="en-US"/>
              </w:rPr>
              <w:t>ля 2021 г.</w:t>
            </w:r>
          </w:p>
        </w:tc>
        <w:tc>
          <w:tcPr>
            <w:tcW w:w="1560" w:type="dxa"/>
            <w:shd w:val="clear" w:color="auto" w:fill="FFFFFF"/>
          </w:tcPr>
          <w:p w:rsidR="007D4B1C" w:rsidRDefault="007D4B1C" w:rsidP="00BC7E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BC7E6F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FF048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A26F3C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A26F3C">
        <w:rPr>
          <w:b/>
          <w:sz w:val="28"/>
        </w:rPr>
        <w:t>05.0</w:t>
      </w:r>
      <w:r w:rsidR="0058499A">
        <w:rPr>
          <w:b/>
          <w:sz w:val="28"/>
        </w:rPr>
        <w:t>1.201</w:t>
      </w:r>
      <w:r w:rsidR="00A26F3C">
        <w:rPr>
          <w:b/>
          <w:sz w:val="28"/>
        </w:rPr>
        <w:t>9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26F3C" w:rsidRPr="00A26F3C">
        <w:rPr>
          <w:b/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F048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A26F3C" w:rsidRPr="00A26F3C">
        <w:rPr>
          <w:sz w:val="28"/>
          <w:szCs w:val="28"/>
        </w:rPr>
        <w:t>№ 5 от 05.01.2019 г. «Об утверждении муниципальной программы «Управление и распоряжение муниципальным имуществом в сельском поселении Алакаевка муниципального района Кинельский Самарской области на 2019-2023 гг.»</w:t>
      </w:r>
      <w:r w:rsidR="00A2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A26F3C" w:rsidRPr="00A26F3C">
        <w:rPr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Самарской области                                                                     И.С. Аупенов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1B64A9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D4B1C" w:rsidRPr="007D4B1C">
        <w:rPr>
          <w:rFonts w:ascii="Times New Roman" w:hAnsi="Times New Roman" w:cs="Times New Roman"/>
          <w:sz w:val="24"/>
          <w:szCs w:val="24"/>
        </w:rPr>
        <w:t xml:space="preserve">№ </w:t>
      </w:r>
      <w:r w:rsidR="00BC7E6F">
        <w:rPr>
          <w:rFonts w:ascii="Times New Roman" w:hAnsi="Times New Roman" w:cs="Times New Roman"/>
          <w:sz w:val="24"/>
          <w:szCs w:val="24"/>
        </w:rPr>
        <w:t>9</w:t>
      </w:r>
      <w:r w:rsidR="007D4B1C" w:rsidRPr="007D4B1C">
        <w:rPr>
          <w:rFonts w:ascii="Times New Roman" w:hAnsi="Times New Roman" w:cs="Times New Roman"/>
          <w:sz w:val="24"/>
          <w:szCs w:val="24"/>
        </w:rPr>
        <w:t>1 от «</w:t>
      </w:r>
      <w:r w:rsidR="00BC7E6F">
        <w:rPr>
          <w:rFonts w:ascii="Times New Roman" w:hAnsi="Times New Roman" w:cs="Times New Roman"/>
          <w:sz w:val="24"/>
          <w:szCs w:val="24"/>
        </w:rPr>
        <w:t>1</w:t>
      </w:r>
      <w:r w:rsidR="007D4B1C" w:rsidRPr="007D4B1C">
        <w:rPr>
          <w:rFonts w:ascii="Times New Roman" w:hAnsi="Times New Roman" w:cs="Times New Roman"/>
          <w:sz w:val="24"/>
          <w:szCs w:val="24"/>
        </w:rPr>
        <w:t xml:space="preserve">2» </w:t>
      </w:r>
      <w:r w:rsidR="00BC7E6F">
        <w:rPr>
          <w:rFonts w:ascii="Times New Roman" w:hAnsi="Times New Roman" w:cs="Times New Roman"/>
          <w:sz w:val="24"/>
          <w:szCs w:val="24"/>
        </w:rPr>
        <w:t>ию</w:t>
      </w:r>
      <w:r w:rsidR="007D4B1C" w:rsidRPr="007D4B1C">
        <w:rPr>
          <w:rFonts w:ascii="Times New Roman" w:hAnsi="Times New Roman" w:cs="Times New Roman"/>
          <w:sz w:val="24"/>
          <w:szCs w:val="24"/>
        </w:rPr>
        <w:t xml:space="preserve">ля 2021 </w:t>
      </w:r>
      <w:r w:rsidRPr="006A7B81">
        <w:rPr>
          <w:rFonts w:ascii="Times New Roman" w:hAnsi="Times New Roman" w:cs="Times New Roman"/>
          <w:sz w:val="24"/>
          <w:szCs w:val="24"/>
        </w:rPr>
        <w:t>г.</w:t>
      </w:r>
    </w:p>
    <w:p w:rsidR="00CB5B2D" w:rsidRDefault="00CB5B2D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26F3C">
        <w:rPr>
          <w:sz w:val="26"/>
          <w:szCs w:val="26"/>
        </w:rPr>
        <w:t xml:space="preserve">№ 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</w:t>
      </w:r>
      <w:r w:rsidR="00A26F3C">
        <w:rPr>
          <w:sz w:val="26"/>
          <w:szCs w:val="26"/>
        </w:rPr>
        <w:t>05.01.2019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A26F3C" w:rsidRPr="00A26F3C">
        <w:rPr>
          <w:sz w:val="26"/>
          <w:szCs w:val="26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884DD1" w:rsidRPr="00884DD1" w:rsidRDefault="0058499A" w:rsidP="00884DD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7D11B2">
        <w:rPr>
          <w:sz w:val="26"/>
          <w:szCs w:val="26"/>
        </w:rPr>
        <w:t>Ф</w:t>
      </w:r>
      <w:r w:rsidR="00884DD1" w:rsidRPr="00884DD1">
        <w:rPr>
          <w:sz w:val="26"/>
          <w:szCs w:val="26"/>
        </w:rPr>
        <w:t xml:space="preserve">инансирование Программы осуществляется за счет средств бюджета сельского поселения Алакаевка и составляет </w:t>
      </w:r>
      <w:r w:rsidR="00EE0254">
        <w:rPr>
          <w:sz w:val="26"/>
          <w:szCs w:val="26"/>
        </w:rPr>
        <w:t>2 0</w:t>
      </w:r>
      <w:r w:rsidR="00BC7E6F">
        <w:rPr>
          <w:sz w:val="26"/>
          <w:szCs w:val="26"/>
        </w:rPr>
        <w:t>3</w:t>
      </w:r>
      <w:r w:rsidR="00EE0254">
        <w:rPr>
          <w:sz w:val="26"/>
          <w:szCs w:val="26"/>
        </w:rPr>
        <w:t>1,</w:t>
      </w:r>
      <w:r w:rsidR="00BC7E6F">
        <w:rPr>
          <w:sz w:val="26"/>
          <w:szCs w:val="26"/>
        </w:rPr>
        <w:t>5</w:t>
      </w:r>
      <w:r w:rsidR="00884DD1" w:rsidRPr="00884DD1">
        <w:rPr>
          <w:sz w:val="26"/>
          <w:szCs w:val="26"/>
        </w:rPr>
        <w:t xml:space="preserve"> тыс. рублей, в том числе по годам: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2019 год –</w:t>
      </w:r>
      <w:r w:rsidR="00EE0254" w:rsidRPr="00EE0254">
        <w:rPr>
          <w:sz w:val="26"/>
          <w:szCs w:val="26"/>
        </w:rPr>
        <w:t>835,7</w:t>
      </w:r>
      <w:r w:rsidR="00EE025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2020 год –</w:t>
      </w:r>
      <w:r w:rsidR="00A13F4B">
        <w:rPr>
          <w:sz w:val="26"/>
          <w:szCs w:val="26"/>
        </w:rPr>
        <w:t>526,1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3B2581">
        <w:rPr>
          <w:sz w:val="26"/>
          <w:szCs w:val="26"/>
        </w:rPr>
        <w:t>6</w:t>
      </w:r>
      <w:r w:rsidR="00BC7E6F">
        <w:rPr>
          <w:sz w:val="26"/>
          <w:szCs w:val="26"/>
        </w:rPr>
        <w:t>4</w:t>
      </w:r>
      <w:r w:rsidR="003B2581">
        <w:rPr>
          <w:sz w:val="26"/>
          <w:szCs w:val="26"/>
        </w:rPr>
        <w:t>6,</w:t>
      </w:r>
      <w:r w:rsidR="00BC7E6F">
        <w:rPr>
          <w:sz w:val="26"/>
          <w:szCs w:val="26"/>
        </w:rPr>
        <w:t>7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2022 год –1</w:t>
      </w:r>
      <w:r w:rsidR="000437A3">
        <w:rPr>
          <w:sz w:val="26"/>
          <w:szCs w:val="26"/>
        </w:rPr>
        <w:t>1,0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2023 год –1</w:t>
      </w:r>
      <w:r w:rsidR="000437A3">
        <w:rPr>
          <w:sz w:val="26"/>
          <w:szCs w:val="26"/>
        </w:rPr>
        <w:t>2,0</w:t>
      </w:r>
      <w:r w:rsidRPr="00884DD1">
        <w:rPr>
          <w:sz w:val="26"/>
          <w:szCs w:val="26"/>
        </w:rPr>
        <w:t xml:space="preserve"> тыс. рублей.</w:t>
      </w:r>
    </w:p>
    <w:p w:rsidR="00A6690F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E0254" w:rsidRPr="00EE0254" w:rsidRDefault="004E16F3" w:rsidP="00EE0254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D17E6" w:rsidRPr="007D17E6">
        <w:rPr>
          <w:sz w:val="26"/>
          <w:szCs w:val="26"/>
        </w:rPr>
        <w:t xml:space="preserve">Финансирование Программы осуществляется за счет средств бюджета сельского поселения Алакаевка и составляет </w:t>
      </w:r>
      <w:r w:rsidR="00EE0254" w:rsidRPr="00EE0254">
        <w:rPr>
          <w:sz w:val="26"/>
          <w:szCs w:val="26"/>
        </w:rPr>
        <w:t>2 0</w:t>
      </w:r>
      <w:r w:rsidR="00BC7E6F">
        <w:rPr>
          <w:sz w:val="26"/>
          <w:szCs w:val="26"/>
        </w:rPr>
        <w:t>3</w:t>
      </w:r>
      <w:r w:rsidR="00EE0254" w:rsidRPr="00EE0254">
        <w:rPr>
          <w:sz w:val="26"/>
          <w:szCs w:val="26"/>
        </w:rPr>
        <w:t>1,</w:t>
      </w:r>
      <w:r w:rsidR="00BC7E6F">
        <w:rPr>
          <w:sz w:val="26"/>
          <w:szCs w:val="26"/>
        </w:rPr>
        <w:t>5</w:t>
      </w:r>
      <w:r w:rsidR="00EE0254" w:rsidRPr="00EE0254">
        <w:rPr>
          <w:sz w:val="26"/>
          <w:szCs w:val="26"/>
        </w:rPr>
        <w:t xml:space="preserve"> тыс. рублей, в том числе по годам:</w:t>
      </w:r>
    </w:p>
    <w:p w:rsidR="00EE0254" w:rsidRPr="00EE0254" w:rsidRDefault="00EE0254" w:rsidP="00EE0254">
      <w:pPr>
        <w:ind w:right="-2" w:firstLine="567"/>
        <w:jc w:val="both"/>
        <w:rPr>
          <w:sz w:val="26"/>
          <w:szCs w:val="26"/>
        </w:rPr>
      </w:pPr>
      <w:r w:rsidRPr="00EE0254">
        <w:rPr>
          <w:sz w:val="26"/>
          <w:szCs w:val="26"/>
        </w:rPr>
        <w:t>2019 год –835,7 тыс. рублей;</w:t>
      </w:r>
    </w:p>
    <w:p w:rsidR="00EE0254" w:rsidRPr="00EE0254" w:rsidRDefault="00EE0254" w:rsidP="00EE0254">
      <w:pPr>
        <w:ind w:right="-2" w:firstLine="567"/>
        <w:jc w:val="both"/>
        <w:rPr>
          <w:sz w:val="26"/>
          <w:szCs w:val="26"/>
        </w:rPr>
      </w:pPr>
      <w:r w:rsidRPr="00EE0254">
        <w:rPr>
          <w:sz w:val="26"/>
          <w:szCs w:val="26"/>
        </w:rPr>
        <w:t>2020 год –526,1 тыс. рублей;</w:t>
      </w:r>
    </w:p>
    <w:p w:rsidR="00EE0254" w:rsidRDefault="00EE0254" w:rsidP="00EE0254">
      <w:pPr>
        <w:ind w:right="-2" w:firstLine="567"/>
        <w:jc w:val="both"/>
        <w:rPr>
          <w:sz w:val="26"/>
          <w:szCs w:val="26"/>
        </w:rPr>
      </w:pPr>
      <w:r w:rsidRPr="00EE0254">
        <w:rPr>
          <w:sz w:val="26"/>
          <w:szCs w:val="26"/>
        </w:rPr>
        <w:t>2021 год –6</w:t>
      </w:r>
      <w:r w:rsidR="00BC7E6F">
        <w:rPr>
          <w:sz w:val="26"/>
          <w:szCs w:val="26"/>
        </w:rPr>
        <w:t>4</w:t>
      </w:r>
      <w:r w:rsidRPr="00EE0254">
        <w:rPr>
          <w:sz w:val="26"/>
          <w:szCs w:val="26"/>
        </w:rPr>
        <w:t>6,</w:t>
      </w:r>
      <w:r w:rsidR="00BC7E6F">
        <w:rPr>
          <w:sz w:val="26"/>
          <w:szCs w:val="26"/>
        </w:rPr>
        <w:t>7</w:t>
      </w:r>
      <w:r w:rsidRPr="00EE0254">
        <w:rPr>
          <w:sz w:val="26"/>
          <w:szCs w:val="26"/>
        </w:rPr>
        <w:t xml:space="preserve"> тыс. рублей;</w:t>
      </w:r>
    </w:p>
    <w:p w:rsidR="009B321D" w:rsidRPr="009B321D" w:rsidRDefault="009B321D" w:rsidP="00EE0254">
      <w:pPr>
        <w:ind w:right="-2" w:firstLine="567"/>
        <w:jc w:val="both"/>
        <w:rPr>
          <w:sz w:val="26"/>
          <w:szCs w:val="26"/>
        </w:rPr>
      </w:pPr>
      <w:r w:rsidRPr="009B321D">
        <w:rPr>
          <w:sz w:val="26"/>
          <w:szCs w:val="26"/>
        </w:rPr>
        <w:t>2022 год –11,0 тыс. рублей;</w:t>
      </w:r>
    </w:p>
    <w:p w:rsidR="009B321D" w:rsidRDefault="009B321D" w:rsidP="009B321D">
      <w:pPr>
        <w:ind w:right="-2" w:firstLine="567"/>
        <w:jc w:val="both"/>
        <w:rPr>
          <w:sz w:val="26"/>
          <w:szCs w:val="26"/>
        </w:rPr>
      </w:pPr>
      <w:r w:rsidRPr="009B321D">
        <w:rPr>
          <w:sz w:val="26"/>
          <w:szCs w:val="26"/>
        </w:rPr>
        <w:t>2023 год –12,0 тыс. рублей.</w:t>
      </w:r>
    </w:p>
    <w:p w:rsidR="004E16F3" w:rsidRPr="00A223AC" w:rsidRDefault="007D17E6" w:rsidP="009B321D">
      <w:pPr>
        <w:ind w:right="-2" w:firstLine="567"/>
        <w:jc w:val="both"/>
        <w:rPr>
          <w:sz w:val="26"/>
          <w:szCs w:val="26"/>
        </w:rPr>
      </w:pPr>
      <w:r w:rsidRPr="007D17E6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7D17E6" w:rsidRPr="007D17E6">
        <w:rPr>
          <w:rFonts w:ascii="Times New Roman" w:hAnsi="Times New Roman" w:cs="Times New Roman"/>
          <w:sz w:val="26"/>
          <w:szCs w:val="26"/>
        </w:rPr>
        <w:t>Позицию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Программы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</w:t>
      </w:r>
      <w:r w:rsidR="007D17E6">
        <w:rPr>
          <w:rFonts w:ascii="Times New Roman" w:hAnsi="Times New Roman" w:cs="Times New Roman"/>
          <w:sz w:val="26"/>
          <w:szCs w:val="26"/>
        </w:rPr>
        <w:t>таблицу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муниципальной Программы</w:t>
      </w:r>
      <w:r w:rsidR="007D17E6">
        <w:rPr>
          <w:rFonts w:ascii="Times New Roman" w:hAnsi="Times New Roman" w:cs="Times New Roman"/>
          <w:sz w:val="26"/>
          <w:szCs w:val="26"/>
        </w:rPr>
        <w:t>»</w:t>
      </w:r>
      <w:r w:rsidR="007D17E6" w:rsidRPr="007D17E6">
        <w:rPr>
          <w:rFonts w:ascii="Times New Roman" w:hAnsi="Times New Roman" w:cs="Times New Roman"/>
          <w:sz w:val="26"/>
          <w:szCs w:val="26"/>
        </w:rPr>
        <w:t xml:space="preserve"> </w:t>
      </w:r>
      <w:r w:rsidR="00B832A9" w:rsidRPr="00A223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D17E6" w:rsidRDefault="007D17E6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D17E6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20C61" w:rsidRDefault="00820C61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Default="007D17E6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  <w:r w:rsidRPr="007D17E6">
        <w:rPr>
          <w:sz w:val="26"/>
          <w:szCs w:val="26"/>
          <w:lang w:eastAsia="zh-CN"/>
        </w:rPr>
        <w:t>Мероприятия по реализации муниципальной Программы</w:t>
      </w:r>
    </w:p>
    <w:tbl>
      <w:tblPr>
        <w:tblW w:w="15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260"/>
        <w:gridCol w:w="2693"/>
        <w:gridCol w:w="1701"/>
        <w:gridCol w:w="1276"/>
        <w:gridCol w:w="992"/>
        <w:gridCol w:w="992"/>
        <w:gridCol w:w="993"/>
        <w:gridCol w:w="992"/>
        <w:gridCol w:w="992"/>
        <w:gridCol w:w="992"/>
      </w:tblGrid>
      <w:tr w:rsidR="0035372D" w:rsidRPr="0041238B" w:rsidTr="00CB5B2D">
        <w:trPr>
          <w:trHeight w:val="5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jc w:val="center"/>
              <w:rPr>
                <w:lang w:eastAsia="zh-CN"/>
              </w:rPr>
            </w:pPr>
          </w:p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jc w:val="center"/>
              <w:rPr>
                <w:lang w:eastAsia="zh-CN"/>
              </w:rPr>
            </w:pPr>
          </w:p>
          <w:p w:rsidR="0035372D" w:rsidRPr="0041238B" w:rsidRDefault="0035372D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jc w:val="center"/>
              <w:rPr>
                <w:lang w:eastAsia="zh-CN"/>
              </w:rPr>
            </w:pPr>
          </w:p>
          <w:p w:rsidR="0035372D" w:rsidRPr="0041238B" w:rsidRDefault="0035372D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jc w:val="center"/>
              <w:rPr>
                <w:lang w:eastAsia="zh-CN"/>
              </w:rPr>
            </w:pPr>
          </w:p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Источник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Объем финансирования по годам,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Всего, тыс. руб.</w:t>
            </w:r>
          </w:p>
        </w:tc>
      </w:tr>
      <w:tr w:rsidR="0035372D" w:rsidRPr="0041238B" w:rsidTr="00CB5B2D">
        <w:trPr>
          <w:trHeight w:val="85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2022</w:t>
            </w:r>
          </w:p>
          <w:p w:rsidR="0035372D" w:rsidRPr="0041238B" w:rsidRDefault="0035372D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2D" w:rsidRPr="0041238B" w:rsidRDefault="0035372D" w:rsidP="009B7CA7">
            <w:pPr>
              <w:snapToGrid w:val="0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2023</w:t>
            </w:r>
          </w:p>
          <w:p w:rsidR="0035372D" w:rsidRPr="0041238B" w:rsidRDefault="0035372D" w:rsidP="009B7CA7">
            <w:pPr>
              <w:snapToGrid w:val="0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napToGrid w:val="0"/>
              <w:rPr>
                <w:lang w:eastAsia="zh-CN"/>
              </w:rPr>
            </w:pPr>
          </w:p>
        </w:tc>
      </w:tr>
      <w:tr w:rsidR="0035372D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EE0254" w:rsidP="009B7CA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EE0254" w:rsidP="009B7CA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  <w:r w:rsidR="00EE0254">
              <w:rPr>
                <w:sz w:val="22"/>
                <w:szCs w:val="22"/>
                <w:lang w:eastAsia="zh-CN"/>
              </w:rPr>
              <w:t>1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  <w:r w:rsidR="00EE0254">
              <w:rPr>
                <w:sz w:val="22"/>
                <w:szCs w:val="22"/>
                <w:lang w:eastAsia="zh-CN"/>
              </w:rPr>
              <w:t>2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2D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</w:t>
            </w:r>
            <w:r w:rsidR="0035372D" w:rsidRPr="0041238B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EE0254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</w:pPr>
            <w:r w:rsidRPr="0041238B">
              <w:t>13,5</w:t>
            </w:r>
          </w:p>
        </w:tc>
      </w:tr>
      <w:tr w:rsidR="00EE0254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158, 3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</w:pPr>
            <w:r w:rsidRPr="0041238B">
              <w:t>158, 3</w:t>
            </w:r>
          </w:p>
        </w:tc>
      </w:tr>
      <w:tr w:rsidR="00EE0254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CB5B2D" w:rsidP="00EE0254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Права использования </w:t>
            </w:r>
            <w:r w:rsidR="00EE0254" w:rsidRPr="0041238B">
              <w:rPr>
                <w:sz w:val="22"/>
                <w:szCs w:val="22"/>
                <w:lang w:eastAsia="zh-CN"/>
              </w:rPr>
              <w:t>СБИС для СМЭВ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</w:pPr>
            <w:r w:rsidRPr="0041238B">
              <w:t>1,0</w:t>
            </w:r>
          </w:p>
        </w:tc>
      </w:tr>
      <w:tr w:rsidR="00EE0254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602,6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1D516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1D516E">
              <w:rPr>
                <w:sz w:val="22"/>
                <w:szCs w:val="22"/>
                <w:lang w:eastAsia="zh-CN"/>
              </w:rPr>
              <w:t>4</w:t>
            </w:r>
            <w:r>
              <w:rPr>
                <w:sz w:val="22"/>
                <w:szCs w:val="22"/>
                <w:lang w:eastAsia="zh-CN"/>
              </w:rPr>
              <w:t>6,</w:t>
            </w:r>
            <w:r w:rsidR="00160FEE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54" w:rsidRPr="0041238B" w:rsidRDefault="00EE0254" w:rsidP="001D516E">
            <w:pPr>
              <w:jc w:val="center"/>
            </w:pPr>
            <w:r>
              <w:t>1 </w:t>
            </w:r>
            <w:r w:rsidR="001D516E">
              <w:t>77</w:t>
            </w:r>
            <w:r>
              <w:t>5,</w:t>
            </w:r>
            <w:r w:rsidR="001D516E">
              <w:t>4</w:t>
            </w:r>
            <w:bookmarkStart w:id="0" w:name="_GoBack"/>
            <w:bookmarkEnd w:id="0"/>
          </w:p>
        </w:tc>
      </w:tr>
      <w:tr w:rsidR="00EE0254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</w:pPr>
            <w:r w:rsidRPr="0041238B">
              <w:t>19,6</w:t>
            </w:r>
          </w:p>
        </w:tc>
      </w:tr>
      <w:tr w:rsidR="00EE0254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</w:pPr>
            <w:r w:rsidRPr="0041238B">
              <w:t>4,2</w:t>
            </w:r>
          </w:p>
        </w:tc>
      </w:tr>
      <w:tr w:rsidR="00EE0254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Услуги за использование сетью интернет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54" w:rsidRPr="0041238B" w:rsidRDefault="00EE0254" w:rsidP="00EE0254">
            <w:pPr>
              <w:jc w:val="center"/>
            </w:pPr>
            <w:r w:rsidRPr="0041238B">
              <w:t>36,5</w:t>
            </w:r>
          </w:p>
        </w:tc>
      </w:tr>
      <w:tr w:rsidR="0035372D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both"/>
              <w:rPr>
                <w:lang w:eastAsia="zh-CN"/>
              </w:rPr>
            </w:pPr>
            <w:r w:rsidRPr="0041238B">
              <w:rPr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41238B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D" w:rsidRPr="0041238B" w:rsidRDefault="0035372D" w:rsidP="009B7CA7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D" w:rsidRPr="0041238B" w:rsidRDefault="0035372D" w:rsidP="009B7CA7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D" w:rsidRPr="0041238B" w:rsidRDefault="0035372D" w:rsidP="009B7CA7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D" w:rsidRPr="0041238B" w:rsidRDefault="0035372D" w:rsidP="009B7CA7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D" w:rsidRPr="0041238B" w:rsidRDefault="0035372D" w:rsidP="009B7CA7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2D" w:rsidRPr="0041238B" w:rsidRDefault="0035372D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160FEE" w:rsidRPr="0041238B" w:rsidTr="00CB5B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835,7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D516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1D516E">
              <w:rPr>
                <w:sz w:val="22"/>
                <w:szCs w:val="22"/>
                <w:lang w:eastAsia="zh-CN"/>
              </w:rPr>
              <w:t>4</w:t>
            </w:r>
            <w:r>
              <w:rPr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EE" w:rsidRPr="0041238B" w:rsidRDefault="00160FEE" w:rsidP="00160FE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EE" w:rsidRPr="0041238B" w:rsidRDefault="00160FEE" w:rsidP="001D516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2 0</w:t>
            </w:r>
            <w:r w:rsidR="001D516E">
              <w:rPr>
                <w:sz w:val="22"/>
                <w:szCs w:val="22"/>
                <w:lang w:eastAsia="zh-CN"/>
              </w:rPr>
              <w:t>3</w:t>
            </w:r>
            <w:r>
              <w:rPr>
                <w:sz w:val="22"/>
                <w:szCs w:val="22"/>
                <w:lang w:eastAsia="zh-CN"/>
              </w:rPr>
              <w:t>1,</w:t>
            </w:r>
            <w:r w:rsidR="001D516E">
              <w:rPr>
                <w:sz w:val="22"/>
                <w:szCs w:val="22"/>
                <w:lang w:eastAsia="zh-CN"/>
              </w:rPr>
              <w:t>5</w:t>
            </w:r>
          </w:p>
        </w:tc>
      </w:tr>
    </w:tbl>
    <w:p w:rsidR="0035372D" w:rsidRPr="007D17E6" w:rsidRDefault="0035372D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Pr="007D17E6" w:rsidRDefault="007D17E6" w:rsidP="007D17E6">
      <w:pPr>
        <w:autoSpaceDE w:val="0"/>
        <w:ind w:firstLine="540"/>
        <w:jc w:val="both"/>
        <w:rPr>
          <w:lang w:eastAsia="zh-CN"/>
        </w:rPr>
      </w:pPr>
    </w:p>
    <w:p w:rsidR="006719E7" w:rsidRDefault="001D516E" w:rsidP="007D17E6">
      <w:pPr>
        <w:pStyle w:val="ConsPlusNormal"/>
        <w:ind w:right="-2"/>
        <w:jc w:val="both"/>
      </w:pPr>
    </w:p>
    <w:sectPr w:rsidR="006719E7" w:rsidSect="007D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437A3"/>
    <w:rsid w:val="000803D5"/>
    <w:rsid w:val="000B06F7"/>
    <w:rsid w:val="000B7786"/>
    <w:rsid w:val="000F2B50"/>
    <w:rsid w:val="0011179F"/>
    <w:rsid w:val="0011184A"/>
    <w:rsid w:val="00115E6B"/>
    <w:rsid w:val="00155670"/>
    <w:rsid w:val="00160FEE"/>
    <w:rsid w:val="00184BA7"/>
    <w:rsid w:val="00190DAC"/>
    <w:rsid w:val="001B3898"/>
    <w:rsid w:val="001B64A9"/>
    <w:rsid w:val="001D516E"/>
    <w:rsid w:val="00202164"/>
    <w:rsid w:val="00282334"/>
    <w:rsid w:val="00287884"/>
    <w:rsid w:val="002B7F60"/>
    <w:rsid w:val="00306F83"/>
    <w:rsid w:val="0035372D"/>
    <w:rsid w:val="00353D32"/>
    <w:rsid w:val="003B2581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B6D83"/>
    <w:rsid w:val="005C7F2B"/>
    <w:rsid w:val="005F22AF"/>
    <w:rsid w:val="005F583C"/>
    <w:rsid w:val="00610C04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D11B2"/>
    <w:rsid w:val="007D17E6"/>
    <w:rsid w:val="007D4B1C"/>
    <w:rsid w:val="00820C61"/>
    <w:rsid w:val="008249C5"/>
    <w:rsid w:val="00841FF1"/>
    <w:rsid w:val="008841CA"/>
    <w:rsid w:val="00884DD1"/>
    <w:rsid w:val="008A530A"/>
    <w:rsid w:val="008C483C"/>
    <w:rsid w:val="008E7DAB"/>
    <w:rsid w:val="008F1B0D"/>
    <w:rsid w:val="00900AE2"/>
    <w:rsid w:val="00963FD6"/>
    <w:rsid w:val="009844F5"/>
    <w:rsid w:val="009B321D"/>
    <w:rsid w:val="009E08FA"/>
    <w:rsid w:val="009E4C26"/>
    <w:rsid w:val="00A1056A"/>
    <w:rsid w:val="00A13F4B"/>
    <w:rsid w:val="00A15341"/>
    <w:rsid w:val="00A223AC"/>
    <w:rsid w:val="00A26F3C"/>
    <w:rsid w:val="00A5269D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C7E6F"/>
    <w:rsid w:val="00BE361E"/>
    <w:rsid w:val="00BE76BF"/>
    <w:rsid w:val="00C27269"/>
    <w:rsid w:val="00C405F5"/>
    <w:rsid w:val="00C84ADD"/>
    <w:rsid w:val="00CB5B2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440D"/>
    <w:rsid w:val="00E93748"/>
    <w:rsid w:val="00EE0254"/>
    <w:rsid w:val="00F24141"/>
    <w:rsid w:val="00F3063B"/>
    <w:rsid w:val="00F64070"/>
    <w:rsid w:val="00FA675A"/>
    <w:rsid w:val="00FB16C7"/>
    <w:rsid w:val="00FC2EF7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9A5E-A041-419F-A46D-C2EF7B3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91</cp:revision>
  <cp:lastPrinted>2020-02-12T10:56:00Z</cp:lastPrinted>
  <dcterms:created xsi:type="dcterms:W3CDTF">2020-02-04T06:34:00Z</dcterms:created>
  <dcterms:modified xsi:type="dcterms:W3CDTF">2021-07-09T11:17:00Z</dcterms:modified>
</cp:coreProperties>
</file>