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983AB3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983AB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A570DE" w:rsidRPr="00983AB3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983AB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570DE" w:rsidRPr="00983AB3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</w:p>
    <w:p w:rsidR="00A570DE" w:rsidRPr="00983AB3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983AB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  <w:proofErr w:type="spellStart"/>
      <w:r w:rsidRPr="00983AB3">
        <w:rPr>
          <w:rFonts w:ascii="Times New Roman" w:eastAsia="Times New Roman" w:hAnsi="Times New Roman" w:cs="Times New Roman"/>
          <w:sz w:val="26"/>
          <w:szCs w:val="26"/>
        </w:rPr>
        <w:t>Кинельский</w:t>
      </w:r>
      <w:proofErr w:type="spellEnd"/>
      <w:r w:rsidRPr="00983AB3">
        <w:rPr>
          <w:rFonts w:ascii="Times New Roman" w:eastAsia="Times New Roman" w:hAnsi="Times New Roman" w:cs="Times New Roman"/>
          <w:sz w:val="26"/>
          <w:szCs w:val="26"/>
        </w:rPr>
        <w:t xml:space="preserve"> Самарской области </w:t>
      </w:r>
    </w:p>
    <w:p w:rsidR="00A570DE" w:rsidRPr="00983AB3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A570DE" w:rsidRPr="00983AB3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983AB3">
        <w:rPr>
          <w:rFonts w:ascii="Times New Roman" w:eastAsia="Times New Roman" w:hAnsi="Times New Roman" w:cs="Times New Roman"/>
          <w:sz w:val="26"/>
          <w:szCs w:val="26"/>
        </w:rPr>
        <w:t>Жидкову Ю.Н.</w:t>
      </w:r>
    </w:p>
    <w:p w:rsidR="00A570DE" w:rsidRPr="00983AB3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A1C26" w:rsidRPr="00983AB3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A1C26" w:rsidRPr="00983AB3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A570DE" w:rsidRPr="00983AB3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3AB3">
        <w:rPr>
          <w:rFonts w:ascii="Times New Roman" w:eastAsia="Times New Roman" w:hAnsi="Times New Roman" w:cs="Times New Roman"/>
          <w:sz w:val="26"/>
          <w:szCs w:val="26"/>
        </w:rPr>
        <w:t xml:space="preserve">Уважаемый </w:t>
      </w:r>
      <w:r w:rsidR="007002B6" w:rsidRPr="00983AB3">
        <w:rPr>
          <w:rFonts w:ascii="Times New Roman" w:eastAsia="Times New Roman" w:hAnsi="Times New Roman" w:cs="Times New Roman"/>
          <w:sz w:val="26"/>
          <w:szCs w:val="26"/>
        </w:rPr>
        <w:t>Юрий Николаевич</w:t>
      </w:r>
      <w:r w:rsidRPr="00983AB3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A570DE" w:rsidRPr="00983AB3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70DE" w:rsidRPr="00983AB3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83AB3">
        <w:rPr>
          <w:rFonts w:ascii="Times New Roman" w:eastAsia="Times New Roman" w:hAnsi="Times New Roman" w:cs="Times New Roman"/>
          <w:sz w:val="26"/>
          <w:szCs w:val="26"/>
        </w:rPr>
        <w:t xml:space="preserve">В целях разъяснения законодательства направляю в Ваш адрес информацию для </w:t>
      </w:r>
      <w:r w:rsidRPr="00983AB3">
        <w:rPr>
          <w:rFonts w:ascii="Times New Roman" w:eastAsia="Times New Roman" w:hAnsi="Times New Roman" w:cs="Times New Roman"/>
          <w:bCs/>
          <w:sz w:val="26"/>
          <w:szCs w:val="26"/>
        </w:rPr>
        <w:t>размещения на интернет сайте органа местного самоуправления в разделе «Прокуратура разъясняет».</w:t>
      </w:r>
    </w:p>
    <w:p w:rsidR="00983AB3" w:rsidRPr="00846357" w:rsidRDefault="00983AB3" w:rsidP="00983A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83AB3" w:rsidRPr="00EB659F" w:rsidRDefault="00983AB3" w:rsidP="00983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r w:rsidRPr="00B635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Вопрос: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обязан ли несовершеннолетний возмещать вред за совершенное преступление?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983AB3" w:rsidRPr="00103F79" w:rsidTr="00D5667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AB3" w:rsidRPr="00103F79" w:rsidRDefault="00983AB3" w:rsidP="00D566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983AB3" w:rsidRPr="00103F79" w:rsidRDefault="00983AB3" w:rsidP="00983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Однако обязанность возмещения вреда может быть возложена на лицо, не являющееся </w:t>
      </w:r>
      <w:proofErr w:type="spellStart"/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причинителем</w:t>
      </w:r>
      <w:proofErr w:type="spellEnd"/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вреда, в частности на родителей 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несовершеннолетнего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 1 ст. 1064, п. 1 ст. 1073, п. 2 ст. 1074 ГК РФ).</w:t>
      </w:r>
    </w:p>
    <w:p w:rsidR="00983AB3" w:rsidRPr="00103F79" w:rsidRDefault="00983AB3" w:rsidP="00983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Родители, лишенные родительских прав, также могут быть привлечены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обязанности по возмещению вреда, причиненного несовершеннолетними </w:t>
      </w:r>
      <w:proofErr w:type="gramStart"/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детьми,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течение трех лет после лишения их родительских прав, если поведение ребенка, повлекшее причинение вреда, явилось следствием ненадлежащего осуществления ими родительских обя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занностей (ст. 1075 ГК РФ;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«г»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п. 16 Постановления Пленума Верховного Суда РФ от 26.01.2010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№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983AB3" w:rsidRPr="00103F79" w:rsidTr="00D5667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AB3" w:rsidRPr="00103F79" w:rsidRDefault="00983AB3" w:rsidP="00D566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983AB3" w:rsidRPr="00103F79" w:rsidRDefault="00983AB3" w:rsidP="00983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вред, причиненный несовершеннолетним в возрасте </w:t>
      </w:r>
      <w:r w:rsidRPr="008554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 14 лет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(малолетним), отвечают его родители (усыновители) или опекуны, если с их стороны имело место безответственное отношение к его воспитанию и неосущест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вление должного надзора за ним (п. 1 ст. 1073 ГК РФ;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«а»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п. 16 Постановления Пленума Верховного Суда РФ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1).</w:t>
      </w:r>
    </w:p>
    <w:p w:rsidR="00983AB3" w:rsidRPr="008554CA" w:rsidRDefault="00983AB3" w:rsidP="00983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Кроме того, обязанность по возмещению вреда, причиненного малолетним (в том числе и самому себе), несут организации или лица, под присмотром которых малолетний временно 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аходился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 случае неосуществления должного за ним надзора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момент причинения им вреда.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983AB3" w:rsidRPr="00103F79" w:rsidTr="00D5667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AB3" w:rsidRPr="00103F79" w:rsidRDefault="00983AB3" w:rsidP="00D56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983AB3" w:rsidRPr="00103F79" w:rsidRDefault="00983AB3" w:rsidP="00983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Вред, причиненный несовершеннолетним в возрасте </w:t>
      </w:r>
      <w:r w:rsidRPr="008554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14 до 18 лет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подлежит возмещению в полном объеме на общих основаниях самим несовершеннолетним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proofErr w:type="gramEnd"/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п. 1 ст. 1074 ГК РФ; п. 15 Постановления Пленума Верховного Суда РФ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1).</w:t>
      </w:r>
    </w:p>
    <w:p w:rsidR="00983AB3" w:rsidRPr="00103F79" w:rsidRDefault="00983AB3" w:rsidP="00983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Однако в случае, когда у несовершеннолетнего отсутствует доход или имущество, достаточное для возмещения вреда, вред должен быть возмещен полностью или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Pr="00103F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недостающей части его родителями, если они не докажут, что вред возник не по их вине (п. 2 ст. 1074 ГК РФ).</w:t>
      </w:r>
    </w:p>
    <w:p w:rsidR="00983AB3" w:rsidRPr="00846357" w:rsidRDefault="00983AB3" w:rsidP="00983AB3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83AB3" w:rsidRPr="00846357" w:rsidRDefault="00983AB3" w:rsidP="00983AB3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846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Кинельский</w:t>
      </w:r>
      <w:proofErr w:type="spellEnd"/>
      <w:r w:rsidRPr="00846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межрайонный прокурор</w:t>
      </w:r>
    </w:p>
    <w:p w:rsidR="00983AB3" w:rsidRPr="00846357" w:rsidRDefault="00983AB3" w:rsidP="00983AB3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советник юстиции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Pr="00846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Ю.Д. Сергеев</w:t>
      </w:r>
    </w:p>
    <w:p w:rsidR="00983AB3" w:rsidRPr="00846357" w:rsidRDefault="00983AB3" w:rsidP="00983AB3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16EC8" w:rsidRPr="00983AB3" w:rsidRDefault="00983AB3" w:rsidP="00983AB3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27.01.2022</w:t>
      </w:r>
      <w:bookmarkEnd w:id="0"/>
    </w:p>
    <w:sectPr w:rsidR="00616EC8" w:rsidRPr="00983AB3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542" w:rsidRDefault="005A4542" w:rsidP="00406DA3">
      <w:pPr>
        <w:spacing w:after="0" w:line="240" w:lineRule="auto"/>
      </w:pPr>
      <w:r>
        <w:separator/>
      </w:r>
    </w:p>
  </w:endnote>
  <w:endnote w:type="continuationSeparator" w:id="0">
    <w:p w:rsidR="005A4542" w:rsidRDefault="005A4542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542" w:rsidRDefault="005A4542" w:rsidP="00406DA3">
      <w:pPr>
        <w:spacing w:after="0" w:line="240" w:lineRule="auto"/>
      </w:pPr>
      <w:r>
        <w:separator/>
      </w:r>
    </w:p>
  </w:footnote>
  <w:footnote w:type="continuationSeparator" w:id="0">
    <w:p w:rsidR="005A4542" w:rsidRDefault="005A4542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983AB3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2E1801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A45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95200"/>
    <w:rsid w:val="007A2CE5"/>
    <w:rsid w:val="007C38B5"/>
    <w:rsid w:val="007E0E35"/>
    <w:rsid w:val="007F67C2"/>
    <w:rsid w:val="00823F47"/>
    <w:rsid w:val="00823FEB"/>
    <w:rsid w:val="00830252"/>
    <w:rsid w:val="008670AD"/>
    <w:rsid w:val="008D4436"/>
    <w:rsid w:val="008E4429"/>
    <w:rsid w:val="008E5DD8"/>
    <w:rsid w:val="00904FF8"/>
    <w:rsid w:val="009267A1"/>
    <w:rsid w:val="00983AB3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2D1"/>
    <w:rsid w:val="00BA0751"/>
    <w:rsid w:val="00BB00B7"/>
    <w:rsid w:val="00BD6373"/>
    <w:rsid w:val="00BF6D9C"/>
    <w:rsid w:val="00C80EC2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B66FA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C1EE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63</cp:revision>
  <cp:lastPrinted>2021-08-04T10:51:00Z</cp:lastPrinted>
  <dcterms:created xsi:type="dcterms:W3CDTF">2019-05-20T15:31:00Z</dcterms:created>
  <dcterms:modified xsi:type="dcterms:W3CDTF">2022-01-27T05:27:00Z</dcterms:modified>
</cp:coreProperties>
</file>