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4728A3" w:rsidRPr="00227962" w:rsidRDefault="004728A3" w:rsidP="004728A3">
      <w:pPr>
        <w:pStyle w:val="aa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33333"/>
          <w:sz w:val="26"/>
          <w:szCs w:val="26"/>
        </w:rPr>
      </w:pPr>
      <w:bookmarkStart w:id="0" w:name="_GoBack"/>
      <w:r w:rsidRPr="00227962">
        <w:rPr>
          <w:b/>
          <w:color w:val="333333"/>
          <w:sz w:val="26"/>
          <w:szCs w:val="26"/>
        </w:rPr>
        <w:t>Кто может претендовать на льготы при поступлении в ВУЗ?</w:t>
      </w:r>
    </w:p>
    <w:bookmarkEnd w:id="0"/>
    <w:p w:rsidR="004728A3" w:rsidRPr="00227962" w:rsidRDefault="004728A3" w:rsidP="004728A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4728A3" w:rsidRPr="007D385B" w:rsidRDefault="004728A3" w:rsidP="004728A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D38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Поступление в высшее учебное заведение – очень важный момент в жизни любого человека. Период вступительных экзаменов является, безусловно, одним из тяжелых испытаний на пути получения высшего образования. </w:t>
      </w:r>
    </w:p>
    <w:p w:rsidR="004728A3" w:rsidRPr="007D385B" w:rsidRDefault="004728A3" w:rsidP="004728A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D385B">
        <w:rPr>
          <w:rFonts w:ascii="Times New Roman" w:hAnsi="Times New Roman" w:cs="Times New Roman"/>
          <w:sz w:val="26"/>
          <w:szCs w:val="26"/>
          <w:shd w:val="clear" w:color="auto" w:fill="FFFFFF"/>
        </w:rPr>
        <w:t>Однако, законодательством установлено, что существуют абитуриенты, которые могут воспользоваться льготами при прохождении этих испытаний. Но далеко не все будущие студенты знают об этом.</w:t>
      </w:r>
    </w:p>
    <w:p w:rsidR="004728A3" w:rsidRPr="007D385B" w:rsidRDefault="004728A3" w:rsidP="0047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7D385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Законодательно закрепленные льготы при поступлении в вуз имеют целью обеспечение равного доступа к образованию для социально незащищенных групп абитуриентов. Также они позволяют поступить в ВУЗ без конкурса всем тем, кто во время обучения в школе имел отличные оценки и участвовал в школьных олимпиадах.</w:t>
      </w:r>
    </w:p>
    <w:p w:rsidR="004728A3" w:rsidRPr="007D385B" w:rsidRDefault="004728A3" w:rsidP="004728A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D385B">
        <w:rPr>
          <w:rFonts w:ascii="Times New Roman" w:hAnsi="Times New Roman" w:cs="Times New Roman"/>
          <w:sz w:val="26"/>
          <w:szCs w:val="26"/>
          <w:shd w:val="clear" w:color="auto" w:fill="FFFFFF"/>
        </w:rPr>
        <w:t>Студентом бюджетного отделения могут не только молодые люди, окончившие общеобразовательную школу с отличием, но и абитуриенты, подпадающие под одну из льготных категорий.</w:t>
      </w:r>
    </w:p>
    <w:p w:rsidR="004728A3" w:rsidRPr="007D385B" w:rsidRDefault="004728A3" w:rsidP="004728A3">
      <w:pPr>
        <w:pStyle w:val="ConsPlusNormal"/>
        <w:ind w:firstLine="709"/>
        <w:jc w:val="both"/>
        <w:rPr>
          <w:bCs/>
          <w:sz w:val="26"/>
          <w:szCs w:val="26"/>
          <w:bdr w:val="none" w:sz="0" w:space="0" w:color="auto" w:frame="1"/>
        </w:rPr>
      </w:pPr>
      <w:r w:rsidRPr="007D385B">
        <w:rPr>
          <w:bCs/>
          <w:sz w:val="26"/>
          <w:szCs w:val="26"/>
          <w:bdr w:val="none" w:sz="0" w:space="0" w:color="auto" w:frame="1"/>
        </w:rPr>
        <w:t xml:space="preserve">Все, кто может претендовать на льготы при поступлении в ВУЗ, четко определены в части 5 статьи 71 </w:t>
      </w:r>
      <w:r w:rsidRPr="007D385B">
        <w:rPr>
          <w:sz w:val="26"/>
          <w:szCs w:val="26"/>
        </w:rPr>
        <w:t>Федерального закона от 29.12.2012 № 273-ФЗ "Об образовании в Российской Федерации"</w:t>
      </w:r>
      <w:r w:rsidRPr="007D385B">
        <w:rPr>
          <w:bCs/>
          <w:sz w:val="26"/>
          <w:szCs w:val="26"/>
          <w:bdr w:val="none" w:sz="0" w:space="0" w:color="auto" w:frame="1"/>
        </w:rPr>
        <w:t>. Среди них можно выделить несколько групп:</w:t>
      </w:r>
    </w:p>
    <w:p w:rsidR="004728A3" w:rsidRPr="007D385B" w:rsidRDefault="004728A3" w:rsidP="004728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7D385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лица, победившие в предметных общероссийских и международных олимпиадах по определенным предметам;</w:t>
      </w:r>
    </w:p>
    <w:p w:rsidR="004728A3" w:rsidRPr="007D385B" w:rsidRDefault="004728A3" w:rsidP="004728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7D385B">
        <w:rPr>
          <w:rFonts w:ascii="Times New Roman" w:hAnsi="Times New Roman" w:cs="Times New Roman"/>
          <w:sz w:val="26"/>
          <w:szCs w:val="26"/>
        </w:rPr>
        <w:t xml:space="preserve">- </w:t>
      </w:r>
      <w:hyperlink r:id="rId6" w:tgtFrame="_self" w:history="1">
        <w:r w:rsidRPr="007D385B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дети-сироты, дети, оставшиеся без попечения родителей;</w:t>
        </w:r>
      </w:hyperlink>
    </w:p>
    <w:p w:rsidR="004728A3" w:rsidRPr="007D385B" w:rsidRDefault="004728A3" w:rsidP="004728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7D385B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tgtFrame="_blank" w:history="1">
        <w:r w:rsidRPr="007D385B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люди I и II групп инвалидности, а также инвалиды с детства;</w:t>
        </w:r>
      </w:hyperlink>
    </w:p>
    <w:p w:rsidR="004728A3" w:rsidRPr="007D385B" w:rsidRDefault="004728A3" w:rsidP="004728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7D385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лица, участвовавшие в военных действиях и контртеррористических операциях и получившие травмы и заболевания, непосредственно связанные с прохождением службы;</w:t>
      </w:r>
    </w:p>
    <w:p w:rsidR="004728A3" w:rsidRPr="007D385B" w:rsidRDefault="004728A3" w:rsidP="004728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7D385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военнослужащие, уволенные в запас;</w:t>
      </w:r>
    </w:p>
    <w:p w:rsidR="004728A3" w:rsidRPr="007D385B" w:rsidRDefault="004728A3" w:rsidP="004728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7D385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дети лиц, которые погибли в контртеррористических операциях и военных действиях.</w:t>
      </w:r>
    </w:p>
    <w:p w:rsidR="004728A3" w:rsidRPr="007D385B" w:rsidRDefault="004728A3" w:rsidP="004728A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7D385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Воспользоваться правом на льготы можно путем включения в пакет документов при поступлении в учебное заведение справок и других документов, подтверждающих возможность зачисления на льготных основаниях.</w:t>
      </w:r>
    </w:p>
    <w:p w:rsidR="004728A3" w:rsidRPr="007D385B" w:rsidRDefault="004728A3" w:rsidP="004728A3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7D385B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Абитуриент при поступлении в ВУЗ на льготных основаниях может одновременно подать заявление и документы в несколько вузов, но предоставление льгот на поступление возможно только в одном учебном заведении, а также на одну специальность.</w:t>
      </w:r>
      <w:r w:rsidRPr="007D385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Во все другие учебные заведения придется поступать наравне с </w:t>
      </w:r>
      <w:r w:rsidRPr="007D385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остальными претендентами. Причем льготы предоставляются не только во время зачисления, но и подготовки к поступлению в ВУЗ. Так как многие учебные заведения не акцентируют внимание на льготах для поступающих, нужно перед подачей документов хорошо познакомиться с </w:t>
      </w:r>
      <w:r w:rsidRPr="007D385B">
        <w:rPr>
          <w:rFonts w:ascii="Times New Roman" w:hAnsi="Times New Roman" w:cs="Times New Roman"/>
          <w:sz w:val="26"/>
          <w:szCs w:val="26"/>
        </w:rPr>
        <w:t>Фед</w:t>
      </w:r>
      <w:r>
        <w:rPr>
          <w:rFonts w:ascii="Times New Roman" w:hAnsi="Times New Roman" w:cs="Times New Roman"/>
          <w:sz w:val="26"/>
          <w:szCs w:val="26"/>
        </w:rPr>
        <w:t>еральным законом от 29.12.2012 №</w:t>
      </w:r>
      <w:r w:rsidRPr="007D385B">
        <w:rPr>
          <w:rFonts w:ascii="Times New Roman" w:hAnsi="Times New Roman" w:cs="Times New Roman"/>
          <w:sz w:val="26"/>
          <w:szCs w:val="26"/>
        </w:rPr>
        <w:t xml:space="preserve"> 273-ФЗ "Об образовании в Российской Федерации"</w:t>
      </w:r>
      <w:r w:rsidRPr="007D385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чтобы иметь представление о возможности их получения или проконсультироваться с юристом.</w:t>
      </w:r>
    </w:p>
    <w:p w:rsidR="004728A3" w:rsidRPr="007D385B" w:rsidRDefault="004728A3" w:rsidP="004728A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2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7D3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Старший помощник Кинельского </w:t>
      </w:r>
    </w:p>
    <w:p w:rsidR="004728A3" w:rsidRDefault="004728A3" w:rsidP="004728A3">
      <w:pPr>
        <w:shd w:val="clear" w:color="auto" w:fill="FFFFFF"/>
        <w:spacing w:after="0" w:line="240" w:lineRule="exact"/>
        <w:jc w:val="both"/>
      </w:pPr>
      <w:r w:rsidRPr="007D3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</w:t>
      </w:r>
      <w:r w:rsidRPr="007D3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О.В. Маштакова</w:t>
      </w:r>
      <w:r>
        <w:tab/>
        <w:t xml:space="preserve">          </w:t>
      </w:r>
    </w:p>
    <w:p w:rsidR="004728A3" w:rsidRDefault="004728A3" w:rsidP="004728A3"/>
    <w:p w:rsidR="00616EC8" w:rsidRPr="00616EC8" w:rsidRDefault="00616EC8" w:rsidP="004728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616EC8" w:rsidSect="00406DA3">
      <w:headerReference w:type="default" r:id="rId8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46" w:rsidRDefault="00EB1846" w:rsidP="00406DA3">
      <w:pPr>
        <w:spacing w:after="0" w:line="240" w:lineRule="auto"/>
      </w:pPr>
      <w:r>
        <w:separator/>
      </w:r>
    </w:p>
  </w:endnote>
  <w:endnote w:type="continuationSeparator" w:id="0">
    <w:p w:rsidR="00EB1846" w:rsidRDefault="00EB1846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46" w:rsidRDefault="00EB1846" w:rsidP="00406DA3">
      <w:pPr>
        <w:spacing w:after="0" w:line="240" w:lineRule="auto"/>
      </w:pPr>
      <w:r>
        <w:separator/>
      </w:r>
    </w:p>
  </w:footnote>
  <w:footnote w:type="continuationSeparator" w:id="0">
    <w:p w:rsidR="00EB1846" w:rsidRDefault="00EB1846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4728A3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B627C"/>
    <w:rsid w:val="002C0DEA"/>
    <w:rsid w:val="002C4ABA"/>
    <w:rsid w:val="002C78B5"/>
    <w:rsid w:val="00334267"/>
    <w:rsid w:val="00365596"/>
    <w:rsid w:val="00382CF9"/>
    <w:rsid w:val="003F5711"/>
    <w:rsid w:val="00402C04"/>
    <w:rsid w:val="004038A4"/>
    <w:rsid w:val="00406DA3"/>
    <w:rsid w:val="00437396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C2D4F"/>
    <w:rsid w:val="005C4010"/>
    <w:rsid w:val="005D3D43"/>
    <w:rsid w:val="005E4927"/>
    <w:rsid w:val="00616EC8"/>
    <w:rsid w:val="00693072"/>
    <w:rsid w:val="006B33DE"/>
    <w:rsid w:val="006E1623"/>
    <w:rsid w:val="006F4EB4"/>
    <w:rsid w:val="007002B6"/>
    <w:rsid w:val="007265AF"/>
    <w:rsid w:val="00734CCE"/>
    <w:rsid w:val="007722B0"/>
    <w:rsid w:val="007751DD"/>
    <w:rsid w:val="00792316"/>
    <w:rsid w:val="007A2CE5"/>
    <w:rsid w:val="007C38B5"/>
    <w:rsid w:val="008670AD"/>
    <w:rsid w:val="008D4436"/>
    <w:rsid w:val="008E4429"/>
    <w:rsid w:val="008E5DD8"/>
    <w:rsid w:val="00904FF8"/>
    <w:rsid w:val="009267A1"/>
    <w:rsid w:val="009C0ADD"/>
    <w:rsid w:val="00A070AC"/>
    <w:rsid w:val="00A36C1F"/>
    <w:rsid w:val="00A50FB3"/>
    <w:rsid w:val="00A570DE"/>
    <w:rsid w:val="00B54FB6"/>
    <w:rsid w:val="00B5688F"/>
    <w:rsid w:val="00B864CD"/>
    <w:rsid w:val="00B93460"/>
    <w:rsid w:val="00BB00B7"/>
    <w:rsid w:val="00BD6373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3220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ubsidii.net/%D1%81%D1%82%D1%83%D0%B4%D0%B5%D0%BD%D1%82%D0%B0%D0%BC/%D0%BB%D1%8C%D0%B3%D0%BE%D1%82%D1%8B/item/index.php?option=com_k2&amp;view=item&amp;id=105:%D0%BB%D1%8C%D0%B3%D0%BE%D1%82%D1%8B-%D0%B8%D0%BD%D0%B2%D0%B0%D0%BB%D0%B8%D0%B4%D0%B0%D0%BC&amp;Itemid=7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bsidii.net/%D1%81%D1%82%D1%83%D0%B4%D0%B5%D0%BD%D1%82%D0%B0%D0%BC/%D0%BB%D1%8C%D0%B3%D0%BE%D1%82%D1%8B/item/index.php?option=com_k2&amp;view=item&amp;id=406:%D0%BB%D1%8C%D0%B3%D0%BE%D1%82%D1%8B-%D0%BF%D1%80%D0%B8-%D0%BF%D0%BE%D1%81%D1%82%D1%83%D0%BF%D0%BB%D0%B5%D0%BD%D0%B8%D0%B8-%D1%81%D0%B8%D1%80%D0%BE%D1%82%D0%B0%D0%BC&amp;Itemid=116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45</cp:revision>
  <cp:lastPrinted>2020-10-15T08:07:00Z</cp:lastPrinted>
  <dcterms:created xsi:type="dcterms:W3CDTF">2019-05-20T15:31:00Z</dcterms:created>
  <dcterms:modified xsi:type="dcterms:W3CDTF">2021-05-28T12:07:00Z</dcterms:modified>
</cp:coreProperties>
</file>