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30" w:rsidRDefault="005A23A1" w:rsidP="00EF57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5B30" w:rsidRDefault="005A23A1" w:rsidP="00EF5757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12F02" w:rsidRPr="00662FB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.10.2022</w:t>
      </w:r>
    </w:p>
    <w:p w:rsidR="00315B30" w:rsidRDefault="005A23A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Жители Новокуйбышевска начали обращаться за регистрацией права по «дачной амнистии 2.0»</w:t>
      </w:r>
    </w:p>
    <w:p w:rsidR="00315B30" w:rsidRDefault="005A2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Новокуйбышевского отдела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Елена Авдонина</w:t>
      </w:r>
      <w:r>
        <w:rPr>
          <w:rFonts w:ascii="Times New Roman" w:hAnsi="Times New Roman" w:cs="Times New Roman"/>
          <w:sz w:val="28"/>
          <w:szCs w:val="28"/>
        </w:rPr>
        <w:t xml:space="preserve"> приняла участие в круглом столе по вопросам «дачной амнистии 2.0», состоявшемся в администрации Новокуйбышевска.</w:t>
      </w:r>
    </w:p>
    <w:p w:rsidR="00315B30" w:rsidRDefault="005A2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«дачной амнистии 2.0», инициированной Росреестром, стала ключевой темой обсуждений. </w:t>
      </w:r>
    </w:p>
    <w:p w:rsidR="00315B30" w:rsidRDefault="005A2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с 1 июля 2022 года вступил в силу закон об упрощенном порядке оформления жилых домов, построенных до 14 мая 1998 года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границах населенного пункта на землях, находящихся в муниципальной или государственной собственности. «Дачная амнистия 2.0» стала </w:t>
      </w:r>
      <w:r w:rsidR="00662FB6">
        <w:rPr>
          <w:rFonts w:ascii="Times New Roman" w:hAnsi="Times New Roman" w:cs="Times New Roman"/>
          <w:sz w:val="28"/>
          <w:szCs w:val="28"/>
        </w:rPr>
        <w:t>логическим продолжением</w:t>
      </w:r>
      <w:r>
        <w:rPr>
          <w:rFonts w:ascii="Times New Roman" w:hAnsi="Times New Roman" w:cs="Times New Roman"/>
          <w:sz w:val="28"/>
          <w:szCs w:val="28"/>
        </w:rPr>
        <w:t xml:space="preserve"> «Дачной амнистии»,</w:t>
      </w:r>
      <w:r w:rsidR="00662FB6">
        <w:rPr>
          <w:rFonts w:ascii="Times New Roman" w:hAnsi="Times New Roman" w:cs="Times New Roman"/>
          <w:sz w:val="28"/>
          <w:szCs w:val="28"/>
        </w:rPr>
        <w:t xml:space="preserve"> расширив</w:t>
      </w:r>
      <w:r w:rsidR="008F0895">
        <w:rPr>
          <w:rFonts w:ascii="Times New Roman" w:hAnsi="Times New Roman" w:cs="Times New Roman"/>
          <w:sz w:val="28"/>
          <w:szCs w:val="28"/>
        </w:rPr>
        <w:t>шим</w:t>
      </w:r>
      <w:r w:rsidR="00662FB6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8F0895">
        <w:rPr>
          <w:rFonts w:ascii="Times New Roman" w:hAnsi="Times New Roman" w:cs="Times New Roman"/>
          <w:sz w:val="28"/>
          <w:szCs w:val="28"/>
        </w:rPr>
        <w:t xml:space="preserve">ее применения и </w:t>
      </w:r>
      <w:r>
        <w:rPr>
          <w:rFonts w:ascii="Times New Roman" w:hAnsi="Times New Roman" w:cs="Times New Roman"/>
          <w:sz w:val="28"/>
          <w:szCs w:val="28"/>
        </w:rPr>
        <w:t>позвол</w:t>
      </w:r>
      <w:r w:rsidR="008F0895">
        <w:rPr>
          <w:rFonts w:ascii="Times New Roman" w:hAnsi="Times New Roman" w:cs="Times New Roman"/>
          <w:sz w:val="28"/>
          <w:szCs w:val="28"/>
        </w:rPr>
        <w:t>яющим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не только на жилой дом, но и на земельный участок под ним, даже в случае, если у гражданина нет на руках всех правоустанавливающих документов.</w:t>
      </w:r>
    </w:p>
    <w:p w:rsidR="00315B30" w:rsidRDefault="005A2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предусматривает, что гражданин может подать заявление в орган местного самоуправления о предоставлении участка под существующим домом и приложить любой документ, подтверждающий факт владения домом до 14 мая 1998 года. К таким документам, например, относятся: документы о подключении жилого дома к инженерно-техническим сетям (в том числе чеки, подтверждающие оплату коммунальных услуг), проведенная техническая инвентаризация, выписка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книги, регистрация по месту жительства до 1998 года, документ, выданный нотариусом до 14 мая 1998 года в отношении жилого дома, подтверждающий права на него.</w:t>
      </w:r>
    </w:p>
    <w:p w:rsidR="00315B30" w:rsidRDefault="005A2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вынесения решения о предоставлении земельного участка орган местного самоуправления самостоятельно (без привлечения граждан) подаст документы в Управление Росреестра в электронном виде. А заявителю выдаст две выписки, подтверждающие кадастровый учет и регистрацию права на жилой дом и регистрацию права на земельный участок под домом.</w:t>
      </w:r>
    </w:p>
    <w:p w:rsidR="00315B30" w:rsidRDefault="005A2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комитет по управлению муниципальным имуществом (КУМИ) администрации Новокуйбышевска начали поступать обращения граждан по вопросам оформления жилых домов и земельных участков, по</w:t>
      </w:r>
      <w:r w:rsidR="00662FB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падающих под</w:t>
      </w:r>
      <w:r w:rsidR="00662FB6">
        <w:rPr>
          <w:rFonts w:ascii="Times New Roman" w:hAnsi="Times New Roman" w:cs="Times New Roman"/>
          <w:sz w:val="28"/>
          <w:szCs w:val="28"/>
        </w:rPr>
        <w:t xml:space="preserve"> действие</w:t>
      </w:r>
      <w:r>
        <w:rPr>
          <w:rFonts w:ascii="Times New Roman" w:hAnsi="Times New Roman" w:cs="Times New Roman"/>
          <w:sz w:val="28"/>
          <w:szCs w:val="28"/>
        </w:rPr>
        <w:t xml:space="preserve"> «дачн</w:t>
      </w:r>
      <w:r w:rsidR="00662FB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амнисти</w:t>
      </w:r>
      <w:r w:rsidR="00662F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2.0», рассказывает руководитель КУМИ </w:t>
      </w:r>
      <w:r>
        <w:rPr>
          <w:rFonts w:ascii="Times New Roman" w:hAnsi="Times New Roman" w:cs="Times New Roman"/>
          <w:b/>
          <w:sz w:val="28"/>
          <w:szCs w:val="28"/>
        </w:rPr>
        <w:t xml:space="preserve">Анна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Негорожина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5B30" w:rsidRDefault="005A2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Совместно с Управлением Росреестра администрацией уже выстроена работа с гражданами по реализации «гаражной амнистии</w:t>
      </w:r>
      <w:r w:rsidRPr="00EF5757">
        <w:rPr>
          <w:rFonts w:ascii="Times New Roman" w:hAnsi="Times New Roman" w:cs="Times New Roman"/>
          <w:i/>
          <w:sz w:val="28"/>
          <w:szCs w:val="28"/>
        </w:rPr>
        <w:t>» и 518-ФЗ.</w:t>
      </w:r>
      <w:r>
        <w:rPr>
          <w:rFonts w:ascii="Times New Roman" w:hAnsi="Times New Roman" w:cs="Times New Roman"/>
          <w:i/>
          <w:sz w:val="28"/>
          <w:szCs w:val="28"/>
        </w:rPr>
        <w:t xml:space="preserve"> Аналогичную технологию мы разработаем и по реализации «дачной амнистии 2.0». Людям важно оформить свои права, чтобы иметь возможность продать, подарить, завещать свое имущество или передать в залог. А нам важно помочь им разобраться в нюансах законодательства, чтобы процесс оформления был простым и понятным</w:t>
      </w:r>
      <w:r>
        <w:rPr>
          <w:rFonts w:ascii="Times New Roman" w:hAnsi="Times New Roman" w:cs="Times New Roman"/>
          <w:sz w:val="28"/>
          <w:szCs w:val="28"/>
        </w:rPr>
        <w:t xml:space="preserve">», - отмечает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Негорожина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5B30" w:rsidRDefault="005A2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отмечалось</w:t>
      </w:r>
      <w:r w:rsidR="00E05C0F">
        <w:rPr>
          <w:rFonts w:ascii="Times New Roman" w:hAnsi="Times New Roman" w:cs="Times New Roman"/>
          <w:sz w:val="28"/>
          <w:szCs w:val="28"/>
        </w:rPr>
        <w:t xml:space="preserve"> на «круглом столе», у жителей </w:t>
      </w:r>
      <w:r w:rsidRPr="00EF5757">
        <w:rPr>
          <w:rFonts w:ascii="Times New Roman" w:hAnsi="Times New Roman" w:cs="Times New Roman"/>
          <w:sz w:val="28"/>
          <w:szCs w:val="28"/>
        </w:rPr>
        <w:t>Новокуйбышевска часто хранятся документы на объекты недвижимости, которые прошли технический учет в БТИ. При этом ранее действующее законодательство не позволял</w:t>
      </w:r>
      <w:r w:rsidR="00E05C0F" w:rsidRPr="00EF5757">
        <w:rPr>
          <w:rFonts w:ascii="Times New Roman" w:hAnsi="Times New Roman" w:cs="Times New Roman"/>
          <w:sz w:val="28"/>
          <w:szCs w:val="28"/>
        </w:rPr>
        <w:t>о</w:t>
      </w:r>
      <w:r w:rsidRPr="00EF5757">
        <w:rPr>
          <w:rFonts w:ascii="Times New Roman" w:hAnsi="Times New Roman" w:cs="Times New Roman"/>
          <w:sz w:val="28"/>
          <w:szCs w:val="28"/>
        </w:rPr>
        <w:t xml:space="preserve"> оформить права собственности на такой объект недвижимости и земельный участок под ним при наличии только документа технического учета.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B30" w:rsidRDefault="005A2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«Живя в частном доме еще с советских времен, некоторые люди были лишены возможности оформить право собственности. Но все изменилось, и сегодня эти владельцы смогут зарегистрировать недвижимость, тем самым включая ее в правовое поле и обретая правовую защиту. Задача Росреестра как центра компетенций в области земли и недвижимости - рассказать гражданам об их правах в сфере регистрации недвижимости и представить пошаговую инструкцию их реализации. Управление Росреестра взаимодействует не только с заявителями, но и с представителями администрации города, что позволяет совместно решать вопросы граждан</w:t>
      </w:r>
      <w:r>
        <w:rPr>
          <w:rFonts w:ascii="Times New Roman" w:hAnsi="Times New Roman" w:cs="Times New Roman"/>
          <w:sz w:val="28"/>
          <w:szCs w:val="28"/>
        </w:rPr>
        <w:t>», - говорит Елена Авдонина.</w:t>
      </w:r>
    </w:p>
    <w:p w:rsidR="00315B30" w:rsidRDefault="005A23A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5B30" w:rsidRDefault="005A23A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315B30" w:rsidRDefault="005A23A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Управления Росреестра по Самарской области</w:t>
      </w:r>
    </w:p>
    <w:p w:rsidR="00315B30" w:rsidRDefault="005A23A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315B30" w:rsidRDefault="005A23A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 w:rsidR="00315B30" w:rsidRDefault="005A23A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315B30" w:rsidRDefault="005A23A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315B30" w:rsidRDefault="005A23A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315B30" w:rsidRPr="00EF5757" w:rsidRDefault="004C4CAA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 w:rsidR="005A23A1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5A23A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hyperlink r:id="rId7" w:history="1">
        <w:r w:rsidR="005A23A1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sectPr w:rsidR="00315B30" w:rsidRPr="00EF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30"/>
    <w:rsid w:val="002B3C88"/>
    <w:rsid w:val="00315B30"/>
    <w:rsid w:val="004C4CAA"/>
    <w:rsid w:val="005A23A1"/>
    <w:rsid w:val="00662FB6"/>
    <w:rsid w:val="00812F02"/>
    <w:rsid w:val="008F0895"/>
    <w:rsid w:val="00E05C0F"/>
    <w:rsid w:val="00EF5757"/>
    <w:rsid w:val="00F8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3A7E5-4CB2-451A-9CF5-13019489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dcterms:created xsi:type="dcterms:W3CDTF">2022-10-27T04:26:00Z</dcterms:created>
  <dcterms:modified xsi:type="dcterms:W3CDTF">2022-10-27T04:26:00Z</dcterms:modified>
</cp:coreProperties>
</file>